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D3A2" w14:textId="67A94E55" w:rsidR="008937CD" w:rsidRDefault="00E3544A" w:rsidP="00E3544A"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Segoe UI" w:hAnsi="Segoe UI" w:cs="Segoe UI"/>
            <w:color w:val="0274BE"/>
            <w:sz w:val="23"/>
            <w:szCs w:val="23"/>
            <w:bdr w:val="none" w:sz="0" w:space="0" w:color="auto" w:frame="1"/>
            <w:shd w:val="clear" w:color="auto" w:fill="FFFFFF"/>
          </w:rPr>
          <w:t>volatile modifier on MSDN</w:t>
        </w:r>
      </w:hyperlink>
    </w:p>
    <w:p w14:paraId="652F0EE2" w14:textId="595AE58B" w:rsidR="00E3544A" w:rsidRDefault="00E3544A" w:rsidP="00E3544A"/>
    <w:p w14:paraId="0F24DF7D" w14:textId="0E8FB279" w:rsidR="00E3544A" w:rsidRPr="00E3544A" w:rsidRDefault="00E3544A" w:rsidP="00E3544A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i/>
          <w:iCs/>
          <w:color w:val="000000"/>
          <w:sz w:val="25"/>
          <w:szCs w:val="25"/>
          <w:shd w:val="clear" w:color="auto" w:fill="FFFFFF"/>
        </w:rPr>
        <w:t>Fields that are declared volatile are not subject to compiler optimizations that assume access by a single thread. </w:t>
      </w:r>
      <w:r>
        <w:rPr>
          <w:rFonts w:ascii="Segoe UI" w:hAnsi="Segoe UI" w:cs="Segoe UI"/>
          <w:i/>
          <w:iCs/>
          <w:color w:val="000000"/>
          <w:sz w:val="25"/>
          <w:szCs w:val="25"/>
          <w:u w:val="single"/>
          <w:bdr w:val="none" w:sz="0" w:space="0" w:color="auto" w:frame="1"/>
          <w:shd w:val="clear" w:color="auto" w:fill="FFFFFF"/>
        </w:rPr>
        <w:t xml:space="preserve">This ensures that the most up-to-date value </w:t>
      </w:r>
      <w:proofErr w:type="gramStart"/>
      <w:r>
        <w:rPr>
          <w:rFonts w:ascii="Segoe UI" w:hAnsi="Segoe UI" w:cs="Segoe UI"/>
          <w:i/>
          <w:iCs/>
          <w:color w:val="000000"/>
          <w:sz w:val="25"/>
          <w:szCs w:val="25"/>
          <w:u w:val="single"/>
          <w:bdr w:val="none" w:sz="0" w:space="0" w:color="auto" w:frame="1"/>
          <w:shd w:val="clear" w:color="auto" w:fill="FFFFFF"/>
        </w:rPr>
        <w:t>is present in the field at all times</w:t>
      </w:r>
      <w:proofErr w:type="gramEnd"/>
      <w:r>
        <w:rPr>
          <w:rFonts w:ascii="Segoe UI" w:hAnsi="Segoe UI" w:cs="Segoe UI"/>
          <w:i/>
          <w:iCs/>
          <w:color w:val="000000"/>
          <w:sz w:val="25"/>
          <w:szCs w:val="25"/>
          <w:shd w:val="clear" w:color="auto" w:fill="FFFFFF"/>
        </w:rPr>
        <w:t>.</w:t>
      </w:r>
    </w:p>
    <w:p w14:paraId="39BE8760" w14:textId="2038D6F6" w:rsidR="00E3544A" w:rsidRDefault="00E3544A" w:rsidP="00E3544A"/>
    <w:p w14:paraId="3F9B622D" w14:textId="580A58F7" w:rsidR="006E071A" w:rsidRPr="00E8629B" w:rsidRDefault="006E071A" w:rsidP="006E071A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What the </w:t>
      </w:r>
      <w:r>
        <w:rPr>
          <w:rStyle w:val="Emphasis"/>
          <w:rFonts w:ascii="Segoe UI" w:hAnsi="Segoe UI" w:cs="Segoe UI"/>
          <w:color w:val="3A3A3A"/>
          <w:sz w:val="23"/>
          <w:szCs w:val="23"/>
          <w:bdr w:val="none" w:sz="0" w:space="0" w:color="auto" w:frame="1"/>
          <w:shd w:val="clear" w:color="auto" w:fill="FFFFFF"/>
        </w:rPr>
        <w:t>volatile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 modifier gives you is protection against concurrency issues arising from multiple threads executing on multiple CPUs </w:t>
      </w:r>
      <w:r w:rsidRPr="006E071A">
        <w:rPr>
          <w:rFonts w:ascii="Segoe UI" w:hAnsi="Segoe UI" w:cs="Segoe UI"/>
          <w:b/>
          <w:bCs/>
          <w:color w:val="3A3A3A"/>
          <w:sz w:val="23"/>
          <w:szCs w:val="23"/>
          <w:u w:val="single"/>
          <w:shd w:val="clear" w:color="auto" w:fill="FFFFFF"/>
        </w:rPr>
        <w:t>caching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data and </w:t>
      </w:r>
      <w:r w:rsidRPr="006E071A">
        <w:rPr>
          <w:rFonts w:ascii="Segoe UI" w:hAnsi="Segoe UI" w:cs="Segoe UI"/>
          <w:b/>
          <w:bCs/>
          <w:color w:val="3A3A3A"/>
          <w:sz w:val="23"/>
          <w:szCs w:val="23"/>
          <w:u w:val="single"/>
          <w:shd w:val="clear" w:color="auto" w:fill="FFFFFF"/>
        </w:rPr>
        <w:t>re-ordering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instructions. </w:t>
      </w:r>
      <w:r w:rsidR="00E8629B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  BUT THIS KEYWORD HELPS ONLY IN PROTECTING IF THE EXECUTION IS DONE IN 1 INSTRUCTION AGAINST THIS VARIABLE.  YOU CAN SEE MORE IN THE BELOW EXAMPLE AT THE LAST.</w:t>
      </w:r>
    </w:p>
    <w:p w14:paraId="50B75618" w14:textId="77777777" w:rsidR="00E8629B" w:rsidRDefault="00E8629B" w:rsidP="00E8629B">
      <w:pPr>
        <w:pStyle w:val="ListParagraph"/>
      </w:pPr>
    </w:p>
    <w:p w14:paraId="2003E6BB" w14:textId="1AF0FB9C" w:rsidR="00E8629B" w:rsidRPr="00E8629B" w:rsidRDefault="00E8629B" w:rsidP="006E071A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A3A3A"/>
          <w:sz w:val="23"/>
          <w:szCs w:val="23"/>
          <w:u w:val="single"/>
          <w:bdr w:val="none" w:sz="0" w:space="0" w:color="auto" w:frame="1"/>
          <w:shd w:val="clear" w:color="auto" w:fill="FFFFFF"/>
        </w:rPr>
        <w:t>Data Caching</w:t>
      </w:r>
    </w:p>
    <w:p w14:paraId="293C485F" w14:textId="77777777" w:rsidR="00E8629B" w:rsidRDefault="00E8629B" w:rsidP="00E8629B">
      <w:pPr>
        <w:pStyle w:val="ListParagraph"/>
      </w:pPr>
    </w:p>
    <w:p w14:paraId="29F14DA4" w14:textId="09105D67" w:rsidR="00E8629B" w:rsidRDefault="00E8629B" w:rsidP="002915A5">
      <w:pPr>
        <w:pStyle w:val="ListParagraph"/>
        <w:numPr>
          <w:ilvl w:val="1"/>
          <w:numId w:val="6"/>
        </w:numPr>
      </w:pPr>
      <w:r w:rsidRPr="00E8629B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A processor might cache a piece of data from the main memory and use the cached data in the execution of a thread, modify it, and only update the main memory </w:t>
      </w:r>
      <w:proofErr w:type="gramStart"/>
      <w:r w:rsidRPr="00E8629B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at a later time</w:t>
      </w:r>
      <w:proofErr w:type="gramEnd"/>
      <w:r w:rsidRPr="00E8629B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. During which time another thread running concurrently on another CPU might have read the same bit of data from main memory and used the outdated version of the data</w:t>
      </w:r>
      <w:r w:rsidRPr="00E8629B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.  (</w:t>
      </w:r>
      <w:hyperlink r:id="rId7" w:tgtFrame="_blank" w:history="1">
        <w:r>
          <w:rPr>
            <w:rStyle w:val="Hyperlink"/>
            <w:rFonts w:ascii="Segoe UI" w:hAnsi="Segoe UI" w:cs="Segoe UI"/>
            <w:color w:val="0274BE"/>
            <w:sz w:val="23"/>
            <w:szCs w:val="23"/>
            <w:bdr w:val="none" w:sz="0" w:space="0" w:color="auto" w:frame="1"/>
            <w:shd w:val="clear" w:color="auto" w:fill="FFFFFF"/>
          </w:rPr>
          <w:t>Jon Skeet’s article on Volatility, Atomicity and Interlocking</w:t>
        </w:r>
      </w:hyperlink>
      <w:r>
        <w:t>)</w:t>
      </w:r>
    </w:p>
    <w:p w14:paraId="53DBF482" w14:textId="4CE09400" w:rsidR="001B1451" w:rsidRDefault="001B1451" w:rsidP="002915A5">
      <w:pPr>
        <w:pStyle w:val="ListParagraph"/>
        <w:numPr>
          <w:ilvl w:val="1"/>
          <w:numId w:val="6"/>
        </w:num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Marking a field as </w:t>
      </w:r>
      <w:r>
        <w:rPr>
          <w:rStyle w:val="Emphasis"/>
          <w:rFonts w:ascii="Segoe UI" w:hAnsi="Segoe UI" w:cs="Segoe UI"/>
          <w:color w:val="3A3A3A"/>
          <w:sz w:val="23"/>
          <w:szCs w:val="23"/>
          <w:bdr w:val="none" w:sz="0" w:space="0" w:color="auto" w:frame="1"/>
          <w:shd w:val="clear" w:color="auto" w:fill="FFFFFF"/>
        </w:rPr>
        <w:t>volatile 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would make sure that it is not cached during the execution of a thread.</w:t>
      </w:r>
    </w:p>
    <w:p w14:paraId="3CB9E677" w14:textId="77777777" w:rsidR="00D92346" w:rsidRDefault="00D92346" w:rsidP="00792822">
      <w:pPr>
        <w:ind w:left="1080"/>
      </w:pPr>
    </w:p>
    <w:p w14:paraId="3947915F" w14:textId="5CABD848" w:rsidR="00D92346" w:rsidRDefault="00D92346" w:rsidP="00D92346">
      <w:pPr>
        <w:ind w:left="1080"/>
      </w:pPr>
      <w:r>
        <w:rPr>
          <w:noProof/>
        </w:rPr>
        <w:drawing>
          <wp:inline distT="0" distB="0" distL="0" distR="0" wp14:anchorId="0A32AEFE" wp14:editId="293FDEE3">
            <wp:extent cx="6096000" cy="3149600"/>
            <wp:effectExtent l="19050" t="19050" r="19050" b="1270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51806" w14:textId="77777777" w:rsidR="0080044E" w:rsidRDefault="0080044E" w:rsidP="00D92346">
      <w:pPr>
        <w:ind w:left="1080"/>
      </w:pPr>
    </w:p>
    <w:p w14:paraId="1492382D" w14:textId="3CE8C876" w:rsidR="00D92346" w:rsidRPr="00440FA7" w:rsidRDefault="00EE3998" w:rsidP="00A85FDD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A3A3A"/>
          <w:sz w:val="23"/>
          <w:szCs w:val="23"/>
          <w:u w:val="single"/>
          <w:bdr w:val="none" w:sz="0" w:space="0" w:color="auto" w:frame="1"/>
          <w:shd w:val="clear" w:color="auto" w:fill="FFFFFF"/>
        </w:rPr>
        <w:t>Compiler Optimization</w:t>
      </w:r>
      <w:r>
        <w:rPr>
          <w:rStyle w:val="Strong"/>
          <w:rFonts w:ascii="Segoe UI" w:hAnsi="Segoe UI" w:cs="Segoe UI"/>
          <w:color w:val="3A3A3A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(Re-Ordering INSTRUCTIONS)</w:t>
      </w:r>
    </w:p>
    <w:p w14:paraId="495F18BB" w14:textId="57466163" w:rsidR="00440FA7" w:rsidRPr="00E42B74" w:rsidRDefault="00E42B74" w:rsidP="00440FA7">
      <w:pPr>
        <w:pStyle w:val="ListParagraph"/>
        <w:numPr>
          <w:ilvl w:val="1"/>
          <w:numId w:val="6"/>
        </w:num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The .NET compiler </w:t>
      </w:r>
      <w:proofErr w:type="gram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is allowed to</w:t>
      </w:r>
      <w:proofErr w:type="gram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alter the order of reads and writes in any way which does not change the meaning of the original program. </w:t>
      </w:r>
    </w:p>
    <w:p w14:paraId="421306A8" w14:textId="40331AFD" w:rsidR="00E42B74" w:rsidRPr="00E42B74" w:rsidRDefault="00E42B74" w:rsidP="00440FA7">
      <w:pPr>
        <w:pStyle w:val="ListParagraph"/>
        <w:numPr>
          <w:ilvl w:val="1"/>
          <w:numId w:val="6"/>
        </w:num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For example, as pointed out in Dr Dobb’s articled (see reference section) it’s legal for the compiler to transform:</w:t>
      </w:r>
    </w:p>
    <w:p w14:paraId="039F2532" w14:textId="0DE165DE" w:rsidR="00E42B74" w:rsidRDefault="00E42B74" w:rsidP="00E42B74"/>
    <w:p w14:paraId="0290E25B" w14:textId="277E4D61" w:rsidR="00E42B74" w:rsidRDefault="00E42B74" w:rsidP="00E42B7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i/>
          <w:iCs/>
          <w:color w:val="000000"/>
          <w:sz w:val="25"/>
          <w:szCs w:val="25"/>
        </w:rPr>
      </w:pPr>
      <w:r>
        <w:rPr>
          <w:rFonts w:ascii="Segoe UI" w:hAnsi="Segoe UI" w:cs="Segoe UI"/>
          <w:i/>
          <w:iCs/>
          <w:color w:val="000000"/>
          <w:sz w:val="25"/>
          <w:szCs w:val="25"/>
        </w:rPr>
        <w:t xml:space="preserve">a = </w:t>
      </w:r>
      <w:proofErr w:type="gramStart"/>
      <w:r>
        <w:rPr>
          <w:rFonts w:ascii="Segoe UI" w:hAnsi="Segoe UI" w:cs="Segoe UI"/>
          <w:i/>
          <w:iCs/>
          <w:color w:val="000000"/>
          <w:sz w:val="25"/>
          <w:szCs w:val="25"/>
        </w:rPr>
        <w:t>1;  /</w:t>
      </w:r>
      <w:proofErr w:type="gramEnd"/>
      <w:r>
        <w:rPr>
          <w:rFonts w:ascii="Segoe UI" w:hAnsi="Segoe UI" w:cs="Segoe UI"/>
          <w:i/>
          <w:iCs/>
          <w:color w:val="000000"/>
          <w:sz w:val="25"/>
          <w:szCs w:val="25"/>
        </w:rPr>
        <w:t>/ A</w:t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 w:rsidRPr="00E42B74">
        <w:rPr>
          <w:rFonts w:ascii="Segoe UI" w:hAnsi="Segoe UI" w:cs="Segoe UI"/>
          <w:i/>
          <w:iCs/>
          <w:color w:val="FF0000"/>
          <w:sz w:val="25"/>
          <w:szCs w:val="25"/>
        </w:rPr>
        <w:t xml:space="preserve">// </w:t>
      </w:r>
      <w:r w:rsidRPr="00E42B74">
        <w:rPr>
          <w:rFonts w:ascii="Segoe UI" w:hAnsi="Segoe UI" w:cs="Segoe UI"/>
          <w:i/>
          <w:iCs/>
          <w:strike/>
          <w:color w:val="FF0000"/>
          <w:sz w:val="25"/>
          <w:szCs w:val="25"/>
        </w:rPr>
        <w:t>a = 1;</w:t>
      </w:r>
      <w:r w:rsidRPr="00E42B74">
        <w:rPr>
          <w:rFonts w:ascii="Segoe UI" w:hAnsi="Segoe UI" w:cs="Segoe UI"/>
          <w:i/>
          <w:iCs/>
          <w:color w:val="FF0000"/>
          <w:sz w:val="25"/>
          <w:szCs w:val="25"/>
        </w:rPr>
        <w:t xml:space="preserve">   – eliminate line A</w:t>
      </w:r>
    </w:p>
    <w:p w14:paraId="11B2A065" w14:textId="4F4A074C" w:rsidR="00E42B74" w:rsidRPr="00E42B74" w:rsidRDefault="00E42B74" w:rsidP="00E42B7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96"/>
          <w:szCs w:val="96"/>
        </w:rPr>
      </w:pP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 w:rsidRPr="00E42B74">
        <w:rPr>
          <w:rFonts w:ascii="Wingdings" w:hAnsi="Wingdings" w:cs="Wingdings"/>
          <w:sz w:val="96"/>
          <w:szCs w:val="96"/>
        </w:rPr>
        <w:t></w:t>
      </w:r>
    </w:p>
    <w:p w14:paraId="6A36E97F" w14:textId="77777777" w:rsidR="00E42B74" w:rsidRDefault="00E42B74" w:rsidP="00E42B7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00000"/>
          <w:sz w:val="25"/>
          <w:szCs w:val="25"/>
        </w:rPr>
      </w:pPr>
      <w:r>
        <w:rPr>
          <w:rFonts w:ascii="Segoe UI" w:hAnsi="Segoe UI" w:cs="Segoe UI"/>
          <w:i/>
          <w:iCs/>
          <w:color w:val="000000"/>
          <w:sz w:val="25"/>
          <w:szCs w:val="25"/>
        </w:rPr>
        <w:t xml:space="preserve">a = </w:t>
      </w:r>
      <w:proofErr w:type="gramStart"/>
      <w:r>
        <w:rPr>
          <w:rFonts w:ascii="Segoe UI" w:hAnsi="Segoe UI" w:cs="Segoe UI"/>
          <w:i/>
          <w:iCs/>
          <w:color w:val="000000"/>
          <w:sz w:val="25"/>
          <w:szCs w:val="25"/>
        </w:rPr>
        <w:t>2;  /</w:t>
      </w:r>
      <w:proofErr w:type="gramEnd"/>
      <w:r>
        <w:rPr>
          <w:rFonts w:ascii="Segoe UI" w:hAnsi="Segoe UI" w:cs="Segoe UI"/>
          <w:i/>
          <w:iCs/>
          <w:color w:val="000000"/>
          <w:sz w:val="25"/>
          <w:szCs w:val="25"/>
        </w:rPr>
        <w:t>/ B</w:t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>a = 2;  // B</w:t>
      </w:r>
    </w:p>
    <w:p w14:paraId="6F0420BB" w14:textId="3F0F2BFD" w:rsidR="00E42B74" w:rsidRDefault="00E42B74" w:rsidP="00E42B7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00000"/>
          <w:sz w:val="25"/>
          <w:szCs w:val="25"/>
        </w:rPr>
      </w:pPr>
    </w:p>
    <w:p w14:paraId="44176107" w14:textId="77777777" w:rsidR="00F84096" w:rsidRDefault="00F84096" w:rsidP="00E42B7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00000"/>
          <w:sz w:val="25"/>
          <w:szCs w:val="25"/>
        </w:rPr>
      </w:pPr>
    </w:p>
    <w:p w14:paraId="1B0DA53B" w14:textId="0EAAE1AD" w:rsidR="00E42B74" w:rsidRDefault="00D40D0C" w:rsidP="00E42B74">
      <w:pPr>
        <w:rPr>
          <w:rFonts w:ascii="Segoe UI" w:hAnsi="Segoe UI" w:cs="Segoe UI"/>
          <w:b/>
          <w:bCs/>
          <w:color w:val="3A3A3A"/>
          <w:sz w:val="23"/>
          <w:szCs w:val="23"/>
          <w:shd w:val="clear" w:color="auto" w:fill="FFFFFF"/>
        </w:rPr>
      </w:pPr>
      <w:r w:rsidRPr="00D40D0C">
        <w:rPr>
          <w:rFonts w:ascii="Segoe UI" w:hAnsi="Segoe UI" w:cs="Segoe UI"/>
          <w:b/>
          <w:bCs/>
          <w:color w:val="3A3A3A"/>
          <w:sz w:val="23"/>
          <w:szCs w:val="23"/>
          <w:shd w:val="clear" w:color="auto" w:fill="FFFFFF"/>
        </w:rPr>
        <w:t>This is legal because the semantic of the original program is preserved. </w:t>
      </w:r>
    </w:p>
    <w:p w14:paraId="4CA05CA6" w14:textId="77777777" w:rsidR="00F84096" w:rsidRPr="00D40D0C" w:rsidRDefault="00F84096" w:rsidP="00E42B74">
      <w:pPr>
        <w:rPr>
          <w:b/>
          <w:bCs/>
        </w:rPr>
      </w:pPr>
    </w:p>
    <w:p w14:paraId="0AEA415F" w14:textId="6DE076F9" w:rsidR="00D40D0C" w:rsidRPr="00E42B74" w:rsidRDefault="00D40D0C" w:rsidP="00D40D0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MS Shell Dlg 2" w:hAnsi="MS Shell Dlg 2" w:cs="MS Shell Dlg 2"/>
          <w:sz w:val="96"/>
          <w:szCs w:val="96"/>
        </w:rPr>
      </w:pPr>
      <w:r>
        <w:rPr>
          <w:rFonts w:ascii="Segoe UI" w:hAnsi="Segoe UI" w:cs="Segoe UI"/>
          <w:i/>
          <w:iCs/>
          <w:color w:val="000000"/>
          <w:sz w:val="25"/>
          <w:szCs w:val="25"/>
        </w:rPr>
        <w:t xml:space="preserve">a = </w:t>
      </w:r>
      <w:proofErr w:type="gramStart"/>
      <w:r>
        <w:rPr>
          <w:rFonts w:ascii="Segoe UI" w:hAnsi="Segoe UI" w:cs="Segoe UI"/>
          <w:i/>
          <w:iCs/>
          <w:color w:val="000000"/>
          <w:sz w:val="25"/>
          <w:szCs w:val="25"/>
        </w:rPr>
        <w:t xml:space="preserve">1;   </w:t>
      </w:r>
      <w:proofErr w:type="gramEnd"/>
      <w:r>
        <w:rPr>
          <w:rFonts w:ascii="Segoe UI" w:hAnsi="Segoe UI" w:cs="Segoe UI"/>
          <w:i/>
          <w:iCs/>
          <w:color w:val="000000"/>
          <w:sz w:val="25"/>
          <w:szCs w:val="25"/>
        </w:rPr>
        <w:t>       // C – write to a</w:t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proofErr w:type="spellStart"/>
      <w:r>
        <w:rPr>
          <w:rFonts w:ascii="Segoe UI" w:hAnsi="Segoe UI" w:cs="Segoe UI"/>
          <w:i/>
          <w:iCs/>
          <w:color w:val="000000"/>
          <w:sz w:val="25"/>
          <w:szCs w:val="25"/>
          <w:shd w:val="clear" w:color="auto" w:fill="FFFFFF"/>
        </w:rPr>
        <w:t>a</w:t>
      </w:r>
      <w:proofErr w:type="spellEnd"/>
      <w:r>
        <w:rPr>
          <w:rFonts w:ascii="Segoe UI" w:hAnsi="Segoe UI" w:cs="Segoe UI"/>
          <w:i/>
          <w:iCs/>
          <w:color w:val="000000"/>
          <w:sz w:val="25"/>
          <w:szCs w:val="25"/>
          <w:shd w:val="clear" w:color="auto" w:fill="FFFFFF"/>
        </w:rPr>
        <w:t xml:space="preserve"> = 1;          // C – write to a</w:t>
      </w:r>
      <w:r>
        <w:rPr>
          <w:rFonts w:ascii="Segoe UI" w:hAnsi="Segoe UI" w:cs="Segoe UI"/>
          <w:i/>
          <w:iCs/>
          <w:color w:val="000000"/>
          <w:sz w:val="25"/>
          <w:szCs w:val="25"/>
        </w:rPr>
        <w:br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 w:rsidRPr="00E42B74">
        <w:rPr>
          <w:rFonts w:ascii="Wingdings" w:hAnsi="Wingdings" w:cs="Wingdings"/>
          <w:sz w:val="96"/>
          <w:szCs w:val="96"/>
        </w:rPr>
        <w:t></w:t>
      </w:r>
    </w:p>
    <w:p w14:paraId="65D78EB3" w14:textId="2C37540B" w:rsidR="00D40D0C" w:rsidRDefault="00D40D0C" w:rsidP="00D40D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00000"/>
          <w:sz w:val="25"/>
          <w:szCs w:val="25"/>
          <w:shd w:val="clear" w:color="auto" w:fill="FFFFFF"/>
        </w:rPr>
      </w:pPr>
      <w:r>
        <w:rPr>
          <w:rFonts w:ascii="Segoe UI" w:hAnsi="Segoe UI" w:cs="Segoe UI"/>
          <w:i/>
          <w:iCs/>
          <w:color w:val="000000"/>
          <w:sz w:val="25"/>
          <w:szCs w:val="25"/>
        </w:rPr>
        <w:t xml:space="preserve">local = </w:t>
      </w:r>
      <w:proofErr w:type="gramStart"/>
      <w:r>
        <w:rPr>
          <w:rFonts w:ascii="Segoe UI" w:hAnsi="Segoe UI" w:cs="Segoe UI"/>
          <w:i/>
          <w:iCs/>
          <w:color w:val="000000"/>
          <w:sz w:val="25"/>
          <w:szCs w:val="25"/>
        </w:rPr>
        <w:t>a;  /</w:t>
      </w:r>
      <w:proofErr w:type="gramEnd"/>
      <w:r>
        <w:rPr>
          <w:rFonts w:ascii="Segoe UI" w:hAnsi="Segoe UI" w:cs="Segoe UI"/>
          <w:i/>
          <w:iCs/>
          <w:color w:val="000000"/>
          <w:sz w:val="25"/>
          <w:szCs w:val="25"/>
        </w:rPr>
        <w:t>/ D – read from a</w:t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 xml:space="preserve">local = </w:t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 xml:space="preserve">1; </w:t>
      </w:r>
      <w:r>
        <w:rPr>
          <w:rFonts w:ascii="Segoe UI" w:hAnsi="Segoe UI" w:cs="Segoe UI"/>
          <w:i/>
          <w:iCs/>
          <w:color w:val="000000"/>
          <w:sz w:val="25"/>
          <w:szCs w:val="25"/>
        </w:rPr>
        <w:tab/>
      </w:r>
      <w:r>
        <w:rPr>
          <w:rFonts w:ascii="Segoe UI" w:hAnsi="Segoe UI" w:cs="Segoe UI"/>
          <w:i/>
          <w:iCs/>
          <w:color w:val="000000"/>
          <w:sz w:val="25"/>
          <w:szCs w:val="25"/>
          <w:shd w:val="clear" w:color="auto" w:fill="FFFFFF"/>
        </w:rPr>
        <w:t>// D’ – apply “constant propagation”</w:t>
      </w:r>
    </w:p>
    <w:p w14:paraId="619FEE7B" w14:textId="4F8CBF45" w:rsidR="001B3003" w:rsidRDefault="001B3003" w:rsidP="00D40D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00000"/>
          <w:sz w:val="25"/>
          <w:szCs w:val="25"/>
          <w:shd w:val="clear" w:color="auto" w:fill="FFFFFF"/>
        </w:rPr>
      </w:pPr>
    </w:p>
    <w:p w14:paraId="6592AB0E" w14:textId="46B934FE" w:rsidR="001B3003" w:rsidRDefault="001B3003" w:rsidP="00D40D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00000"/>
          <w:sz w:val="25"/>
          <w:szCs w:val="25"/>
          <w:shd w:val="clear" w:color="auto" w:fill="FFFFFF"/>
        </w:rPr>
      </w:pPr>
    </w:p>
    <w:p w14:paraId="4A32C63F" w14:textId="2CC99B49" w:rsidR="001B3003" w:rsidRDefault="001B3003" w:rsidP="001B300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00000"/>
          <w:sz w:val="25"/>
          <w:szCs w:val="25"/>
        </w:r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it’s easy to see how this can be a problem in a multi-threaded environment where another thread is writing to </w:t>
      </w:r>
      <w:r>
        <w:rPr>
          <w:rStyle w:val="Emphasis"/>
          <w:rFonts w:ascii="Segoe UI" w:hAnsi="Segoe UI" w:cs="Segoe UI"/>
          <w:color w:val="3A3A3A"/>
          <w:sz w:val="23"/>
          <w:szCs w:val="23"/>
          <w:bdr w:val="none" w:sz="0" w:space="0" w:color="auto" w:frame="1"/>
          <w:shd w:val="clear" w:color="auto" w:fill="FFFFFF"/>
        </w:rPr>
        <w:t>a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 concurrently.</w:t>
      </w:r>
    </w:p>
    <w:p w14:paraId="6891E36D" w14:textId="32724BED" w:rsidR="00D40D0C" w:rsidRDefault="00D40D0C" w:rsidP="00D40D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00000"/>
          <w:sz w:val="25"/>
          <w:szCs w:val="25"/>
        </w:rPr>
      </w:pPr>
    </w:p>
    <w:p w14:paraId="250DE639" w14:textId="280A34F5" w:rsidR="00E42B74" w:rsidRDefault="00E42B74" w:rsidP="00E42B74"/>
    <w:p w14:paraId="2A9E6EA0" w14:textId="77777777" w:rsidR="00D40D0C" w:rsidRDefault="00D40D0C" w:rsidP="00E42B74"/>
    <w:p w14:paraId="11407003" w14:textId="01992889" w:rsidR="00E42B74" w:rsidRPr="00C35D6E" w:rsidRDefault="002C3FB3" w:rsidP="002C3FB3">
      <w:pPr>
        <w:pStyle w:val="ListParagraph"/>
        <w:numPr>
          <w:ilvl w:val="0"/>
          <w:numId w:val="6"/>
        </w:numPr>
      </w:pPr>
      <w:r w:rsidRPr="002C3FB3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Though the </w:t>
      </w:r>
      <w:r w:rsidRPr="002C3FB3">
        <w:rPr>
          <w:rStyle w:val="Emphasis"/>
          <w:rFonts w:ascii="Segoe UI" w:hAnsi="Segoe UI" w:cs="Segoe UI"/>
          <w:color w:val="3A3A3A"/>
          <w:sz w:val="23"/>
          <w:szCs w:val="23"/>
          <w:bdr w:val="none" w:sz="0" w:space="0" w:color="auto" w:frame="1"/>
          <w:shd w:val="clear" w:color="auto" w:fill="FFFFFF"/>
        </w:rPr>
        <w:t>volatile</w:t>
      </w:r>
      <w:r w:rsidRPr="002C3FB3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 modifier might not be the all-conquering solution to </w:t>
      </w:r>
      <w:proofErr w:type="gramStart"/>
      <w:r w:rsidRPr="002C3FB3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concurrency,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 but</w:t>
      </w:r>
      <w:proofErr w:type="gram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this can be the first step.</w:t>
      </w:r>
    </w:p>
    <w:p w14:paraId="6BB4BB60" w14:textId="5AF46D03" w:rsidR="00C35D6E" w:rsidRPr="00C35D6E" w:rsidRDefault="00C35D6E" w:rsidP="002C3FB3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The best way is</w:t>
      </w:r>
    </w:p>
    <w:p w14:paraId="6E070446" w14:textId="2540F11A" w:rsidR="00C35D6E" w:rsidRPr="00C35D6E" w:rsidRDefault="00C35D6E" w:rsidP="002C3FB3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where you’re modifying the value of a field based on what it is right now, which requires you to lock around it. (and everywhere else you’re using the same field!) </w:t>
      </w:r>
    </w:p>
    <w:p w14:paraId="476E2A1E" w14:textId="6FFFB27D" w:rsidR="00C35D6E" w:rsidRPr="002C3FB3" w:rsidRDefault="00C35D6E" w:rsidP="002C3FB3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BUT 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If all you want to do is do a check against a field and then perform an action which does not require using the field again then you can get away with just making it volatile:</w:t>
      </w:r>
    </w:p>
    <w:p w14:paraId="055B537E" w14:textId="4749E6D7" w:rsidR="002C3FB3" w:rsidRDefault="002C3FB3" w:rsidP="00EE1975">
      <w:pPr>
        <w:pStyle w:val="ListParagraph"/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6A53DA0D" w14:textId="77777777" w:rsidR="00EE1975" w:rsidRPr="00EE1975" w:rsidRDefault="00EE1975" w:rsidP="00EE1975">
      <w:pPr>
        <w:spacing w:after="0" w:line="240" w:lineRule="auto"/>
        <w:rPr>
          <w:rFonts w:ascii="Consolas" w:eastAsia="Times New Roman" w:hAnsi="Consolas" w:cs="Times New Roman"/>
          <w:color w:val="3A3A3A"/>
          <w:sz w:val="40"/>
          <w:szCs w:val="40"/>
          <w:lang w:eastAsia="en-IN"/>
        </w:rPr>
      </w:pPr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private</w:t>
      </w:r>
      <w:r w:rsidRPr="00EE1975">
        <w:rPr>
          <w:rFonts w:ascii="Consolas" w:eastAsia="Times New Roman" w:hAnsi="Consolas" w:cs="Times New Roman"/>
          <w:color w:val="3A3A3A"/>
          <w:sz w:val="40"/>
          <w:szCs w:val="40"/>
          <w:lang w:eastAsia="en-IN"/>
        </w:rPr>
        <w:t xml:space="preserve"> </w:t>
      </w:r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volatile</w:t>
      </w:r>
      <w:r w:rsidRPr="00EE1975">
        <w:rPr>
          <w:rFonts w:ascii="Consolas" w:eastAsia="Times New Roman" w:hAnsi="Consolas" w:cs="Times New Roman"/>
          <w:color w:val="3A3A3A"/>
          <w:sz w:val="40"/>
          <w:szCs w:val="40"/>
          <w:lang w:eastAsia="en-IN"/>
        </w:rPr>
        <w:t xml:space="preserve"> </w:t>
      </w:r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int</w:t>
      </w:r>
      <w:r w:rsidRPr="00EE1975">
        <w:rPr>
          <w:rFonts w:ascii="Consolas" w:eastAsia="Times New Roman" w:hAnsi="Consolas" w:cs="Times New Roman"/>
          <w:color w:val="3A3A3A"/>
          <w:sz w:val="40"/>
          <w:szCs w:val="40"/>
          <w:lang w:eastAsia="en-IN"/>
        </w:rPr>
        <w:t xml:space="preserve"> </w:t>
      </w:r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_counter = 0;</w:t>
      </w:r>
    </w:p>
    <w:p w14:paraId="2DE11A10" w14:textId="77777777" w:rsidR="00EE1975" w:rsidRPr="00EE1975" w:rsidRDefault="00EE1975" w:rsidP="00EE1975">
      <w:pPr>
        <w:spacing w:after="0" w:line="240" w:lineRule="auto"/>
        <w:rPr>
          <w:rFonts w:ascii="Consolas" w:eastAsia="Times New Roman" w:hAnsi="Consolas" w:cs="Times New Roman"/>
          <w:color w:val="3A3A3A"/>
          <w:sz w:val="40"/>
          <w:szCs w:val="40"/>
          <w:lang w:eastAsia="en-IN"/>
        </w:rPr>
      </w:pPr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if</w:t>
      </w:r>
      <w:r w:rsidRPr="00EE1975">
        <w:rPr>
          <w:rFonts w:ascii="Consolas" w:eastAsia="Times New Roman" w:hAnsi="Consolas" w:cs="Times New Roman"/>
          <w:color w:val="3A3A3A"/>
          <w:sz w:val="40"/>
          <w:szCs w:val="40"/>
          <w:lang w:eastAsia="en-IN"/>
        </w:rPr>
        <w:t xml:space="preserve"> </w:t>
      </w:r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(_counter &lt; 10) // guaranteed latest value of _counter</w:t>
      </w:r>
    </w:p>
    <w:p w14:paraId="2FB19C86" w14:textId="77777777" w:rsidR="00EE1975" w:rsidRPr="00EE1975" w:rsidRDefault="00EE1975" w:rsidP="00EE1975">
      <w:pPr>
        <w:spacing w:after="0" w:line="240" w:lineRule="auto"/>
        <w:rPr>
          <w:rFonts w:ascii="Consolas" w:eastAsia="Times New Roman" w:hAnsi="Consolas" w:cs="Times New Roman"/>
          <w:color w:val="3A3A3A"/>
          <w:sz w:val="40"/>
          <w:szCs w:val="40"/>
          <w:lang w:eastAsia="en-IN"/>
        </w:rPr>
      </w:pPr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{</w:t>
      </w:r>
    </w:p>
    <w:p w14:paraId="4BCE89CF" w14:textId="77777777" w:rsidR="00EE1975" w:rsidRPr="00EE1975" w:rsidRDefault="00EE1975" w:rsidP="00EE1975">
      <w:pPr>
        <w:spacing w:after="0" w:line="240" w:lineRule="auto"/>
        <w:rPr>
          <w:rFonts w:ascii="Consolas" w:eastAsia="Times New Roman" w:hAnsi="Consolas" w:cs="Times New Roman"/>
          <w:color w:val="3A3A3A"/>
          <w:sz w:val="40"/>
          <w:szCs w:val="40"/>
          <w:lang w:eastAsia="en-IN"/>
        </w:rPr>
      </w:pPr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    // you're safe so long you don't reference _counter again in here, that</w:t>
      </w:r>
    </w:p>
    <w:p w14:paraId="4D89AED4" w14:textId="77777777" w:rsidR="00EE1975" w:rsidRPr="00EE1975" w:rsidRDefault="00EE1975" w:rsidP="00EE1975">
      <w:pPr>
        <w:spacing w:after="0" w:line="240" w:lineRule="auto"/>
        <w:rPr>
          <w:rFonts w:ascii="Consolas" w:eastAsia="Times New Roman" w:hAnsi="Consolas" w:cs="Times New Roman"/>
          <w:color w:val="3A3A3A"/>
          <w:sz w:val="40"/>
          <w:szCs w:val="40"/>
          <w:lang w:eastAsia="en-IN"/>
        </w:rPr>
      </w:pPr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    // goes to any method you call from here too!</w:t>
      </w:r>
    </w:p>
    <w:p w14:paraId="3604D2AF" w14:textId="77777777" w:rsidR="00EE1975" w:rsidRPr="00EE1975" w:rsidRDefault="00EE1975" w:rsidP="00EE1975">
      <w:pPr>
        <w:spacing w:after="0" w:line="240" w:lineRule="auto"/>
        <w:rPr>
          <w:rFonts w:ascii="Consolas" w:eastAsia="Times New Roman" w:hAnsi="Consolas" w:cs="Times New Roman"/>
          <w:color w:val="3A3A3A"/>
          <w:sz w:val="40"/>
          <w:szCs w:val="40"/>
          <w:lang w:eastAsia="en-IN"/>
        </w:rPr>
      </w:pPr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    </w:t>
      </w:r>
      <w:proofErr w:type="spellStart"/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Console.WriteLine</w:t>
      </w:r>
      <w:proofErr w:type="spellEnd"/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("We're still not there yet!");</w:t>
      </w:r>
    </w:p>
    <w:p w14:paraId="72134AFA" w14:textId="77777777" w:rsidR="00EE1975" w:rsidRPr="00EE1975" w:rsidRDefault="00EE1975" w:rsidP="00EE1975">
      <w:pPr>
        <w:spacing w:after="0" w:line="240" w:lineRule="auto"/>
        <w:rPr>
          <w:rFonts w:ascii="Consolas" w:eastAsia="Times New Roman" w:hAnsi="Consolas" w:cs="Times New Roman"/>
          <w:color w:val="3A3A3A"/>
          <w:sz w:val="40"/>
          <w:szCs w:val="40"/>
          <w:lang w:eastAsia="en-IN"/>
        </w:rPr>
      </w:pPr>
      <w:r w:rsidRPr="00EE1975">
        <w:rPr>
          <w:rFonts w:ascii="Courier New" w:eastAsia="Times New Roman" w:hAnsi="Courier New" w:cs="Courier New"/>
          <w:color w:val="3A3A3A"/>
          <w:sz w:val="40"/>
          <w:szCs w:val="40"/>
          <w:lang w:eastAsia="en-IN"/>
        </w:rPr>
        <w:t>}</w:t>
      </w:r>
    </w:p>
    <w:p w14:paraId="79299407" w14:textId="69305CFE" w:rsidR="00EE1975" w:rsidRDefault="00EE1975" w:rsidP="00EE1975">
      <w:pPr>
        <w:pStyle w:val="ListParagraph"/>
      </w:pPr>
    </w:p>
    <w:p w14:paraId="7F6C65FE" w14:textId="7C91CCC9" w:rsidR="00EE1975" w:rsidRDefault="00EE1975" w:rsidP="00EE1975">
      <w:pPr>
        <w:pStyle w:val="ListParagraph"/>
      </w:pPr>
    </w:p>
    <w:p w14:paraId="006A439E" w14:textId="77777777" w:rsidR="00EE1975" w:rsidRPr="00E42B74" w:rsidRDefault="00EE1975" w:rsidP="00EE1975">
      <w:pPr>
        <w:pStyle w:val="ListParagraph"/>
      </w:pPr>
      <w:bookmarkStart w:id="0" w:name="_GoBack"/>
      <w:bookmarkEnd w:id="0"/>
    </w:p>
    <w:p w14:paraId="189E2CB7" w14:textId="77777777" w:rsidR="00E42B74" w:rsidRPr="00E3544A" w:rsidRDefault="00E42B74" w:rsidP="00440FA7">
      <w:pPr>
        <w:pStyle w:val="ListParagraph"/>
        <w:numPr>
          <w:ilvl w:val="1"/>
          <w:numId w:val="6"/>
        </w:numPr>
      </w:pPr>
    </w:p>
    <w:sectPr w:rsidR="00E42B74" w:rsidRPr="00E3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7536"/>
    <w:multiLevelType w:val="hybridMultilevel"/>
    <w:tmpl w:val="0396DE9E"/>
    <w:lvl w:ilvl="0" w:tplc="31504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E1749"/>
    <w:multiLevelType w:val="hybridMultilevel"/>
    <w:tmpl w:val="DDB63C62"/>
    <w:lvl w:ilvl="0" w:tplc="C4F20096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854C4D"/>
    <w:multiLevelType w:val="multilevel"/>
    <w:tmpl w:val="D5D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138B0"/>
    <w:multiLevelType w:val="hybridMultilevel"/>
    <w:tmpl w:val="9A901CDA"/>
    <w:lvl w:ilvl="0" w:tplc="73A2863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772D23"/>
    <w:multiLevelType w:val="hybridMultilevel"/>
    <w:tmpl w:val="7A7A099E"/>
    <w:lvl w:ilvl="0" w:tplc="6E8C85A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1E7099"/>
    <w:multiLevelType w:val="hybridMultilevel"/>
    <w:tmpl w:val="F27AE41A"/>
    <w:lvl w:ilvl="0" w:tplc="C58630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8A"/>
    <w:rsid w:val="000159C9"/>
    <w:rsid w:val="0003539B"/>
    <w:rsid w:val="000A05EF"/>
    <w:rsid w:val="001B1451"/>
    <w:rsid w:val="001B3003"/>
    <w:rsid w:val="00275AEB"/>
    <w:rsid w:val="0028338A"/>
    <w:rsid w:val="002A6F99"/>
    <w:rsid w:val="002C3FB3"/>
    <w:rsid w:val="00307C1B"/>
    <w:rsid w:val="0036104D"/>
    <w:rsid w:val="00383494"/>
    <w:rsid w:val="00422EDE"/>
    <w:rsid w:val="00440FA7"/>
    <w:rsid w:val="00471C2A"/>
    <w:rsid w:val="005231D8"/>
    <w:rsid w:val="00551155"/>
    <w:rsid w:val="005B3418"/>
    <w:rsid w:val="005C5026"/>
    <w:rsid w:val="00621D71"/>
    <w:rsid w:val="006E071A"/>
    <w:rsid w:val="00725FDC"/>
    <w:rsid w:val="00751CCE"/>
    <w:rsid w:val="007541D3"/>
    <w:rsid w:val="00754505"/>
    <w:rsid w:val="00792822"/>
    <w:rsid w:val="0080044E"/>
    <w:rsid w:val="00860CD9"/>
    <w:rsid w:val="008727E8"/>
    <w:rsid w:val="00877DA7"/>
    <w:rsid w:val="008937CD"/>
    <w:rsid w:val="00897EB3"/>
    <w:rsid w:val="00934961"/>
    <w:rsid w:val="0096116A"/>
    <w:rsid w:val="009A4E52"/>
    <w:rsid w:val="00A041D9"/>
    <w:rsid w:val="00A85FDD"/>
    <w:rsid w:val="00BF38D4"/>
    <w:rsid w:val="00C35D6E"/>
    <w:rsid w:val="00CA6AC0"/>
    <w:rsid w:val="00D333B5"/>
    <w:rsid w:val="00D40D0C"/>
    <w:rsid w:val="00D92346"/>
    <w:rsid w:val="00DA3F76"/>
    <w:rsid w:val="00DE5584"/>
    <w:rsid w:val="00E01087"/>
    <w:rsid w:val="00E3544A"/>
    <w:rsid w:val="00E40EDB"/>
    <w:rsid w:val="00E42B74"/>
    <w:rsid w:val="00E8629B"/>
    <w:rsid w:val="00EE1975"/>
    <w:rsid w:val="00EE3998"/>
    <w:rsid w:val="00F8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57F9"/>
  <w15:chartTrackingRefBased/>
  <w15:docId w15:val="{DB59352F-704B-4C43-8BF1-0F68D513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5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D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087"/>
    <w:pPr>
      <w:ind w:left="720"/>
      <w:contextualSpacing/>
    </w:pPr>
  </w:style>
  <w:style w:type="table" w:styleId="TableGrid">
    <w:name w:val="Table Grid"/>
    <w:basedOn w:val="TableNormal"/>
    <w:uiPriority w:val="39"/>
    <w:rsid w:val="005C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51C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1155"/>
    <w:rPr>
      <w:i/>
      <w:iCs/>
    </w:rPr>
  </w:style>
  <w:style w:type="character" w:customStyle="1" w:styleId="hljs-keyword">
    <w:name w:val="hljs-keyword"/>
    <w:basedOn w:val="DefaultParagraphFont"/>
    <w:rsid w:val="00551155"/>
  </w:style>
  <w:style w:type="character" w:customStyle="1" w:styleId="hljs-string">
    <w:name w:val="hljs-string"/>
    <w:basedOn w:val="DefaultParagraphFont"/>
    <w:rsid w:val="00551155"/>
  </w:style>
  <w:style w:type="character" w:styleId="Strong">
    <w:name w:val="Strong"/>
    <w:basedOn w:val="DefaultParagraphFont"/>
    <w:uiPriority w:val="22"/>
    <w:qFormat/>
    <w:rsid w:val="00D333B5"/>
    <w:rPr>
      <w:b/>
      <w:bCs/>
    </w:rPr>
  </w:style>
  <w:style w:type="character" w:customStyle="1" w:styleId="hljs-number">
    <w:name w:val="hljs-number"/>
    <w:basedOn w:val="DefaultParagraphFont"/>
    <w:rsid w:val="00D333B5"/>
  </w:style>
  <w:style w:type="character" w:customStyle="1" w:styleId="Heading1Char">
    <w:name w:val="Heading 1 Char"/>
    <w:basedOn w:val="DefaultParagraphFont"/>
    <w:link w:val="Heading1"/>
    <w:uiPriority w:val="9"/>
    <w:rsid w:val="000159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E4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yoda.arachsys.com/csharp/threads/volatility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x13ttww7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0E39AAC-8AA2-42F0-B3E6-F156C183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50</cp:revision>
  <dcterms:created xsi:type="dcterms:W3CDTF">2020-02-25T06:49:00Z</dcterms:created>
  <dcterms:modified xsi:type="dcterms:W3CDTF">2020-03-23T12:40:00Z</dcterms:modified>
</cp:coreProperties>
</file>