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CA5F9" w14:textId="77777777" w:rsidR="00FF7CBD" w:rsidRDefault="00FF7CBD" w:rsidP="00FF7CBD">
      <w:pPr>
        <w:pStyle w:val="Heading2"/>
        <w:spacing w:after="237"/>
        <w:ind w:left="-5"/>
      </w:pPr>
      <w:r>
        <w:t>Architecting with Components</w:t>
      </w:r>
    </w:p>
    <w:p w14:paraId="62E7E0C6" w14:textId="77777777" w:rsidR="00FF7CBD" w:rsidRDefault="00FF7CBD" w:rsidP="00FF7CBD">
      <w:pPr>
        <w:spacing w:after="90" w:line="259" w:lineRule="auto"/>
        <w:ind w:left="-5"/>
        <w:jc w:val="left"/>
      </w:pPr>
      <w:r>
        <w:rPr>
          <w:b/>
          <w:sz w:val="36"/>
        </w:rPr>
        <w:t>Learning Objectives</w:t>
      </w:r>
    </w:p>
    <w:p w14:paraId="74A70949" w14:textId="77777777" w:rsidR="00FF7CBD" w:rsidRDefault="00FF7CBD" w:rsidP="00FF7CBD">
      <w:pPr>
        <w:spacing w:after="491"/>
        <w:ind w:left="183"/>
      </w:pPr>
      <w:r>
        <w:t xml:space="preserve">• Know how to </w:t>
      </w:r>
      <w:r>
        <w:rPr>
          <w:i/>
        </w:rPr>
        <w:t>architect</w:t>
      </w:r>
      <w:r>
        <w:t xml:space="preserve"> an angular Application.</w:t>
      </w:r>
    </w:p>
    <w:p w14:paraId="471C21F1" w14:textId="77777777" w:rsidR="00FF7CBD" w:rsidRDefault="00FF7CBD" w:rsidP="00FF7CBD">
      <w:pPr>
        <w:spacing w:after="90" w:line="259" w:lineRule="auto"/>
        <w:ind w:left="-5"/>
        <w:jc w:val="left"/>
      </w:pPr>
      <w:r>
        <w:rPr>
          <w:b/>
          <w:sz w:val="36"/>
        </w:rPr>
        <w:t>Process</w:t>
      </w:r>
    </w:p>
    <w:p w14:paraId="1D4EEE19" w14:textId="77777777" w:rsidR="00FF7CBD" w:rsidRDefault="00FF7CBD" w:rsidP="00FF7CBD">
      <w:pPr>
        <w:ind w:left="-5"/>
      </w:pPr>
      <w:r>
        <w:t>When building a new Angular application, we start by:</w:t>
      </w:r>
    </w:p>
    <w:p w14:paraId="7810FCDC" w14:textId="77777777" w:rsidR="00FF7CBD" w:rsidRDefault="00FF7CBD" w:rsidP="00FF7CBD">
      <w:pPr>
        <w:numPr>
          <w:ilvl w:val="0"/>
          <w:numId w:val="9"/>
        </w:numPr>
        <w:spacing w:after="130"/>
        <w:ind w:hanging="271"/>
      </w:pPr>
      <w:r>
        <w:t xml:space="preserve">Breaking down an </w:t>
      </w:r>
      <w:proofErr w:type="gramStart"/>
      <w:r>
        <w:t>applications</w:t>
      </w:r>
      <w:proofErr w:type="gramEnd"/>
      <w:r>
        <w:t xml:space="preserve"> into </w:t>
      </w:r>
      <w:proofErr w:type="spellStart"/>
      <w:r>
        <w:t>seperate</w:t>
      </w:r>
      <w:proofErr w:type="spellEnd"/>
      <w:r>
        <w:t xml:space="preserve"> Components.</w:t>
      </w:r>
    </w:p>
    <w:p w14:paraId="3EC18493" w14:textId="77777777" w:rsidR="00FF7CBD" w:rsidRDefault="00FF7CBD" w:rsidP="00FF7CBD">
      <w:pPr>
        <w:numPr>
          <w:ilvl w:val="0"/>
          <w:numId w:val="9"/>
        </w:numPr>
        <w:spacing w:after="130"/>
        <w:ind w:hanging="271"/>
      </w:pPr>
      <w:r>
        <w:t xml:space="preserve">For each component we describe it’s </w:t>
      </w:r>
      <w:proofErr w:type="spellStart"/>
      <w:r>
        <w:rPr>
          <w:i/>
        </w:rPr>
        <w:t>resonsibilities</w:t>
      </w:r>
      <w:proofErr w:type="spellEnd"/>
      <w:r>
        <w:t>.</w:t>
      </w:r>
    </w:p>
    <w:p w14:paraId="2107D099" w14:textId="77777777" w:rsidR="00FF7CBD" w:rsidRDefault="00FF7CBD" w:rsidP="00FF7CBD">
      <w:pPr>
        <w:numPr>
          <w:ilvl w:val="0"/>
          <w:numId w:val="9"/>
        </w:numPr>
        <w:ind w:hanging="271"/>
      </w:pPr>
      <w:r>
        <w:t xml:space="preserve">Once we’ve </w:t>
      </w:r>
      <w:proofErr w:type="spellStart"/>
      <w:r>
        <w:t>desribed</w:t>
      </w:r>
      <w:proofErr w:type="spellEnd"/>
      <w:r>
        <w:t xml:space="preserve"> the </w:t>
      </w:r>
      <w:proofErr w:type="spellStart"/>
      <w:r>
        <w:t>responsibilites</w:t>
      </w:r>
      <w:proofErr w:type="spellEnd"/>
      <w:r>
        <w:t xml:space="preserve"> we then describe </w:t>
      </w:r>
      <w:proofErr w:type="gramStart"/>
      <w:r>
        <w:t>it’s</w:t>
      </w:r>
      <w:proofErr w:type="gramEnd"/>
      <w:r>
        <w:t xml:space="preserve"> </w:t>
      </w:r>
      <w:r>
        <w:rPr>
          <w:i/>
        </w:rPr>
        <w:t>inputs &amp; outputs</w:t>
      </w:r>
      <w:r>
        <w:t>, it’s public facing interface.</w:t>
      </w:r>
    </w:p>
    <w:p w14:paraId="43DA4537" w14:textId="77777777" w:rsidR="00FF7CBD" w:rsidRDefault="00FF7CBD" w:rsidP="00FF7CBD">
      <w:pPr>
        <w:spacing w:after="0"/>
        <w:ind w:left="-5"/>
      </w:pPr>
      <w:r>
        <w:t>Take for instance this simple example.</w:t>
      </w:r>
    </w:p>
    <w:p w14:paraId="279E1B56" w14:textId="77777777" w:rsidR="00FF7CBD" w:rsidRDefault="00FF7CBD" w:rsidP="00FF7CBD">
      <w:pPr>
        <w:spacing w:after="255" w:line="259" w:lineRule="auto"/>
        <w:ind w:left="0" w:firstLine="0"/>
        <w:jc w:val="left"/>
      </w:pPr>
      <w:r>
        <w:rPr>
          <w:noProof/>
        </w:rPr>
        <w:drawing>
          <wp:inline distT="0" distB="0" distL="0" distR="0" wp14:anchorId="6ADFDB21" wp14:editId="28E66060">
            <wp:extent cx="5476875" cy="4219575"/>
            <wp:effectExtent l="0" t="0" r="0" b="0"/>
            <wp:docPr id="11805" name="Picture 11805"/>
            <wp:cNvGraphicFramePr/>
            <a:graphic xmlns:a="http://schemas.openxmlformats.org/drawingml/2006/main">
              <a:graphicData uri="http://schemas.openxmlformats.org/drawingml/2006/picture">
                <pic:pic xmlns:pic="http://schemas.openxmlformats.org/drawingml/2006/picture">
                  <pic:nvPicPr>
                    <pic:cNvPr id="11805" name="Picture 11805"/>
                    <pic:cNvPicPr/>
                  </pic:nvPicPr>
                  <pic:blipFill>
                    <a:blip r:embed="rId5"/>
                    <a:stretch>
                      <a:fillRect/>
                    </a:stretch>
                  </pic:blipFill>
                  <pic:spPr>
                    <a:xfrm>
                      <a:off x="0" y="0"/>
                      <a:ext cx="5476875" cy="4219575"/>
                    </a:xfrm>
                    <a:prstGeom prst="rect">
                      <a:avLst/>
                    </a:prstGeom>
                  </pic:spPr>
                </pic:pic>
              </a:graphicData>
            </a:graphic>
          </wp:inline>
        </w:drawing>
      </w:r>
    </w:p>
    <w:p w14:paraId="778B693D" w14:textId="77777777" w:rsidR="00FF7CBD" w:rsidRDefault="00FF7CBD" w:rsidP="00FF7CBD">
      <w:pPr>
        <w:ind w:left="-5"/>
      </w:pPr>
      <w:r>
        <w:t>We have a basic application with a Header, Sidebar and Content area, we would implement each of these as their own Component. The next stage is for each component to list out the responsibilities, inputs and outputs, like so:</w:t>
      </w:r>
    </w:p>
    <w:p w14:paraId="3A512F70" w14:textId="77777777" w:rsidR="00FF7CBD" w:rsidRDefault="00FF7CBD" w:rsidP="00FF7CBD">
      <w:pPr>
        <w:spacing w:after="99" w:line="259" w:lineRule="auto"/>
        <w:ind w:left="-5"/>
        <w:jc w:val="left"/>
      </w:pPr>
      <w:proofErr w:type="spellStart"/>
      <w:r>
        <w:rPr>
          <w:b/>
        </w:rPr>
        <w:t>HeaderComponent</w:t>
      </w:r>
      <w:proofErr w:type="spellEnd"/>
    </w:p>
    <w:p w14:paraId="5795B347" w14:textId="77777777" w:rsidR="00FF7CBD" w:rsidRDefault="00FF7CBD" w:rsidP="00FF7CBD">
      <w:pPr>
        <w:spacing w:after="99" w:line="259" w:lineRule="auto"/>
        <w:ind w:left="310"/>
        <w:jc w:val="left"/>
      </w:pPr>
      <w:r>
        <w:rPr>
          <w:b/>
        </w:rPr>
        <w:t>Responsibilities</w:t>
      </w:r>
    </w:p>
    <w:p w14:paraId="250B9199" w14:textId="77777777" w:rsidR="00FF7CBD" w:rsidRDefault="00FF7CBD" w:rsidP="00FF7CBD">
      <w:pPr>
        <w:ind w:left="610"/>
      </w:pPr>
      <w:r>
        <w:t>All aspects of authentication. Letting the user login/signup and logout.</w:t>
      </w:r>
    </w:p>
    <w:p w14:paraId="47DD5626" w14:textId="77777777" w:rsidR="00FF7CBD" w:rsidRDefault="00FF7CBD" w:rsidP="00FF7CBD">
      <w:pPr>
        <w:spacing w:after="99" w:line="259" w:lineRule="auto"/>
        <w:ind w:left="310"/>
        <w:jc w:val="left"/>
      </w:pPr>
      <w:r>
        <w:rPr>
          <w:b/>
        </w:rPr>
        <w:t>Inputs</w:t>
      </w:r>
    </w:p>
    <w:p w14:paraId="113ED928" w14:textId="77777777" w:rsidR="00FF7CBD" w:rsidRDefault="00FF7CBD" w:rsidP="00FF7CBD">
      <w:pPr>
        <w:ind w:left="610"/>
      </w:pPr>
      <w:r>
        <w:t>None</w:t>
      </w:r>
    </w:p>
    <w:p w14:paraId="331D95D8" w14:textId="77777777" w:rsidR="00FF7CBD" w:rsidRDefault="00FF7CBD" w:rsidP="00FF7CBD">
      <w:pPr>
        <w:spacing w:after="99" w:line="259" w:lineRule="auto"/>
        <w:ind w:left="310"/>
        <w:jc w:val="left"/>
      </w:pPr>
      <w:r>
        <w:rPr>
          <w:b/>
        </w:rPr>
        <w:t>Outputs</w:t>
      </w:r>
    </w:p>
    <w:p w14:paraId="110A4FCC" w14:textId="77777777" w:rsidR="00FF7CBD" w:rsidRDefault="00FF7CBD" w:rsidP="00FF7CBD">
      <w:pPr>
        <w:numPr>
          <w:ilvl w:val="1"/>
          <w:numId w:val="9"/>
        </w:numPr>
        <w:ind w:hanging="187"/>
      </w:pPr>
      <w:proofErr w:type="spellStart"/>
      <w:r>
        <w:rPr>
          <w:color w:val="B12146"/>
        </w:rPr>
        <w:lastRenderedPageBreak/>
        <w:t>LoginChanged</w:t>
      </w:r>
      <w:proofErr w:type="spellEnd"/>
      <w:r>
        <w:t xml:space="preserve"> - An output event that is fired when the </w:t>
      </w:r>
      <w:proofErr w:type="gramStart"/>
      <w:r>
        <w:t>users</w:t>
      </w:r>
      <w:proofErr w:type="gramEnd"/>
      <w:r>
        <w:t xml:space="preserve"> login state changes.</w:t>
      </w:r>
    </w:p>
    <w:p w14:paraId="53A3EDCB" w14:textId="77777777" w:rsidR="00FF7CBD" w:rsidRDefault="00FF7CBD" w:rsidP="00FF7CBD">
      <w:pPr>
        <w:spacing w:after="99" w:line="259" w:lineRule="auto"/>
        <w:ind w:left="-5"/>
        <w:jc w:val="left"/>
      </w:pPr>
      <w:proofErr w:type="spellStart"/>
      <w:r>
        <w:rPr>
          <w:b/>
        </w:rPr>
        <w:t>SidebarComponent</w:t>
      </w:r>
      <w:proofErr w:type="spellEnd"/>
    </w:p>
    <w:p w14:paraId="52E676C9" w14:textId="77777777" w:rsidR="00FF7CBD" w:rsidRDefault="00FF7CBD" w:rsidP="00FF7CBD">
      <w:pPr>
        <w:spacing w:after="99" w:line="259" w:lineRule="auto"/>
        <w:ind w:left="310"/>
        <w:jc w:val="left"/>
      </w:pPr>
      <w:r>
        <w:rPr>
          <w:b/>
        </w:rPr>
        <w:t>Responsibilities</w:t>
      </w:r>
    </w:p>
    <w:p w14:paraId="6E67E864" w14:textId="77777777" w:rsidR="00FF7CBD" w:rsidRDefault="00FF7CBD" w:rsidP="00FF7CBD">
      <w:pPr>
        <w:ind w:left="610"/>
      </w:pPr>
      <w:r>
        <w:t>Performing searches</w:t>
      </w:r>
    </w:p>
    <w:p w14:paraId="234B2955" w14:textId="77777777" w:rsidR="00FF7CBD" w:rsidRDefault="00FF7CBD" w:rsidP="00FF7CBD">
      <w:pPr>
        <w:spacing w:after="99" w:line="259" w:lineRule="auto"/>
        <w:ind w:left="310"/>
        <w:jc w:val="left"/>
      </w:pPr>
      <w:r>
        <w:rPr>
          <w:b/>
        </w:rPr>
        <w:t>Inputs</w:t>
      </w:r>
    </w:p>
    <w:p w14:paraId="157D7607" w14:textId="77777777" w:rsidR="00FF7CBD" w:rsidRDefault="00FF7CBD" w:rsidP="00FF7CBD">
      <w:pPr>
        <w:ind w:left="610"/>
      </w:pPr>
      <w:r>
        <w:t>None</w:t>
      </w:r>
    </w:p>
    <w:p w14:paraId="09259D59" w14:textId="77777777" w:rsidR="00FF7CBD" w:rsidRDefault="00FF7CBD" w:rsidP="00FF7CBD">
      <w:pPr>
        <w:spacing w:after="99" w:line="259" w:lineRule="auto"/>
        <w:ind w:left="310"/>
        <w:jc w:val="left"/>
      </w:pPr>
      <w:r>
        <w:rPr>
          <w:b/>
        </w:rPr>
        <w:t>Outputs</w:t>
      </w:r>
    </w:p>
    <w:p w14:paraId="031218A8" w14:textId="77777777" w:rsidR="00FF7CBD" w:rsidRDefault="00FF7CBD" w:rsidP="00FF7CBD">
      <w:pPr>
        <w:numPr>
          <w:ilvl w:val="1"/>
          <w:numId w:val="9"/>
        </w:numPr>
        <w:ind w:hanging="187"/>
      </w:pPr>
      <w:proofErr w:type="spellStart"/>
      <w:r>
        <w:rPr>
          <w:color w:val="B12146"/>
        </w:rPr>
        <w:t>SearchTermChanged</w:t>
      </w:r>
      <w:proofErr w:type="spellEnd"/>
      <w:r>
        <w:t xml:space="preserve"> - An output event that is fired when a user performs a search, </w:t>
      </w:r>
      <w:r>
        <w:rPr>
          <w:color w:val="B12146"/>
        </w:rPr>
        <w:t xml:space="preserve">$event </w:t>
      </w:r>
      <w:r>
        <w:t>contains the search term.</w:t>
      </w:r>
    </w:p>
    <w:p w14:paraId="684896C8" w14:textId="77777777" w:rsidR="00FF7CBD" w:rsidRDefault="00FF7CBD" w:rsidP="00FF7CBD">
      <w:pPr>
        <w:spacing w:after="99" w:line="259" w:lineRule="auto"/>
        <w:ind w:left="-5"/>
        <w:jc w:val="left"/>
      </w:pPr>
      <w:proofErr w:type="spellStart"/>
      <w:r>
        <w:rPr>
          <w:b/>
        </w:rPr>
        <w:t>ContentComponent</w:t>
      </w:r>
      <w:proofErr w:type="spellEnd"/>
    </w:p>
    <w:p w14:paraId="43CD67E0" w14:textId="77777777" w:rsidR="00FF7CBD" w:rsidRDefault="00FF7CBD" w:rsidP="00FF7CBD">
      <w:pPr>
        <w:spacing w:after="99" w:line="259" w:lineRule="auto"/>
        <w:ind w:left="310"/>
        <w:jc w:val="left"/>
      </w:pPr>
      <w:r>
        <w:rPr>
          <w:b/>
        </w:rPr>
        <w:t>Responsibilities</w:t>
      </w:r>
    </w:p>
    <w:p w14:paraId="3A16D876" w14:textId="77777777" w:rsidR="00FF7CBD" w:rsidRDefault="00FF7CBD" w:rsidP="00FF7CBD">
      <w:pPr>
        <w:ind w:left="610"/>
      </w:pPr>
      <w:r>
        <w:t>Showing the search results.</w:t>
      </w:r>
    </w:p>
    <w:p w14:paraId="197B09C6" w14:textId="77777777" w:rsidR="00FF7CBD" w:rsidRDefault="00FF7CBD" w:rsidP="00FF7CBD">
      <w:pPr>
        <w:spacing w:after="99" w:line="259" w:lineRule="auto"/>
        <w:ind w:left="310"/>
        <w:jc w:val="left"/>
      </w:pPr>
      <w:r>
        <w:rPr>
          <w:b/>
        </w:rPr>
        <w:t>Inputs</w:t>
      </w:r>
    </w:p>
    <w:p w14:paraId="2032C1C8" w14:textId="77777777" w:rsidR="00FF7CBD" w:rsidRDefault="00FF7CBD" w:rsidP="00FF7CBD">
      <w:pPr>
        <w:numPr>
          <w:ilvl w:val="1"/>
          <w:numId w:val="9"/>
        </w:numPr>
        <w:ind w:hanging="187"/>
      </w:pPr>
      <w:proofErr w:type="spellStart"/>
      <w:r>
        <w:rPr>
          <w:color w:val="B12146"/>
        </w:rPr>
        <w:t>SearchTerm</w:t>
      </w:r>
      <w:proofErr w:type="spellEnd"/>
      <w:r>
        <w:t xml:space="preserve"> the search term that we want to filter the results by.</w:t>
      </w:r>
    </w:p>
    <w:p w14:paraId="5640C8C2" w14:textId="77777777" w:rsidR="00FF7CBD" w:rsidRDefault="00FF7CBD" w:rsidP="00FF7CBD">
      <w:pPr>
        <w:spacing w:after="260" w:line="352" w:lineRule="auto"/>
        <w:ind w:left="600" w:right="8294" w:hanging="300"/>
        <w:jc w:val="left"/>
      </w:pPr>
      <w:r>
        <w:rPr>
          <w:b/>
        </w:rPr>
        <w:t xml:space="preserve">Outputs </w:t>
      </w:r>
      <w:r>
        <w:t>None</w:t>
      </w:r>
    </w:p>
    <w:p w14:paraId="0E628FAC" w14:textId="77777777" w:rsidR="00FF7CBD" w:rsidRDefault="00FF7CBD" w:rsidP="00FF7CBD">
      <w:pPr>
        <w:spacing w:after="158" w:line="259" w:lineRule="auto"/>
        <w:ind w:right="250"/>
        <w:jc w:val="right"/>
      </w:pPr>
      <w:r>
        <w:rPr>
          <w:noProof/>
          <w:color w:val="000000"/>
          <w:sz w:val="22"/>
        </w:rPr>
        <mc:AlternateContent>
          <mc:Choice Requires="wpg">
            <w:drawing>
              <wp:anchor distT="0" distB="0" distL="114300" distR="114300" simplePos="0" relativeHeight="251659264" behindDoc="0" locked="0" layoutInCell="1" allowOverlap="1" wp14:anchorId="290BFF32" wp14:editId="4C49DD1B">
                <wp:simplePos x="0" y="0"/>
                <wp:positionH relativeFrom="column">
                  <wp:posOffset>762023</wp:posOffset>
                </wp:positionH>
                <wp:positionV relativeFrom="paragraph">
                  <wp:posOffset>-60211</wp:posOffset>
                </wp:positionV>
                <wp:extent cx="6350" cy="702818"/>
                <wp:effectExtent l="0" t="0" r="0" b="0"/>
                <wp:wrapSquare wrapText="bothSides"/>
                <wp:docPr id="341620" name="Group 341620"/>
                <wp:cNvGraphicFramePr/>
                <a:graphic xmlns:a="http://schemas.openxmlformats.org/drawingml/2006/main">
                  <a:graphicData uri="http://schemas.microsoft.com/office/word/2010/wordprocessingGroup">
                    <wpg:wgp>
                      <wpg:cNvGrpSpPr/>
                      <wpg:grpSpPr>
                        <a:xfrm>
                          <a:off x="0" y="0"/>
                          <a:ext cx="6350" cy="702818"/>
                          <a:chOff x="0" y="0"/>
                          <a:chExt cx="6350" cy="702818"/>
                        </a:xfrm>
                      </wpg:grpSpPr>
                      <wps:wsp>
                        <wps:cNvPr id="11842" name="Shape 11842"/>
                        <wps:cNvSpPr/>
                        <wps:spPr>
                          <a:xfrm>
                            <a:off x="0" y="0"/>
                            <a:ext cx="0" cy="702818"/>
                          </a:xfrm>
                          <a:custGeom>
                            <a:avLst/>
                            <a:gdLst/>
                            <a:ahLst/>
                            <a:cxnLst/>
                            <a:rect l="0" t="0" r="0" b="0"/>
                            <a:pathLst>
                              <a:path h="702818">
                                <a:moveTo>
                                  <a:pt x="0" y="0"/>
                                </a:moveTo>
                                <a:lnTo>
                                  <a:pt x="0" y="702818"/>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w:pict>
              <v:group w14:anchorId="753914B2" id="Group 341620" o:spid="_x0000_s1026" style="position:absolute;margin-left:60pt;margin-top:-4.75pt;width:.5pt;height:55.35pt;z-index:251659264" coordsize="63,7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">
                <v:shape id="Shape 11842" o:spid="_x0000_s1027" style="position:absolute;width:0;height:7028;visibility:visible;mso-wrap-style:square;v-text-anchor:top" coordsize="0,70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" path="m,l,702818e" filled="f" strokecolor="#eee" strokeweight=".5pt">
                  <v:stroke miterlimit="83231f" joinstyle="miter"/>
                  <v:path arrowok="t" textboxrect="0,0,0,702818"/>
                </v:shape>
                <w10:wrap type="square"/>
              </v:group>
            </w:pict>
          </mc:Fallback>
        </mc:AlternateContent>
      </w:r>
      <w:r>
        <w:t>Listing the inputs and outputs and what area this Component is responsible for</w:t>
      </w:r>
    </w:p>
    <w:p w14:paraId="762E811D" w14:textId="77777777" w:rsidR="00FF7CBD" w:rsidRDefault="00FF7CBD" w:rsidP="00FF7CBD">
      <w:pPr>
        <w:spacing w:after="512" w:line="341" w:lineRule="auto"/>
        <w:ind w:left="1440" w:hanging="977"/>
      </w:pPr>
      <w:r>
        <w:rPr>
          <w:color w:val="111111"/>
          <w:sz w:val="48"/>
        </w:rPr>
        <w:t></w:t>
      </w:r>
      <w:r>
        <w:t xml:space="preserve">helps to ensure the Components are architected correctly. The goal is for each Component to have a </w:t>
      </w:r>
      <w:proofErr w:type="spellStart"/>
      <w:proofErr w:type="gramStart"/>
      <w:r>
        <w:t>well defined</w:t>
      </w:r>
      <w:proofErr w:type="spellEnd"/>
      <w:proofErr w:type="gramEnd"/>
      <w:r>
        <w:t xml:space="preserve"> </w:t>
      </w:r>
      <w:r>
        <w:rPr>
          <w:i/>
        </w:rPr>
        <w:t>boundary</w:t>
      </w:r>
      <w:r>
        <w:t>.</w:t>
      </w:r>
    </w:p>
    <w:p w14:paraId="711C283F" w14:textId="77777777" w:rsidR="00FF7CBD" w:rsidRDefault="00FF7CBD" w:rsidP="00FF7CBD">
      <w:pPr>
        <w:spacing w:after="90" w:line="259" w:lineRule="auto"/>
        <w:ind w:left="-5"/>
        <w:jc w:val="left"/>
      </w:pPr>
      <w:r>
        <w:rPr>
          <w:b/>
          <w:sz w:val="36"/>
        </w:rPr>
        <w:t>Data Flow</w:t>
      </w:r>
    </w:p>
    <w:p w14:paraId="6040FCAF" w14:textId="77777777" w:rsidR="00FF7CBD" w:rsidRDefault="00FF7CBD" w:rsidP="00FF7CBD">
      <w:pPr>
        <w:ind w:left="-5"/>
      </w:pPr>
      <w:r>
        <w:t>When we link up the Components above with our applications root Component the flow of data between all the inputs and outputs might look something like this:</w:t>
      </w:r>
    </w:p>
    <w:p w14:paraId="382AB2E5" w14:textId="77777777" w:rsidR="00FF7CBD" w:rsidRDefault="00FF7CBD" w:rsidP="00FF7CBD">
      <w:pPr>
        <w:spacing w:after="255" w:line="259" w:lineRule="auto"/>
        <w:ind w:left="0" w:firstLine="0"/>
        <w:jc w:val="left"/>
      </w:pPr>
      <w:r>
        <w:rPr>
          <w:noProof/>
        </w:rPr>
        <w:lastRenderedPageBreak/>
        <w:drawing>
          <wp:inline distT="0" distB="0" distL="0" distR="0" wp14:anchorId="48B43AA3" wp14:editId="453A5349">
            <wp:extent cx="6334761" cy="3563303"/>
            <wp:effectExtent l="0" t="0" r="0" b="0"/>
            <wp:docPr id="11857" name="Picture 11857"/>
            <wp:cNvGraphicFramePr/>
            <a:graphic xmlns:a="http://schemas.openxmlformats.org/drawingml/2006/main">
              <a:graphicData uri="http://schemas.openxmlformats.org/drawingml/2006/picture">
                <pic:pic xmlns:pic="http://schemas.openxmlformats.org/drawingml/2006/picture">
                  <pic:nvPicPr>
                    <pic:cNvPr id="11857" name="Picture 11857"/>
                    <pic:cNvPicPr/>
                  </pic:nvPicPr>
                  <pic:blipFill>
                    <a:blip r:embed="rId6"/>
                    <a:stretch>
                      <a:fillRect/>
                    </a:stretch>
                  </pic:blipFill>
                  <pic:spPr>
                    <a:xfrm>
                      <a:off x="0" y="0"/>
                      <a:ext cx="6334761" cy="3563303"/>
                    </a:xfrm>
                    <a:prstGeom prst="rect">
                      <a:avLst/>
                    </a:prstGeom>
                  </pic:spPr>
                </pic:pic>
              </a:graphicData>
            </a:graphic>
          </wp:inline>
        </w:drawing>
      </w:r>
    </w:p>
    <w:p w14:paraId="591DD58E" w14:textId="77777777" w:rsidR="00FF7CBD" w:rsidRDefault="00FF7CBD" w:rsidP="00FF7CBD">
      <w:pPr>
        <w:spacing w:after="460"/>
        <w:ind w:left="-5"/>
      </w:pPr>
      <w:r>
        <w:t>The actual binding of inputs and outputs happens in HTML, in the templates of Components. The template for our root Component might end up looking like so:</w:t>
      </w:r>
    </w:p>
    <w:p w14:paraId="689684AC" w14:textId="77777777" w:rsidR="00FF7CBD" w:rsidRDefault="00FF7CBD" w:rsidP="00FF7CBD">
      <w:pPr>
        <w:spacing w:after="3" w:line="265" w:lineRule="auto"/>
        <w:ind w:left="215" w:right="9"/>
        <w:jc w:val="left"/>
      </w:pPr>
      <w:r>
        <w:rPr>
          <w:sz w:val="22"/>
        </w:rPr>
        <w:t>&lt;header (</w:t>
      </w:r>
      <w:proofErr w:type="spellStart"/>
      <w:r>
        <w:rPr>
          <w:sz w:val="22"/>
        </w:rPr>
        <w:t>loginChanged</w:t>
      </w:r>
      <w:proofErr w:type="spellEnd"/>
      <w:r>
        <w:rPr>
          <w:sz w:val="22"/>
        </w:rPr>
        <w:t>)="</w:t>
      </w:r>
      <w:proofErr w:type="spellStart"/>
      <w:r>
        <w:rPr>
          <w:sz w:val="22"/>
        </w:rPr>
        <w:t>loggedIn</w:t>
      </w:r>
      <w:proofErr w:type="spellEnd"/>
      <w:r>
        <w:rPr>
          <w:sz w:val="22"/>
        </w:rPr>
        <w:t xml:space="preserve"> = $event"&gt;&lt;/header&gt;</w:t>
      </w:r>
    </w:p>
    <w:p w14:paraId="716C9D63" w14:textId="77777777" w:rsidR="00FF7CBD" w:rsidRDefault="00FF7CBD" w:rsidP="00FF7CBD">
      <w:pPr>
        <w:spacing w:after="3" w:line="265" w:lineRule="auto"/>
        <w:ind w:left="215" w:right="9"/>
        <w:jc w:val="left"/>
      </w:pPr>
      <w:r>
        <w:rPr>
          <w:noProof/>
          <w:color w:val="000000"/>
          <w:sz w:val="22"/>
        </w:rPr>
        <mc:AlternateContent>
          <mc:Choice Requires="wpg">
            <w:drawing>
              <wp:anchor distT="0" distB="0" distL="114300" distR="114300" simplePos="0" relativeHeight="251660288" behindDoc="1" locked="0" layoutInCell="1" allowOverlap="1" wp14:anchorId="6999E9B7" wp14:editId="50A7F549">
                <wp:simplePos x="0" y="0"/>
                <wp:positionH relativeFrom="column">
                  <wp:posOffset>20</wp:posOffset>
                </wp:positionH>
                <wp:positionV relativeFrom="paragraph">
                  <wp:posOffset>-326899</wp:posOffset>
                </wp:positionV>
                <wp:extent cx="6334762" cy="840994"/>
                <wp:effectExtent l="0" t="0" r="0" b="0"/>
                <wp:wrapNone/>
                <wp:docPr id="341720" name="Group 341720"/>
                <wp:cNvGraphicFramePr/>
                <a:graphic xmlns:a="http://schemas.openxmlformats.org/drawingml/2006/main">
                  <a:graphicData uri="http://schemas.microsoft.com/office/word/2010/wordprocessingGroup">
                    <wpg:wgp>
                      <wpg:cNvGrpSpPr/>
                      <wpg:grpSpPr>
                        <a:xfrm>
                          <a:off x="0" y="0"/>
                          <a:ext cx="6334762" cy="840994"/>
                          <a:chOff x="0" y="0"/>
                          <a:chExt cx="6334762" cy="840994"/>
                        </a:xfrm>
                      </wpg:grpSpPr>
                      <wps:wsp>
                        <wps:cNvPr id="11860" name="Shape 11860"/>
                        <wps:cNvSpPr/>
                        <wps:spPr>
                          <a:xfrm>
                            <a:off x="0" y="0"/>
                            <a:ext cx="6334762" cy="840994"/>
                          </a:xfrm>
                          <a:custGeom>
                            <a:avLst/>
                            <a:gdLst/>
                            <a:ahLst/>
                            <a:cxnLst/>
                            <a:rect l="0" t="0" r="0" b="0"/>
                            <a:pathLst>
                              <a:path w="6334762" h="840994">
                                <a:moveTo>
                                  <a:pt x="50800" y="0"/>
                                </a:moveTo>
                                <a:lnTo>
                                  <a:pt x="6283962" y="0"/>
                                </a:lnTo>
                                <a:cubicBezTo>
                                  <a:pt x="6312017" y="0"/>
                                  <a:pt x="6334762" y="22745"/>
                                  <a:pt x="6334762" y="50800"/>
                                </a:cubicBezTo>
                                <a:lnTo>
                                  <a:pt x="6334762" y="790194"/>
                                </a:lnTo>
                                <a:cubicBezTo>
                                  <a:pt x="6334762" y="818248"/>
                                  <a:pt x="6312017" y="840994"/>
                                  <a:pt x="6283962" y="840994"/>
                                </a:cubicBezTo>
                                <a:lnTo>
                                  <a:pt x="50800" y="840994"/>
                                </a:lnTo>
                                <a:cubicBezTo>
                                  <a:pt x="22747" y="840994"/>
                                  <a:pt x="0" y="818248"/>
                                  <a:pt x="0" y="790194"/>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861" name="Shape 11861"/>
                        <wps:cNvSpPr/>
                        <wps:spPr>
                          <a:xfrm>
                            <a:off x="0" y="0"/>
                            <a:ext cx="6334762" cy="840994"/>
                          </a:xfrm>
                          <a:custGeom>
                            <a:avLst/>
                            <a:gdLst/>
                            <a:ahLst/>
                            <a:cxnLst/>
                            <a:rect l="0" t="0" r="0" b="0"/>
                            <a:pathLst>
                              <a:path w="6334762" h="840994">
                                <a:moveTo>
                                  <a:pt x="50800" y="0"/>
                                </a:moveTo>
                                <a:lnTo>
                                  <a:pt x="6283962" y="0"/>
                                </a:lnTo>
                                <a:cubicBezTo>
                                  <a:pt x="6312017" y="0"/>
                                  <a:pt x="6334762" y="22745"/>
                                  <a:pt x="6334762" y="50800"/>
                                </a:cubicBezTo>
                                <a:lnTo>
                                  <a:pt x="6334762" y="790194"/>
                                </a:lnTo>
                                <a:cubicBezTo>
                                  <a:pt x="6334762" y="818248"/>
                                  <a:pt x="6312017" y="840994"/>
                                  <a:pt x="6283962" y="840994"/>
                                </a:cubicBezTo>
                                <a:lnTo>
                                  <a:pt x="50800" y="840994"/>
                                </a:lnTo>
                                <a:cubicBezTo>
                                  <a:pt x="22747" y="840994"/>
                                  <a:pt x="0" y="818248"/>
                                  <a:pt x="0" y="790194"/>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7B14F3B1" id="Group 341720" o:spid="_x0000_s1026" style="position:absolute;margin-left:0;margin-top:-25.75pt;width:498.8pt;height:66.2pt;z-index:-251656192" coordsize="633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">
                <v:shape id="Shape 11860" o:spid="_x0000_s1027"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" path="m50800,l6283962,v28055,,50800,22745,50800,50800l6334762,790194v,28054,-22745,50800,-50800,50800l50800,840994c22747,840994,,818248,,790194l,50800c,22745,22747,,50800,xe" fillcolor="#f5f5f5" stroked="f" strokeweight="0">
                  <v:stroke miterlimit="83231f" joinstyle="miter"/>
                  <v:path arrowok="t" textboxrect="0,0,6334762,840994"/>
                </v:shape>
                <v:shape id="Shape 11861" o:spid="_x0000_s1028"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" path="m50800,l6283962,v28055,,50800,22745,50800,50800l6334762,790194v,28054,-22745,50800,-50800,50800l50800,840994c22747,840994,,818248,,790194l,50800c,22745,22747,,50800,xe" filled="f" strokecolor="#ccc">
                  <v:stroke miterlimit="83231f" joinstyle="miter"/>
                  <v:path arrowok="t" textboxrect="0,0,6334762,840994"/>
                </v:shape>
              </v:group>
            </w:pict>
          </mc:Fallback>
        </mc:AlternateContent>
      </w:r>
      <w:r>
        <w:rPr>
          <w:sz w:val="22"/>
        </w:rPr>
        <w:t>&lt;sidebar (</w:t>
      </w:r>
      <w:proofErr w:type="spellStart"/>
      <w:r>
        <w:rPr>
          <w:sz w:val="22"/>
        </w:rPr>
        <w:t>searchTermChanged</w:t>
      </w:r>
      <w:proofErr w:type="spellEnd"/>
      <w:r>
        <w:rPr>
          <w:sz w:val="22"/>
        </w:rPr>
        <w:t>)="</w:t>
      </w:r>
      <w:bookmarkStart w:id="0" w:name="_GoBack"/>
      <w:proofErr w:type="spellStart"/>
      <w:r>
        <w:rPr>
          <w:sz w:val="22"/>
        </w:rPr>
        <w:t>searchTerm</w:t>
      </w:r>
      <w:proofErr w:type="spellEnd"/>
      <w:r>
        <w:rPr>
          <w:sz w:val="22"/>
        </w:rPr>
        <w:t xml:space="preserve"> </w:t>
      </w:r>
      <w:bookmarkEnd w:id="0"/>
      <w:r>
        <w:rPr>
          <w:sz w:val="22"/>
        </w:rPr>
        <w:t>= $event"&gt;&lt;/sidebar&gt;</w:t>
      </w:r>
    </w:p>
    <w:p w14:paraId="6EDED62C" w14:textId="77777777" w:rsidR="00FF7CBD" w:rsidRDefault="00FF7CBD" w:rsidP="00FF7CBD">
      <w:pPr>
        <w:spacing w:after="462" w:line="265" w:lineRule="auto"/>
        <w:ind w:left="215" w:right="9"/>
        <w:jc w:val="left"/>
      </w:pPr>
      <w:r>
        <w:rPr>
          <w:sz w:val="22"/>
        </w:rPr>
        <w:t>&lt;content [</w:t>
      </w:r>
      <w:proofErr w:type="spellStart"/>
      <w:r>
        <w:rPr>
          <w:sz w:val="22"/>
        </w:rPr>
        <w:t>searchTerm</w:t>
      </w:r>
      <w:proofErr w:type="spellEnd"/>
      <w:r>
        <w:rPr>
          <w:sz w:val="22"/>
        </w:rPr>
        <w:t>]="</w:t>
      </w:r>
      <w:proofErr w:type="spellStart"/>
      <w:r>
        <w:rPr>
          <w:sz w:val="22"/>
        </w:rPr>
        <w:t>searchTerm</w:t>
      </w:r>
      <w:proofErr w:type="spellEnd"/>
      <w:r>
        <w:rPr>
          <w:sz w:val="22"/>
        </w:rPr>
        <w:t>"&gt;&lt;/content&gt;</w:t>
      </w:r>
    </w:p>
    <w:p w14:paraId="75CB55E2" w14:textId="77777777" w:rsidR="00FF7CBD" w:rsidRDefault="00FF7CBD" w:rsidP="00FF7CBD">
      <w:pPr>
        <w:ind w:left="-5"/>
      </w:pPr>
      <w:r>
        <w:t xml:space="preserve">Data flow describes how we </w:t>
      </w:r>
      <w:r>
        <w:rPr>
          <w:b/>
        </w:rPr>
        <w:t>glue</w:t>
      </w:r>
      <w:r>
        <w:t xml:space="preserve"> Components together through their inputs and outputs.</w:t>
      </w:r>
    </w:p>
    <w:p w14:paraId="14AAC1B4" w14:textId="77777777" w:rsidR="00FF7CBD" w:rsidRDefault="00FF7CBD" w:rsidP="00FF7CBD">
      <w:pPr>
        <w:spacing w:after="484"/>
        <w:ind w:left="-5"/>
      </w:pPr>
      <w:r>
        <w:t xml:space="preserve">Closely looking at the diagram above an interesting fact occurs; with </w:t>
      </w:r>
      <w:proofErr w:type="gramStart"/>
      <w:r>
        <w:t>one way</w:t>
      </w:r>
      <w:proofErr w:type="gramEnd"/>
      <w:r>
        <w:t xml:space="preserve"> data binding, </w:t>
      </w:r>
      <w:r>
        <w:rPr>
          <w:i/>
        </w:rPr>
        <w:t>inputs go down</w:t>
      </w:r>
      <w:r>
        <w:t xml:space="preserve"> the tree, </w:t>
      </w:r>
      <w:r>
        <w:rPr>
          <w:i/>
        </w:rPr>
        <w:t>outputs go up</w:t>
      </w:r>
      <w:r>
        <w:t xml:space="preserve"> the tree. With </w:t>
      </w:r>
      <w:proofErr w:type="gramStart"/>
      <w:r>
        <w:t>one way</w:t>
      </w:r>
      <w:proofErr w:type="gramEnd"/>
      <w:r>
        <w:t xml:space="preserve"> data binding reasoning about your application becomes a lot simpler, we can trace through the flow of events in our application easily.</w:t>
      </w:r>
    </w:p>
    <w:p w14:paraId="75D5E0F1" w14:textId="77777777" w:rsidR="00FF7CBD" w:rsidRDefault="00FF7CBD" w:rsidP="00FF7CBD">
      <w:pPr>
        <w:spacing w:after="90" w:line="259" w:lineRule="auto"/>
        <w:ind w:left="-5"/>
        <w:jc w:val="left"/>
      </w:pPr>
      <w:r>
        <w:rPr>
          <w:b/>
          <w:sz w:val="36"/>
        </w:rPr>
        <w:t>Summary</w:t>
      </w:r>
    </w:p>
    <w:p w14:paraId="2923737D" w14:textId="77777777" w:rsidR="00FF7CBD" w:rsidRDefault="00FF7CBD" w:rsidP="00FF7CBD">
      <w:pPr>
        <w:ind w:left="-5"/>
      </w:pPr>
      <w:r>
        <w:t>Architecting an Angular application means understanding that it’s just a tree of Components, each Component has some inputs and outputs and should have a clear responsibility with respect to the rest of the application.</w:t>
      </w:r>
    </w:p>
    <w:p w14:paraId="501258A7" w14:textId="77777777" w:rsidR="00FF7CBD" w:rsidRDefault="00FF7CBD" w:rsidP="00FF7CBD">
      <w:pPr>
        <w:ind w:left="-5"/>
      </w:pPr>
      <w:r>
        <w:t xml:space="preserve">Components are </w:t>
      </w:r>
      <w:r>
        <w:rPr>
          <w:i/>
        </w:rPr>
        <w:t>composable</w:t>
      </w:r>
      <w:r>
        <w:t xml:space="preserve">, so we might go a step further and include a </w:t>
      </w:r>
      <w:proofErr w:type="spellStart"/>
      <w:r>
        <w:rPr>
          <w:color w:val="B12146"/>
        </w:rPr>
        <w:t>LoginButtonComponent</w:t>
      </w:r>
      <w:proofErr w:type="spellEnd"/>
      <w:r>
        <w:t xml:space="preserve"> in our </w:t>
      </w:r>
      <w:proofErr w:type="spellStart"/>
      <w:r>
        <w:rPr>
          <w:color w:val="B12146"/>
        </w:rPr>
        <w:t>HeaderComponent</w:t>
      </w:r>
      <w:proofErr w:type="spellEnd"/>
      <w:r>
        <w:t xml:space="preserve">. But only if we would want to re-use the </w:t>
      </w:r>
      <w:proofErr w:type="spellStart"/>
      <w:r>
        <w:rPr>
          <w:color w:val="B12146"/>
        </w:rPr>
        <w:t>LoginButtonComponent</w:t>
      </w:r>
      <w:proofErr w:type="spellEnd"/>
      <w:r>
        <w:t xml:space="preserve"> independently of the </w:t>
      </w:r>
      <w:proofErr w:type="spellStart"/>
      <w:r>
        <w:rPr>
          <w:color w:val="B12146"/>
        </w:rPr>
        <w:t>HeaderComponent</w:t>
      </w:r>
      <w:proofErr w:type="spellEnd"/>
      <w:r>
        <w:t>.</w:t>
      </w:r>
    </w:p>
    <w:p w14:paraId="6B667B54" w14:textId="36042E5B" w:rsidR="009500E6" w:rsidRPr="003A0B9E" w:rsidRDefault="009500E6" w:rsidP="003A0B9E"/>
    <w:sectPr w:rsidR="009500E6" w:rsidRPr="003A0B9E" w:rsidSect="006153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26A"/>
    <w:multiLevelType w:val="hybridMultilevel"/>
    <w:tmpl w:val="D890B51C"/>
    <w:lvl w:ilvl="0" w:tplc="92F2E5B4">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B514424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37F299B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2D50C38C">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33AF0D6">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CA1E57BE">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CA81C2">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078364C">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CFE8E42">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34E73FB9"/>
    <w:multiLevelType w:val="hybridMultilevel"/>
    <w:tmpl w:val="98381EBA"/>
    <w:lvl w:ilvl="0" w:tplc="2E3658B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E364310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B78AC6AE">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ACF23DF2">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D76C0BF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254AEA2E">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88E4CCE">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119E26D4">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DFA0B68C">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2" w15:restartNumberingAfterBreak="0">
    <w:nsid w:val="3DEC568F"/>
    <w:multiLevelType w:val="hybridMultilevel"/>
    <w:tmpl w:val="C7581AA4"/>
    <w:lvl w:ilvl="0" w:tplc="5342775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D11842D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1BEEDA3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6280633A">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00724D3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A73C5D8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3A045D6">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7C0C634E">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3CE485A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3" w15:restartNumberingAfterBreak="0">
    <w:nsid w:val="3E2250ED"/>
    <w:multiLevelType w:val="hybridMultilevel"/>
    <w:tmpl w:val="A8400F4E"/>
    <w:lvl w:ilvl="0" w:tplc="7914749C">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F71ED93C">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7E7A82A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23AD43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CE506B4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0DDAB080">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C02CE76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C9FC420E">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7C16E0F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552B2937"/>
    <w:multiLevelType w:val="hybridMultilevel"/>
    <w:tmpl w:val="9E06C592"/>
    <w:lvl w:ilvl="0" w:tplc="2A5C7FBA">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ACA6C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938BCF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5630E85C">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9B4C554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59EE5B42">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9022BAA">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8B5E33AC">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9AFC599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5" w15:restartNumberingAfterBreak="0">
    <w:nsid w:val="60A27AAF"/>
    <w:multiLevelType w:val="hybridMultilevel"/>
    <w:tmpl w:val="BE2887BA"/>
    <w:lvl w:ilvl="0" w:tplc="8D965FC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E2F43836">
      <w:start w:val="1"/>
      <w:numFmt w:val="bullet"/>
      <w:lvlText w:val="•"/>
      <w:lvlJc w:val="left"/>
      <w:pPr>
        <w:ind w:left="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D142038">
      <w:start w:val="1"/>
      <w:numFmt w:val="bullet"/>
      <w:lvlText w:val="▪"/>
      <w:lvlJc w:val="left"/>
      <w:pPr>
        <w:ind w:left="1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862E1D8A">
      <w:start w:val="1"/>
      <w:numFmt w:val="bullet"/>
      <w:lvlText w:val="•"/>
      <w:lvlJc w:val="left"/>
      <w:pPr>
        <w:ind w:left="2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960CB00">
      <w:start w:val="1"/>
      <w:numFmt w:val="bullet"/>
      <w:lvlText w:val="o"/>
      <w:lvlJc w:val="left"/>
      <w:pPr>
        <w:ind w:left="3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4524E0F2">
      <w:start w:val="1"/>
      <w:numFmt w:val="bullet"/>
      <w:lvlText w:val="▪"/>
      <w:lvlJc w:val="left"/>
      <w:pPr>
        <w:ind w:left="40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1E079E2">
      <w:start w:val="1"/>
      <w:numFmt w:val="bullet"/>
      <w:lvlText w:val="•"/>
      <w:lvlJc w:val="left"/>
      <w:pPr>
        <w:ind w:left="47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914B8A2">
      <w:start w:val="1"/>
      <w:numFmt w:val="bullet"/>
      <w:lvlText w:val="o"/>
      <w:lvlJc w:val="left"/>
      <w:pPr>
        <w:ind w:left="54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D792AA32">
      <w:start w:val="1"/>
      <w:numFmt w:val="bullet"/>
      <w:lvlText w:val="▪"/>
      <w:lvlJc w:val="left"/>
      <w:pPr>
        <w:ind w:left="61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6" w15:restartNumberingAfterBreak="0">
    <w:nsid w:val="62D676E3"/>
    <w:multiLevelType w:val="hybridMultilevel"/>
    <w:tmpl w:val="6B786750"/>
    <w:lvl w:ilvl="0" w:tplc="FF3AEF60">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7ACCE60">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E2EB7E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91807132">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F948DAD2">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6BC250E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8AE14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52208DA">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E300F78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7" w15:restartNumberingAfterBreak="0">
    <w:nsid w:val="787D2D1E"/>
    <w:multiLevelType w:val="hybridMultilevel"/>
    <w:tmpl w:val="4B9ACB0C"/>
    <w:lvl w:ilvl="0" w:tplc="177893F4">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C0B3A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B0860DC">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39027FC4">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E3E687C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D940ECDE">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960A8466">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B31CAA88">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C572638C">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8" w15:restartNumberingAfterBreak="0">
    <w:nsid w:val="7B751911"/>
    <w:multiLevelType w:val="hybridMultilevel"/>
    <w:tmpl w:val="946C794E"/>
    <w:lvl w:ilvl="0" w:tplc="3B626B0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9A786ED4">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2144779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D92FED6">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0A54866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F8E4F458">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6002934C">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797AD8C6">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A874DAA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num w:numId="1">
    <w:abstractNumId w:val="8"/>
  </w:num>
  <w:num w:numId="2">
    <w:abstractNumId w:val="6"/>
  </w:num>
  <w:num w:numId="3">
    <w:abstractNumId w:val="2"/>
  </w:num>
  <w:num w:numId="4">
    <w:abstractNumId w:val="1"/>
  </w:num>
  <w:num w:numId="5">
    <w:abstractNumId w:val="4"/>
  </w:num>
  <w:num w:numId="6">
    <w:abstractNumId w:val="0"/>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E6"/>
    <w:rsid w:val="000D0A15"/>
    <w:rsid w:val="000F3333"/>
    <w:rsid w:val="001034B5"/>
    <w:rsid w:val="00350325"/>
    <w:rsid w:val="00393E45"/>
    <w:rsid w:val="003A0B9E"/>
    <w:rsid w:val="003F06ED"/>
    <w:rsid w:val="005134ED"/>
    <w:rsid w:val="00552969"/>
    <w:rsid w:val="005A3CA2"/>
    <w:rsid w:val="0061531F"/>
    <w:rsid w:val="00870A4B"/>
    <w:rsid w:val="008B218E"/>
    <w:rsid w:val="009500E6"/>
    <w:rsid w:val="00B52ECB"/>
    <w:rsid w:val="00BB381F"/>
    <w:rsid w:val="00D268D5"/>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8BA1"/>
  <w15:chartTrackingRefBased/>
  <w15:docId w15:val="{80A71FCF-BCD5-45FD-B435-43E75CB2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31F"/>
    <w:pPr>
      <w:spacing w:after="247" w:line="292" w:lineRule="auto"/>
      <w:ind w:left="10" w:hanging="10"/>
      <w:jc w:val="both"/>
    </w:pPr>
    <w:rPr>
      <w:rFonts w:ascii="Calibri" w:eastAsia="Calibri" w:hAnsi="Calibri" w:cs="Calibri"/>
      <w:color w:val="333333"/>
      <w:sz w:val="21"/>
      <w:lang w:eastAsia="en-IN"/>
    </w:rPr>
  </w:style>
  <w:style w:type="paragraph" w:styleId="Heading1">
    <w:name w:val="heading 1"/>
    <w:basedOn w:val="Normal"/>
    <w:next w:val="Normal"/>
    <w:link w:val="Heading1Char"/>
    <w:uiPriority w:val="9"/>
    <w:qFormat/>
    <w:rsid w:val="00103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1531F"/>
    <w:pPr>
      <w:keepNext/>
      <w:keepLines/>
      <w:spacing w:after="4" w:line="263" w:lineRule="auto"/>
      <w:ind w:left="10" w:hanging="10"/>
      <w:outlineLvl w:val="1"/>
    </w:pPr>
    <w:rPr>
      <w:rFonts w:ascii="Calibri" w:eastAsia="Calibri" w:hAnsi="Calibri" w:cs="Calibri"/>
      <w:b/>
      <w:color w:val="333333"/>
      <w:sz w:val="44"/>
      <w:lang w:eastAsia="en-IN"/>
    </w:rPr>
  </w:style>
  <w:style w:type="paragraph" w:styleId="Heading3">
    <w:name w:val="heading 3"/>
    <w:next w:val="Normal"/>
    <w:link w:val="Heading3Char"/>
    <w:uiPriority w:val="9"/>
    <w:unhideWhenUsed/>
    <w:qFormat/>
    <w:rsid w:val="0061531F"/>
    <w:pPr>
      <w:keepNext/>
      <w:keepLines/>
      <w:spacing w:after="191"/>
      <w:ind w:left="10" w:hanging="10"/>
      <w:outlineLvl w:val="2"/>
    </w:pPr>
    <w:rPr>
      <w:rFonts w:ascii="Calibri" w:eastAsia="Calibri" w:hAnsi="Calibri" w:cs="Calibri"/>
      <w:b/>
      <w:color w:val="333333"/>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531F"/>
    <w:rPr>
      <w:rFonts w:ascii="Calibri" w:eastAsia="Calibri" w:hAnsi="Calibri" w:cs="Calibri"/>
      <w:b/>
      <w:color w:val="333333"/>
      <w:sz w:val="44"/>
      <w:lang w:eastAsia="en-IN"/>
    </w:rPr>
  </w:style>
  <w:style w:type="character" w:customStyle="1" w:styleId="Heading3Char">
    <w:name w:val="Heading 3 Char"/>
    <w:basedOn w:val="DefaultParagraphFont"/>
    <w:link w:val="Heading3"/>
    <w:rsid w:val="0061531F"/>
    <w:rPr>
      <w:rFonts w:ascii="Calibri" w:eastAsia="Calibri" w:hAnsi="Calibri" w:cs="Calibri"/>
      <w:b/>
      <w:color w:val="333333"/>
      <w:sz w:val="26"/>
      <w:lang w:eastAsia="en-IN"/>
    </w:rPr>
  </w:style>
  <w:style w:type="paragraph" w:styleId="BalloonText">
    <w:name w:val="Balloon Text"/>
    <w:basedOn w:val="Normal"/>
    <w:link w:val="BalloonTextChar"/>
    <w:uiPriority w:val="99"/>
    <w:semiHidden/>
    <w:unhideWhenUsed/>
    <w:rsid w:val="00B52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ECB"/>
    <w:rPr>
      <w:rFonts w:ascii="Segoe UI" w:eastAsia="Calibri" w:hAnsi="Segoe UI" w:cs="Segoe UI"/>
      <w:color w:val="333333"/>
      <w:sz w:val="18"/>
      <w:szCs w:val="18"/>
      <w:lang w:eastAsia="en-IN"/>
    </w:rPr>
  </w:style>
  <w:style w:type="character" w:customStyle="1" w:styleId="Heading1Char">
    <w:name w:val="Heading 1 Char"/>
    <w:basedOn w:val="DefaultParagraphFont"/>
    <w:link w:val="Heading1"/>
    <w:uiPriority w:val="9"/>
    <w:rsid w:val="001034B5"/>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dc:creator>
  <cp:keywords/>
  <dc:description/>
  <cp:lastModifiedBy>Ranjit Banda</cp:lastModifiedBy>
  <cp:revision>19</cp:revision>
  <dcterms:created xsi:type="dcterms:W3CDTF">2019-07-10T14:52:00Z</dcterms:created>
  <dcterms:modified xsi:type="dcterms:W3CDTF">2019-09-19T09:16:00Z</dcterms:modified>
</cp:coreProperties>
</file>