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Email Orchestrator</w:t>
        <w:br/>
        <w:t>FINAL STATE MACHINE &amp; EXECUTION SPECIFICATION</w:t>
      </w:r>
    </w:p>
    <w:p>
      <w:pPr>
        <w:jc w:val="center"/>
      </w:pPr>
      <w:r>
        <w:t>Developer handoff — implement this as the business-state source of truth.</w:t>
      </w:r>
    </w:p>
    <w:p>
      <w:pPr>
        <w:pStyle w:val="Heading1"/>
      </w:pPr>
      <w:r>
        <w:t>1. Non-negotiable design rule</w:t>
      </w:r>
    </w:p>
    <w:p>
      <w:r>
        <w:t>Do NOT make NO_1, NO_2, NO_3, O_1, CN_1, etc. the permanent lead state. Separate engagement state from sequence/step execution state.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Concept</w:t>
            </w:r>
          </w:p>
        </w:tc>
        <w:tc>
          <w:tcPr>
            <w:tcW w:type="dxa" w:w="3408"/>
            <w:shd w:fill="D9EAF7"/>
          </w:tcPr>
          <w:p>
            <w:r>
              <w:rPr>
                <w:b/>
              </w:rPr>
              <w:t>Example</w:t>
            </w:r>
          </w:p>
        </w:tc>
        <w:tc>
          <w:tcPr>
            <w:tcW w:type="dxa" w:w="3408"/>
            <w:shd w:fill="D9EAF7"/>
          </w:tcPr>
          <w:p>
            <w:r>
              <w:rPr>
                <w:b/>
              </w:rPr>
              <w:t>Meaning</w:t>
            </w:r>
          </w:p>
        </w:tc>
      </w:tr>
      <w:tr>
        <w:tc>
          <w:tcPr>
            <w:tcW w:type="dxa" w:w="3408"/>
            <w:vAlign w:val="center"/>
          </w:tcPr>
          <w:p>
            <w:r>
              <w:t>Engagement state</w:t>
            </w:r>
          </w:p>
        </w:tc>
        <w:tc>
          <w:tcPr>
            <w:tcW w:type="dxa" w:w="3408"/>
            <w:vAlign w:val="center"/>
          </w:tcPr>
          <w:p>
            <w:r>
              <w:t>NOT_OPENED / OPENED / CLICKED / REPLIED / SUPPRESSED</w:t>
            </w:r>
          </w:p>
        </w:tc>
        <w:tc>
          <w:tcPr>
            <w:tcW w:type="dxa" w:w="3408"/>
            <w:vAlign w:val="center"/>
          </w:tcPr>
          <w:p>
            <w:r>
              <w:t>Business state of the lead.</w:t>
            </w:r>
          </w:p>
        </w:tc>
      </w:tr>
      <w:tr>
        <w:tc>
          <w:tcPr>
            <w:tcW w:type="dxa" w:w="3408"/>
            <w:vAlign w:val="center"/>
          </w:tcPr>
          <w:p>
            <w:r>
              <w:t>Sequence</w:t>
            </w:r>
          </w:p>
        </w:tc>
        <w:tc>
          <w:tcPr>
            <w:tcW w:type="dxa" w:w="3408"/>
            <w:vAlign w:val="center"/>
          </w:tcPr>
          <w:p>
            <w:r>
              <w:t>NOT_OPENED_SEQUENCE</w:t>
            </w:r>
          </w:p>
        </w:tc>
        <w:tc>
          <w:tcPr>
            <w:tcW w:type="dxa" w:w="3408"/>
            <w:vAlign w:val="center"/>
          </w:tcPr>
          <w:p>
            <w:r>
              <w:t>Behavioral path being executed.</w:t>
            </w:r>
          </w:p>
        </w:tc>
      </w:tr>
      <w:tr>
        <w:tc>
          <w:tcPr>
            <w:tcW w:type="dxa" w:w="3408"/>
            <w:vAlign w:val="center"/>
          </w:tcPr>
          <w:p>
            <w:r>
              <w:t>Sequence step</w:t>
            </w:r>
          </w:p>
        </w:tc>
        <w:tc>
          <w:tcPr>
            <w:tcW w:type="dxa" w:w="3408"/>
            <w:vAlign w:val="center"/>
          </w:tcPr>
          <w:p>
            <w:r>
              <w:t>NO_2 / O_1 / C_1</w:t>
            </w:r>
          </w:p>
        </w:tc>
        <w:tc>
          <w:tcPr>
            <w:tcW w:type="dxa" w:w="3408"/>
            <w:vAlign w:val="center"/>
          </w:tcPr>
          <w:p>
            <w:r>
              <w:t>Current step inside a sequence.</w:t>
            </w:r>
          </w:p>
        </w:tc>
      </w:tr>
      <w:tr>
        <w:tc>
          <w:tcPr>
            <w:tcW w:type="dxa" w:w="3408"/>
            <w:vAlign w:val="center"/>
          </w:tcPr>
          <w:p>
            <w:r>
              <w:t>Scheduled action</w:t>
            </w:r>
          </w:p>
        </w:tc>
        <w:tc>
          <w:tcPr>
            <w:tcW w:type="dxa" w:w="3408"/>
            <w:vAlign w:val="center"/>
          </w:tcPr>
          <w:p>
            <w:r>
              <w:t>send at execute_at</w:t>
            </w:r>
          </w:p>
        </w:tc>
        <w:tc>
          <w:tcPr>
            <w:tcW w:type="dxa" w:w="3408"/>
            <w:vAlign w:val="center"/>
          </w:tcPr>
          <w:p>
            <w:r>
              <w:t>Future executable action.</w:t>
            </w:r>
          </w:p>
        </w:tc>
      </w:tr>
      <w:tr>
        <w:tc>
          <w:tcPr>
            <w:tcW w:type="dxa" w:w="3408"/>
            <w:vAlign w:val="center"/>
          </w:tcPr>
          <w:p>
            <w:r>
              <w:t>Send attempt</w:t>
            </w:r>
          </w:p>
        </w:tc>
        <w:tc>
          <w:tcPr>
            <w:tcW w:type="dxa" w:w="3408"/>
            <w:vAlign w:val="center"/>
          </w:tcPr>
          <w:p>
            <w:r>
              <w:t>sendAttemptId</w:t>
            </w:r>
          </w:p>
        </w:tc>
        <w:tc>
          <w:tcPr>
            <w:tcW w:type="dxa" w:w="3408"/>
            <w:vAlign w:val="center"/>
          </w:tcPr>
          <w:p>
            <w:r>
              <w:t>One concrete outbound attempt.</w:t>
            </w:r>
          </w:p>
        </w:tc>
      </w:tr>
      <w:tr>
        <w:tc>
          <w:tcPr>
            <w:tcW w:type="dxa" w:w="3408"/>
            <w:vAlign w:val="center"/>
          </w:tcPr>
          <w:p>
            <w:r>
              <w:t>Provider event</w:t>
            </w:r>
          </w:p>
        </w:tc>
        <w:tc>
          <w:tcPr>
            <w:tcW w:type="dxa" w:w="3408"/>
            <w:vAlign w:val="center"/>
          </w:tcPr>
          <w:p>
            <w:r>
              <w:t>opened / click / hard_bounce</w:t>
            </w:r>
          </w:p>
        </w:tc>
        <w:tc>
          <w:tcPr>
            <w:tcW w:type="dxa" w:w="3408"/>
            <w:vAlign w:val="center"/>
          </w:tcPr>
          <w:p>
            <w:r>
              <w:t>Raw Brevo observation.</w:t>
            </w:r>
          </w:p>
        </w:tc>
      </w:tr>
    </w:tbl>
    <w:p/>
    <w:p>
      <w:pPr>
        <w:pStyle w:val="Heading1"/>
      </w:pPr>
      <w:r>
        <w:t>2. Canonical state machine</w:t>
      </w:r>
    </w:p>
    <w:p>
      <w:pPr>
        <w:jc w:val="center"/>
      </w:pPr>
      <w:r>
        <w:rPr>
          <w:b/>
          <w:sz w:val="28"/>
        </w:rPr>
        <w:t>NEW → NOT_OPENED → OPENED → CLICKED → REPLIED</w:t>
      </w:r>
    </w:p>
    <w:p>
      <w:pPr>
        <w:jc w:val="center"/>
      </w:pPr>
      <w:r>
        <w:rPr>
          <w:b/>
          <w:sz w:val="28"/>
        </w:rPr>
        <w:t>ANY ACTIVE STATE → SUPPRESSED</w:t>
      </w:r>
    </w:p>
    <w:p>
      <w:r>
        <w:t>Hard bounce, spam, unsubscribe, invalid email and explicit do-not-contact enter SUPPRESSED. Soft bounce is recorded and handled by delivery policy; it is not automatically an engagement promotion.</w:t>
      </w:r>
    </w:p>
    <w:p>
      <w:pPr>
        <w:pStyle w:val="Heading1"/>
      </w:pPr>
      <w:r>
        <w:t>3. Exact transition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Current</w:t>
            </w:r>
          </w:p>
        </w:tc>
        <w:tc>
          <w:tcPr>
            <w:tcW w:type="dxa" w:w="2556"/>
            <w:shd w:fill="D9EAF7"/>
          </w:tcPr>
          <w:p>
            <w:r>
              <w:rPr>
                <w:b/>
              </w:rPr>
              <w:t>Event</w:t>
            </w:r>
          </w:p>
        </w:tc>
        <w:tc>
          <w:tcPr>
            <w:tcW w:type="dxa" w:w="2556"/>
            <w:shd w:fill="D9EAF7"/>
          </w:tcPr>
          <w:p>
            <w:r>
              <w:rPr>
                <w:b/>
              </w:rPr>
              <w:t>New state</w:t>
            </w:r>
          </w:p>
        </w:tc>
        <w:tc>
          <w:tcPr>
            <w:tcW w:type="dxa" w:w="2556"/>
            <w:shd w:fill="D9EAF7"/>
          </w:tcPr>
          <w:p>
            <w:r>
              <w:rPr>
                <w:b/>
              </w:rPr>
              <w:t>Required action</w:t>
            </w:r>
          </w:p>
        </w:tc>
      </w:tr>
      <w:tr>
        <w:tc>
          <w:tcPr>
            <w:tcW w:type="dxa" w:w="2556"/>
            <w:vAlign w:val="center"/>
          </w:tcPr>
          <w:p>
            <w:r>
              <w:t>NEW</w:t>
            </w:r>
          </w:p>
        </w:tc>
        <w:tc>
          <w:tcPr>
            <w:tcW w:type="dxa" w:w="2556"/>
            <w:vAlign w:val="center"/>
          </w:tcPr>
          <w:p>
            <w:r>
              <w:t>SEND</w:t>
            </w:r>
          </w:p>
        </w:tc>
        <w:tc>
          <w:tcPr>
            <w:tcW w:type="dxa" w:w="2556"/>
            <w:vAlign w:val="center"/>
          </w:tcPr>
          <w:p>
            <w:r>
              <w:t>NOT_OPENED</w:t>
            </w:r>
          </w:p>
        </w:tc>
        <w:tc>
          <w:tcPr>
            <w:tcW w:type="dxa" w:w="2556"/>
            <w:vAlign w:val="center"/>
          </w:tcPr>
          <w:p>
            <w:r>
              <w:t>Start NOT_OPENED sequence after successful send.</w:t>
            </w:r>
          </w:p>
        </w:tc>
      </w:tr>
      <w:tr>
        <w:tc>
          <w:tcPr>
            <w:tcW w:type="dxa" w:w="2556"/>
            <w:vAlign w:val="center"/>
          </w:tcPr>
          <w:p>
            <w:r>
              <w:t>NOT_OPENED</w:t>
            </w:r>
          </w:p>
        </w:tc>
        <w:tc>
          <w:tcPr>
            <w:tcW w:type="dxa" w:w="2556"/>
            <w:vAlign w:val="center"/>
          </w:tcPr>
          <w:p>
            <w:r>
              <w:t>OPENED / UNIQUE_OPENED</w:t>
            </w:r>
          </w:p>
        </w:tc>
        <w:tc>
          <w:tcPr>
            <w:tcW w:type="dxa" w:w="2556"/>
            <w:vAlign w:val="center"/>
          </w:tcPr>
          <w:p>
            <w:r>
              <w:t>OPENED</w:t>
            </w:r>
          </w:p>
        </w:tc>
        <w:tc>
          <w:tcPr>
            <w:tcW w:type="dxa" w:w="2556"/>
            <w:vAlign w:val="center"/>
          </w:tcPr>
          <w:p>
            <w:r>
              <w:t>Cancel remaining NOT_OPENED actions; create OPENED Step 1.</w:t>
            </w:r>
          </w:p>
        </w:tc>
      </w:tr>
      <w:tr>
        <w:tc>
          <w:tcPr>
            <w:tcW w:type="dxa" w:w="2556"/>
            <w:vAlign w:val="center"/>
          </w:tcPr>
          <w:p>
            <w:r>
              <w:t>NOT_OPENED</w:t>
            </w:r>
          </w:p>
        </w:tc>
        <w:tc>
          <w:tcPr>
            <w:tcW w:type="dxa" w:w="2556"/>
            <w:vAlign w:val="center"/>
          </w:tcPr>
          <w:p>
            <w:r>
              <w:t>CLICKED</w:t>
            </w:r>
          </w:p>
        </w:tc>
        <w:tc>
          <w:tcPr>
            <w:tcW w:type="dxa" w:w="2556"/>
            <w:vAlign w:val="center"/>
          </w:tcPr>
          <w:p>
            <w:r>
              <w:t>CLICKED</w:t>
            </w:r>
          </w:p>
        </w:tc>
        <w:tc>
          <w:tcPr>
            <w:tcW w:type="dxa" w:w="2556"/>
            <w:vAlign w:val="center"/>
          </w:tcPr>
          <w:p>
            <w:r>
              <w:t>Cancel active sequence actions; create CLICKED Step 1.</w:t>
            </w:r>
          </w:p>
        </w:tc>
      </w:tr>
      <w:tr>
        <w:tc>
          <w:tcPr>
            <w:tcW w:type="dxa" w:w="2556"/>
            <w:vAlign w:val="center"/>
          </w:tcPr>
          <w:p>
            <w:r>
              <w:t>NOT_OPENED</w:t>
            </w:r>
          </w:p>
        </w:tc>
        <w:tc>
          <w:tcPr>
            <w:tcW w:type="dxa" w:w="2556"/>
            <w:vAlign w:val="center"/>
          </w:tcPr>
          <w:p>
            <w:r>
              <w:t>REPLIED</w:t>
            </w:r>
          </w:p>
        </w:tc>
        <w:tc>
          <w:tcPr>
            <w:tcW w:type="dxa" w:w="2556"/>
            <w:vAlign w:val="center"/>
          </w:tcPr>
          <w:p>
            <w:r>
              <w:t>REPLIED</w:t>
            </w:r>
          </w:p>
        </w:tc>
        <w:tc>
          <w:tcPr>
            <w:tcW w:type="dxa" w:w="2556"/>
            <w:vAlign w:val="center"/>
          </w:tcPr>
          <w:p>
            <w:r>
              <w:t>Cancel all future outbound actions; create nothing.</w:t>
            </w:r>
          </w:p>
        </w:tc>
      </w:tr>
      <w:tr>
        <w:tc>
          <w:tcPr>
            <w:tcW w:type="dxa" w:w="2556"/>
            <w:vAlign w:val="center"/>
          </w:tcPr>
          <w:p>
            <w:r>
              <w:t>OPENED</w:t>
            </w:r>
          </w:p>
        </w:tc>
        <w:tc>
          <w:tcPr>
            <w:tcW w:type="dxa" w:w="2556"/>
            <w:vAlign w:val="center"/>
          </w:tcPr>
          <w:p>
            <w:r>
              <w:t>OPENED / UNIQUE_OPENED</w:t>
            </w:r>
          </w:p>
        </w:tc>
        <w:tc>
          <w:tcPr>
            <w:tcW w:type="dxa" w:w="2556"/>
            <w:vAlign w:val="center"/>
          </w:tcPr>
          <w:p>
            <w:r>
              <w:t>OPENED</w:t>
            </w:r>
          </w:p>
        </w:tc>
        <w:tc>
          <w:tcPr>
            <w:tcW w:type="dxa" w:w="2556"/>
            <w:vAlign w:val="center"/>
          </w:tcPr>
          <w:p>
            <w:r>
              <w:t>Record event only; never restart.</w:t>
            </w:r>
          </w:p>
        </w:tc>
      </w:tr>
      <w:tr>
        <w:tc>
          <w:tcPr>
            <w:tcW w:type="dxa" w:w="2556"/>
            <w:vAlign w:val="center"/>
          </w:tcPr>
          <w:p>
            <w:r>
              <w:t>OPENED</w:t>
            </w:r>
          </w:p>
        </w:tc>
        <w:tc>
          <w:tcPr>
            <w:tcW w:type="dxa" w:w="2556"/>
            <w:vAlign w:val="center"/>
          </w:tcPr>
          <w:p>
            <w:r>
              <w:t>CLICKED</w:t>
            </w:r>
          </w:p>
        </w:tc>
        <w:tc>
          <w:tcPr>
            <w:tcW w:type="dxa" w:w="2556"/>
            <w:vAlign w:val="center"/>
          </w:tcPr>
          <w:p>
            <w:r>
              <w:t>CLICKED</w:t>
            </w:r>
          </w:p>
        </w:tc>
        <w:tc>
          <w:tcPr>
            <w:tcW w:type="dxa" w:w="2556"/>
            <w:vAlign w:val="center"/>
          </w:tcPr>
          <w:p>
            <w:r>
              <w:t>Cancel remaining OPENED actions; create CLICKED Step 1.</w:t>
            </w:r>
          </w:p>
        </w:tc>
      </w:tr>
      <w:tr>
        <w:tc>
          <w:tcPr>
            <w:tcW w:type="dxa" w:w="2556"/>
            <w:vAlign w:val="center"/>
          </w:tcPr>
          <w:p>
            <w:r>
              <w:t>OPENED</w:t>
            </w:r>
          </w:p>
        </w:tc>
        <w:tc>
          <w:tcPr>
            <w:tcW w:type="dxa" w:w="2556"/>
            <w:vAlign w:val="center"/>
          </w:tcPr>
          <w:p>
            <w:r>
              <w:t>REPLIED</w:t>
            </w:r>
          </w:p>
        </w:tc>
        <w:tc>
          <w:tcPr>
            <w:tcW w:type="dxa" w:w="2556"/>
            <w:vAlign w:val="center"/>
          </w:tcPr>
          <w:p>
            <w:r>
              <w:t>REPLIED</w:t>
            </w:r>
          </w:p>
        </w:tc>
        <w:tc>
          <w:tcPr>
            <w:tcW w:type="dxa" w:w="2556"/>
            <w:vAlign w:val="center"/>
          </w:tcPr>
          <w:p>
            <w:r>
              <w:t>Cancel all future outbound actions.</w:t>
            </w:r>
          </w:p>
        </w:tc>
      </w:tr>
      <w:tr>
        <w:tc>
          <w:tcPr>
            <w:tcW w:type="dxa" w:w="2556"/>
            <w:vAlign w:val="center"/>
          </w:tcPr>
          <w:p>
            <w:r>
              <w:t>CLICKED</w:t>
            </w:r>
          </w:p>
        </w:tc>
        <w:tc>
          <w:tcPr>
            <w:tcW w:type="dxa" w:w="2556"/>
            <w:vAlign w:val="center"/>
          </w:tcPr>
          <w:p>
            <w:r>
              <w:t>OPENED</w:t>
            </w:r>
          </w:p>
        </w:tc>
        <w:tc>
          <w:tcPr>
            <w:tcW w:type="dxa" w:w="2556"/>
            <w:vAlign w:val="center"/>
          </w:tcPr>
          <w:p>
            <w:r>
              <w:t>CLICKED</w:t>
            </w:r>
          </w:p>
        </w:tc>
        <w:tc>
          <w:tcPr>
            <w:tcW w:type="dxa" w:w="2556"/>
            <w:vAlign w:val="center"/>
          </w:tcPr>
          <w:p>
            <w:r>
              <w:t>Record only; never downgrade.</w:t>
            </w:r>
          </w:p>
        </w:tc>
      </w:tr>
      <w:tr>
        <w:tc>
          <w:tcPr>
            <w:tcW w:type="dxa" w:w="2556"/>
            <w:vAlign w:val="center"/>
          </w:tcPr>
          <w:p>
            <w:r>
              <w:t>CLICKED</w:t>
            </w:r>
          </w:p>
        </w:tc>
        <w:tc>
          <w:tcPr>
            <w:tcW w:type="dxa" w:w="2556"/>
            <w:vAlign w:val="center"/>
          </w:tcPr>
          <w:p>
            <w:r>
              <w:t>CLICKED</w:t>
            </w:r>
          </w:p>
        </w:tc>
        <w:tc>
          <w:tcPr>
            <w:tcW w:type="dxa" w:w="2556"/>
            <w:vAlign w:val="center"/>
          </w:tcPr>
          <w:p>
            <w:r>
              <w:t>CLICKED</w:t>
            </w:r>
          </w:p>
        </w:tc>
        <w:tc>
          <w:tcPr>
            <w:tcW w:type="dxa" w:w="2556"/>
            <w:vAlign w:val="center"/>
          </w:tcPr>
          <w:p>
            <w:r>
              <w:t>Record only; never restart.</w:t>
            </w:r>
          </w:p>
        </w:tc>
      </w:tr>
      <w:tr>
        <w:tc>
          <w:tcPr>
            <w:tcW w:type="dxa" w:w="2556"/>
            <w:vAlign w:val="center"/>
          </w:tcPr>
          <w:p>
            <w:r>
              <w:t>CLICKED</w:t>
            </w:r>
          </w:p>
        </w:tc>
        <w:tc>
          <w:tcPr>
            <w:tcW w:type="dxa" w:w="2556"/>
            <w:vAlign w:val="center"/>
          </w:tcPr>
          <w:p>
            <w:r>
              <w:t>REPLIED</w:t>
            </w:r>
          </w:p>
        </w:tc>
        <w:tc>
          <w:tcPr>
            <w:tcW w:type="dxa" w:w="2556"/>
            <w:vAlign w:val="center"/>
          </w:tcPr>
          <w:p>
            <w:r>
              <w:t>REPLIED</w:t>
            </w:r>
          </w:p>
        </w:tc>
        <w:tc>
          <w:tcPr>
            <w:tcW w:type="dxa" w:w="2556"/>
            <w:vAlign w:val="center"/>
          </w:tcPr>
          <w:p>
            <w:r>
              <w:t>Cancel all future outbound actions.</w:t>
            </w:r>
          </w:p>
        </w:tc>
      </w:tr>
      <w:tr>
        <w:tc>
          <w:tcPr>
            <w:tcW w:type="dxa" w:w="2556"/>
            <w:vAlign w:val="center"/>
          </w:tcPr>
          <w:p>
            <w:r>
              <w:t>ANY ACTIVE</w:t>
            </w:r>
          </w:p>
        </w:tc>
        <w:tc>
          <w:tcPr>
            <w:tcW w:type="dxa" w:w="2556"/>
            <w:vAlign w:val="center"/>
          </w:tcPr>
          <w:p>
            <w:r>
              <w:t>HARD_BOUNCE</w:t>
            </w:r>
          </w:p>
        </w:tc>
        <w:tc>
          <w:tcPr>
            <w:tcW w:type="dxa" w:w="2556"/>
            <w:vAlign w:val="center"/>
          </w:tcPr>
          <w:p>
            <w:r>
              <w:t>SUPPRESSED</w:t>
            </w:r>
          </w:p>
        </w:tc>
        <w:tc>
          <w:tcPr>
            <w:tcW w:type="dxa" w:w="2556"/>
            <w:vAlign w:val="center"/>
          </w:tcPr>
          <w:p>
            <w:r>
              <w:t>Cancel all future outbound actions; suppress.</w:t>
            </w:r>
          </w:p>
        </w:tc>
      </w:tr>
      <w:tr>
        <w:tc>
          <w:tcPr>
            <w:tcW w:type="dxa" w:w="2556"/>
            <w:vAlign w:val="center"/>
          </w:tcPr>
          <w:p>
            <w:r>
              <w:t>ANY ACTIVE</w:t>
            </w:r>
          </w:p>
        </w:tc>
        <w:tc>
          <w:tcPr>
            <w:tcW w:type="dxa" w:w="2556"/>
            <w:vAlign w:val="center"/>
          </w:tcPr>
          <w:p>
            <w:r>
              <w:t>SPAM</w:t>
            </w:r>
          </w:p>
        </w:tc>
        <w:tc>
          <w:tcPr>
            <w:tcW w:type="dxa" w:w="2556"/>
            <w:vAlign w:val="center"/>
          </w:tcPr>
          <w:p>
            <w:r>
              <w:t>SUPPRESSED</w:t>
            </w:r>
          </w:p>
        </w:tc>
        <w:tc>
          <w:tcPr>
            <w:tcW w:type="dxa" w:w="2556"/>
            <w:vAlign w:val="center"/>
          </w:tcPr>
          <w:p>
            <w:r>
              <w:t>Cancel all future outbound actions; suppress.</w:t>
            </w:r>
          </w:p>
        </w:tc>
      </w:tr>
      <w:tr>
        <w:tc>
          <w:tcPr>
            <w:tcW w:type="dxa" w:w="2556"/>
            <w:vAlign w:val="center"/>
          </w:tcPr>
          <w:p>
            <w:r>
              <w:t>ANY ACTIVE</w:t>
            </w:r>
          </w:p>
        </w:tc>
        <w:tc>
          <w:tcPr>
            <w:tcW w:type="dxa" w:w="2556"/>
            <w:vAlign w:val="center"/>
          </w:tcPr>
          <w:p>
            <w:r>
              <w:t>UNSUBSCRIBED</w:t>
            </w:r>
          </w:p>
        </w:tc>
        <w:tc>
          <w:tcPr>
            <w:tcW w:type="dxa" w:w="2556"/>
            <w:vAlign w:val="center"/>
          </w:tcPr>
          <w:p>
            <w:r>
              <w:t>SUPPRESSED</w:t>
            </w:r>
          </w:p>
        </w:tc>
        <w:tc>
          <w:tcPr>
            <w:tcW w:type="dxa" w:w="2556"/>
            <w:vAlign w:val="center"/>
          </w:tcPr>
          <w:p>
            <w:r>
              <w:t>Cancel all future outbound actions; suppress.</w:t>
            </w:r>
          </w:p>
        </w:tc>
      </w:tr>
      <w:tr>
        <w:tc>
          <w:tcPr>
            <w:tcW w:type="dxa" w:w="2556"/>
            <w:vAlign w:val="center"/>
          </w:tcPr>
          <w:p>
            <w:r>
              <w:t>ANY ACTIVE</w:t>
            </w:r>
          </w:p>
        </w:tc>
        <w:tc>
          <w:tcPr>
            <w:tcW w:type="dxa" w:w="2556"/>
            <w:vAlign w:val="center"/>
          </w:tcPr>
          <w:p>
            <w:r>
              <w:t>INVALID_EMAIL</w:t>
            </w:r>
          </w:p>
        </w:tc>
        <w:tc>
          <w:tcPr>
            <w:tcW w:type="dxa" w:w="2556"/>
            <w:vAlign w:val="center"/>
          </w:tcPr>
          <w:p>
            <w:r>
              <w:t>SUPPRESSED</w:t>
            </w:r>
          </w:p>
        </w:tc>
        <w:tc>
          <w:tcPr>
            <w:tcW w:type="dxa" w:w="2556"/>
            <w:vAlign w:val="center"/>
          </w:tcPr>
          <w:p>
            <w:r>
              <w:t>Cancel all future outbound actions; suppress.</w:t>
            </w:r>
          </w:p>
        </w:tc>
      </w:tr>
    </w:tbl>
    <w:p/>
    <w:p>
      <w:pPr>
        <w:pStyle w:val="Heading1"/>
      </w:pPr>
      <w:r>
        <w:t>4. Event precedence</w:t>
      </w:r>
    </w:p>
    <w:p>
      <w:r>
        <w:t>A late/duplicate lower-value event must never move a lead backwards.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Priority</w:t>
            </w:r>
          </w:p>
        </w:tc>
        <w:tc>
          <w:tcPr>
            <w:tcW w:type="dxa" w:w="3408"/>
            <w:shd w:fill="D9EAF7"/>
          </w:tcPr>
          <w:p>
            <w:r>
              <w:rPr>
                <w:b/>
              </w:rPr>
              <w:t>Event</w:t>
            </w:r>
          </w:p>
        </w:tc>
        <w:tc>
          <w:tcPr>
            <w:tcW w:type="dxa" w:w="3408"/>
            <w:shd w:fill="D9EAF7"/>
          </w:tcPr>
          <w:p>
            <w:r>
              <w:rPr>
                <w:b/>
              </w:rPr>
              <w:t>Promotion</w:t>
            </w:r>
          </w:p>
        </w:tc>
      </w:tr>
      <w:tr>
        <w:tc>
          <w:tcPr>
            <w:tcW w:type="dxa" w:w="3408"/>
            <w:vAlign w:val="center"/>
          </w:tcPr>
          <w:p>
            <w:r>
              <w:t>1</w:t>
            </w:r>
          </w:p>
        </w:tc>
        <w:tc>
          <w:tcPr>
            <w:tcW w:type="dxa" w:w="3408"/>
            <w:vAlign w:val="center"/>
          </w:tcPr>
          <w:p>
            <w:r>
              <w:t>REPLIED</w:t>
            </w:r>
          </w:p>
        </w:tc>
        <w:tc>
          <w:tcPr>
            <w:tcW w:type="dxa" w:w="3408"/>
            <w:vAlign w:val="center"/>
          </w:tcPr>
          <w:p>
            <w:r>
              <w:t>→ REPLIED</w:t>
            </w:r>
          </w:p>
        </w:tc>
      </w:tr>
      <w:tr>
        <w:tc>
          <w:tcPr>
            <w:tcW w:type="dxa" w:w="3408"/>
            <w:vAlign w:val="center"/>
          </w:tcPr>
          <w:p>
            <w:r>
              <w:t>2</w:t>
            </w:r>
          </w:p>
        </w:tc>
        <w:tc>
          <w:tcPr>
            <w:tcW w:type="dxa" w:w="3408"/>
            <w:vAlign w:val="center"/>
          </w:tcPr>
          <w:p>
            <w:r>
              <w:t>CLICKED</w:t>
            </w:r>
          </w:p>
        </w:tc>
        <w:tc>
          <w:tcPr>
            <w:tcW w:type="dxa" w:w="3408"/>
            <w:vAlign w:val="center"/>
          </w:tcPr>
          <w:p>
            <w:r>
              <w:t>→ CLICKED unless REPLIED/SUPPRESSED</w:t>
            </w:r>
          </w:p>
        </w:tc>
      </w:tr>
      <w:tr>
        <w:tc>
          <w:tcPr>
            <w:tcW w:type="dxa" w:w="3408"/>
            <w:vAlign w:val="center"/>
          </w:tcPr>
          <w:p>
            <w:r>
              <w:t>3</w:t>
            </w:r>
          </w:p>
        </w:tc>
        <w:tc>
          <w:tcPr>
            <w:tcW w:type="dxa" w:w="3408"/>
            <w:vAlign w:val="center"/>
          </w:tcPr>
          <w:p>
            <w:r>
              <w:t>OPENED / UNIQUE_OPENED</w:t>
            </w:r>
          </w:p>
        </w:tc>
        <w:tc>
          <w:tcPr>
            <w:tcW w:type="dxa" w:w="3408"/>
            <w:vAlign w:val="center"/>
          </w:tcPr>
          <w:p>
            <w:r>
              <w:t>→ OPENED unless CLICKED/REPLIED/SUPPRESSED</w:t>
            </w:r>
          </w:p>
        </w:tc>
      </w:tr>
      <w:tr>
        <w:tc>
          <w:tcPr>
            <w:tcW w:type="dxa" w:w="3408"/>
            <w:vAlign w:val="center"/>
          </w:tcPr>
          <w:p>
            <w:r>
              <w:t>4</w:t>
            </w:r>
          </w:p>
        </w:tc>
        <w:tc>
          <w:tcPr>
            <w:tcW w:type="dxa" w:w="3408"/>
            <w:vAlign w:val="center"/>
          </w:tcPr>
          <w:p>
            <w:r>
              <w:t>DELIVERED</w:t>
            </w:r>
          </w:p>
        </w:tc>
        <w:tc>
          <w:tcPr>
            <w:tcW w:type="dxa" w:w="3408"/>
            <w:vAlign w:val="center"/>
          </w:tcPr>
          <w:p>
            <w:r>
              <w:t>No engagement promotion</w:t>
            </w:r>
          </w:p>
        </w:tc>
      </w:tr>
      <w:tr>
        <w:tc>
          <w:tcPr>
            <w:tcW w:type="dxa" w:w="3408"/>
            <w:vAlign w:val="center"/>
          </w:tcPr>
          <w:p>
            <w:r>
              <w:t>5</w:t>
            </w:r>
          </w:p>
        </w:tc>
        <w:tc>
          <w:tcPr>
            <w:tcW w:type="dxa" w:w="3408"/>
            <w:vAlign w:val="center"/>
          </w:tcPr>
          <w:p>
            <w:r>
              <w:t>SENT</w:t>
            </w:r>
          </w:p>
        </w:tc>
        <w:tc>
          <w:tcPr>
            <w:tcW w:type="dxa" w:w="3408"/>
            <w:vAlign w:val="center"/>
          </w:tcPr>
          <w:p>
            <w:r>
              <w:t>No engagement promotion</w:t>
            </w:r>
          </w:p>
        </w:tc>
      </w:tr>
    </w:tbl>
    <w:p/>
    <w:p>
      <w:pPr>
        <w:pStyle w:val="Heading1"/>
      </w:pPr>
      <w:r>
        <w:t>5. Event processor — exact algorithm</w:t>
      </w:r>
    </w:p>
    <w:p>
      <w:pPr>
        <w:pStyle w:val="ListBullet"/>
      </w:pPr>
      <w:r>
        <w:t>Validate and normalize the Brevo webhook.</w:t>
      </w:r>
    </w:p>
    <w:p>
      <w:pPr>
        <w:pStyle w:val="ListBullet"/>
      </w:pPr>
      <w:r>
        <w:t>Persist the raw provider event before business processing.</w:t>
      </w:r>
    </w:p>
    <w:p>
      <w:pPr>
        <w:pStyle w:val="ListBullet"/>
      </w:pPr>
      <w:r>
        <w:t>Resolve the internal send_attempt using provider message ID and internal correlation data.</w:t>
      </w:r>
    </w:p>
    <w:p>
      <w:pPr>
        <w:pStyle w:val="ListBullet"/>
      </w:pPr>
      <w:r>
        <w:t>Load the lead and acquire a transaction/row lock so concurrent webhooks serialize.</w:t>
      </w:r>
    </w:p>
    <w:p>
      <w:pPr>
        <w:pStyle w:val="ListBullet"/>
      </w:pPr>
      <w:r>
        <w:t>Apply idempotency: duplicate provider events must not repeat business actions.</w:t>
      </w:r>
    </w:p>
    <w:p>
      <w:pPr>
        <w:pStyle w:val="ListBullet"/>
      </w:pPr>
      <w:r>
        <w:t>Evaluate suppression events first; otherwise evaluate REPLIED, CLICKED, OPENED in that order.</w:t>
      </w:r>
    </w:p>
    <w:p>
      <w:pPr>
        <w:pStyle w:val="ListBullet"/>
      </w:pPr>
      <w:r>
        <w:t>Never downgrade the current engagement state.</w:t>
      </w:r>
    </w:p>
    <w:p>
      <w:pPr>
        <w:pStyle w:val="ListBullet"/>
      </w:pPr>
      <w:r>
        <w:t>When a branch changes, cancel all future scheduled actions belonging to the old active sequence.</w:t>
      </w:r>
    </w:p>
    <w:p>
      <w:pPr>
        <w:pStyle w:val="ListBullet"/>
      </w:pPr>
      <w:r>
        <w:t>Create the first scheduled action of the new sequence only once.</w:t>
      </w:r>
    </w:p>
    <w:p>
      <w:pPr>
        <w:pStyle w:val="ListBullet"/>
      </w:pPr>
      <w:r>
        <w:t>Write job_transitions audit record: from_state, to_state, event, reason, at.</w:t>
      </w:r>
    </w:p>
    <w:p>
      <w:pPr>
        <w:pStyle w:val="ListBullet"/>
      </w:pPr>
      <w:r>
        <w:t>Commit atomically: state update + cancellation + new scheduled action + transition audit.</w:t>
      </w:r>
    </w:p>
    <w:p>
      <w:pPr>
        <w:pStyle w:val="Heading1"/>
      </w:pPr>
      <w:r>
        <w:t>6. Scheduled action lifecycle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Status</w:t>
            </w:r>
          </w:p>
        </w:tc>
        <w:tc>
          <w:tcPr>
            <w:tcW w:type="dxa" w:w="5112"/>
            <w:shd w:fill="D9EAF7"/>
          </w:tcPr>
          <w:p>
            <w:r>
              <w:rPr>
                <w:b/>
              </w:rPr>
              <w:t>Meaning</w:t>
            </w:r>
          </w:p>
        </w:tc>
      </w:tr>
      <w:tr>
        <w:tc>
          <w:tcPr>
            <w:tcW w:type="dxa" w:w="5112"/>
            <w:vAlign w:val="center"/>
          </w:tcPr>
          <w:p>
            <w:r>
              <w:t>SCHEDULED</w:t>
            </w:r>
          </w:p>
        </w:tc>
        <w:tc>
          <w:tcPr>
            <w:tcW w:type="dxa" w:w="5112"/>
            <w:vAlign w:val="center"/>
          </w:tcPr>
          <w:p>
            <w:r>
              <w:t>Future action exists.</w:t>
            </w:r>
          </w:p>
        </w:tc>
      </w:tr>
      <w:tr>
        <w:tc>
          <w:tcPr>
            <w:tcW w:type="dxa" w:w="5112"/>
            <w:vAlign w:val="center"/>
          </w:tcPr>
          <w:p>
            <w:r>
              <w:t>QUEUED</w:t>
            </w:r>
          </w:p>
        </w:tc>
        <w:tc>
          <w:tcPr>
            <w:tcW w:type="dxa" w:w="5112"/>
            <w:vAlign w:val="center"/>
          </w:tcPr>
          <w:p>
            <w:r>
              <w:t>Validated and placed on Main Email Send Queue.</w:t>
            </w:r>
          </w:p>
        </w:tc>
      </w:tr>
      <w:tr>
        <w:tc>
          <w:tcPr>
            <w:tcW w:type="dxa" w:w="5112"/>
            <w:vAlign w:val="center"/>
          </w:tcPr>
          <w:p>
            <w:r>
              <w:t>PROCESSING</w:t>
            </w:r>
          </w:p>
        </w:tc>
        <w:tc>
          <w:tcPr>
            <w:tcW w:type="dxa" w:w="5112"/>
            <w:vAlign w:val="center"/>
          </w:tcPr>
          <w:p>
            <w:r>
              <w:t>Worker claimed it.</w:t>
            </w:r>
          </w:p>
        </w:tc>
      </w:tr>
      <w:tr>
        <w:tc>
          <w:tcPr>
            <w:tcW w:type="dxa" w:w="5112"/>
            <w:vAlign w:val="center"/>
          </w:tcPr>
          <w:p>
            <w:r>
              <w:t>SENT</w:t>
            </w:r>
          </w:p>
        </w:tc>
        <w:tc>
          <w:tcPr>
            <w:tcW w:type="dxa" w:w="5112"/>
            <w:vAlign w:val="center"/>
          </w:tcPr>
          <w:p>
            <w:r>
              <w:t>Brevo accepted send request.</w:t>
            </w:r>
          </w:p>
        </w:tc>
      </w:tr>
      <w:tr>
        <w:tc>
          <w:tcPr>
            <w:tcW w:type="dxa" w:w="5112"/>
            <w:vAlign w:val="center"/>
          </w:tcPr>
          <w:p>
            <w:r>
              <w:t>RETRY_SCHEDULED</w:t>
            </w:r>
          </w:p>
        </w:tc>
        <w:tc>
          <w:tcPr>
            <w:tcW w:type="dxa" w:w="5112"/>
            <w:vAlign w:val="center"/>
          </w:tcPr>
          <w:p>
            <w:r>
              <w:t>Transient failure awaiting retry.</w:t>
            </w:r>
          </w:p>
        </w:tc>
      </w:tr>
      <w:tr>
        <w:tc>
          <w:tcPr>
            <w:tcW w:type="dxa" w:w="5112"/>
            <w:vAlign w:val="center"/>
          </w:tcPr>
          <w:p>
            <w:r>
              <w:t>CANCELLED</w:t>
            </w:r>
          </w:p>
        </w:tc>
        <w:tc>
          <w:tcPr>
            <w:tcW w:type="dxa" w:w="5112"/>
            <w:vAlign w:val="center"/>
          </w:tcPr>
          <w:p>
            <w:r>
              <w:t>Business state changed before execution.</w:t>
            </w:r>
          </w:p>
        </w:tc>
      </w:tr>
      <w:tr>
        <w:tc>
          <w:tcPr>
            <w:tcW w:type="dxa" w:w="5112"/>
            <w:vAlign w:val="center"/>
          </w:tcPr>
          <w:p>
            <w:r>
              <w:t>FAILED</w:t>
            </w:r>
          </w:p>
        </w:tc>
        <w:tc>
          <w:tcPr>
            <w:tcW w:type="dxa" w:w="5112"/>
            <w:vAlign w:val="center"/>
          </w:tcPr>
          <w:p>
            <w:r>
              <w:t>Permanent execution failure.</w:t>
            </w:r>
          </w:p>
        </w:tc>
      </w:tr>
      <w:tr>
        <w:tc>
          <w:tcPr>
            <w:tcW w:type="dxa" w:w="5112"/>
            <w:vAlign w:val="center"/>
          </w:tcPr>
          <w:p>
            <w:r>
              <w:t>COMPLETED</w:t>
            </w:r>
          </w:p>
        </w:tc>
        <w:tc>
          <w:tcPr>
            <w:tcW w:type="dxa" w:w="5112"/>
            <w:vAlign w:val="center"/>
          </w:tcPr>
          <w:p>
            <w:r>
              <w:t>Action lifecycle finished.</w:t>
            </w:r>
          </w:p>
        </w:tc>
      </w:tr>
    </w:tbl>
    <w:p/>
    <w:p>
      <w:r>
        <w:t>Critical: immediately before calling Brevo, the worker must re-check that the action is not CANCELLED and that the lead is still eligible. A queued job is not permission to send.</w:t>
      </w:r>
    </w:p>
    <w:p>
      <w:pPr>
        <w:pStyle w:val="Heading1"/>
      </w:pPr>
      <w:r>
        <w:t>7. Sequence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Sequence</w:t>
            </w:r>
          </w:p>
        </w:tc>
        <w:tc>
          <w:tcPr>
            <w:tcW w:type="dxa" w:w="3408"/>
            <w:shd w:fill="D9EAF7"/>
          </w:tcPr>
          <w:p>
            <w:r>
              <w:rPr>
                <w:b/>
              </w:rPr>
              <w:t>Steps</w:t>
            </w:r>
          </w:p>
        </w:tc>
        <w:tc>
          <w:tcPr>
            <w:tcW w:type="dxa" w:w="3408"/>
            <w:shd w:fill="D9EAF7"/>
          </w:tcPr>
          <w:p>
            <w:r>
              <w:rPr>
                <w:b/>
              </w:rPr>
              <w:t>Starts when</w:t>
            </w:r>
          </w:p>
        </w:tc>
      </w:tr>
      <w:tr>
        <w:tc>
          <w:tcPr>
            <w:tcW w:type="dxa" w:w="3408"/>
            <w:vAlign w:val="center"/>
          </w:tcPr>
          <w:p>
            <w:r>
              <w:t>NOT_OPENED</w:t>
            </w:r>
          </w:p>
        </w:tc>
        <w:tc>
          <w:tcPr>
            <w:tcW w:type="dxa" w:w="3408"/>
            <w:vAlign w:val="center"/>
          </w:tcPr>
          <w:p>
            <w:r>
              <w:t>NO_1 → NO_2 → NO_3 → COMPLETE</w:t>
            </w:r>
          </w:p>
        </w:tc>
        <w:tc>
          <w:tcPr>
            <w:tcW w:type="dxa" w:w="3408"/>
            <w:vAlign w:val="center"/>
          </w:tcPr>
          <w:p>
            <w:r>
              <w:t>Eligible lead has no open/click/reply.</w:t>
            </w:r>
          </w:p>
        </w:tc>
      </w:tr>
      <w:tr>
        <w:tc>
          <w:tcPr>
            <w:tcW w:type="dxa" w:w="3408"/>
            <w:vAlign w:val="center"/>
          </w:tcPr>
          <w:p>
            <w:r>
              <w:t>OPENED</w:t>
            </w:r>
          </w:p>
        </w:tc>
        <w:tc>
          <w:tcPr>
            <w:tcW w:type="dxa" w:w="3408"/>
            <w:vAlign w:val="center"/>
          </w:tcPr>
          <w:p>
            <w:r>
              <w:t>O_1 → O_2 → O_3 → COMPLETE</w:t>
            </w:r>
          </w:p>
        </w:tc>
        <w:tc>
          <w:tcPr>
            <w:tcW w:type="dxa" w:w="3408"/>
            <w:vAlign w:val="center"/>
          </w:tcPr>
          <w:p>
            <w:r>
              <w:t>OPENED/UNIQUE_OPENED promotes lead.</w:t>
            </w:r>
          </w:p>
        </w:tc>
      </w:tr>
      <w:tr>
        <w:tc>
          <w:tcPr>
            <w:tcW w:type="dxa" w:w="3408"/>
            <w:vAlign w:val="center"/>
          </w:tcPr>
          <w:p>
            <w:r>
              <w:t>CLICKED</w:t>
            </w:r>
          </w:p>
        </w:tc>
        <w:tc>
          <w:tcPr>
            <w:tcW w:type="dxa" w:w="3408"/>
            <w:vAlign w:val="center"/>
          </w:tcPr>
          <w:p>
            <w:r>
              <w:t>C_1 → C_2 → C_3 → COMPLETE</w:t>
            </w:r>
          </w:p>
        </w:tc>
        <w:tc>
          <w:tcPr>
            <w:tcW w:type="dxa" w:w="3408"/>
            <w:vAlign w:val="center"/>
          </w:tcPr>
          <w:p>
            <w:r>
              <w:t>CLICKED promotes lead.</w:t>
            </w:r>
          </w:p>
        </w:tc>
      </w:tr>
      <w:tr>
        <w:tc>
          <w:tcPr>
            <w:tcW w:type="dxa" w:w="3408"/>
            <w:vAlign w:val="center"/>
          </w:tcPr>
          <w:p>
            <w:r>
              <w:t>REPLIED</w:t>
            </w:r>
          </w:p>
        </w:tc>
        <w:tc>
          <w:tcPr>
            <w:tcW w:type="dxa" w:w="3408"/>
            <w:vAlign w:val="center"/>
          </w:tcPr>
          <w:p>
            <w:r>
              <w:t>No outbound steps</w:t>
            </w:r>
          </w:p>
        </w:tc>
        <w:tc>
          <w:tcPr>
            <w:tcW w:type="dxa" w:w="3408"/>
            <w:vAlign w:val="center"/>
          </w:tcPr>
          <w:p>
            <w:r>
              <w:t>Reply detected.</w:t>
            </w:r>
          </w:p>
        </w:tc>
      </w:tr>
      <w:tr>
        <w:tc>
          <w:tcPr>
            <w:tcW w:type="dxa" w:w="3408"/>
            <w:vAlign w:val="center"/>
          </w:tcPr>
          <w:p>
            <w:r>
              <w:t>SUPPRESSED</w:t>
            </w:r>
          </w:p>
        </w:tc>
        <w:tc>
          <w:tcPr>
            <w:tcW w:type="dxa" w:w="3408"/>
            <w:vAlign w:val="center"/>
          </w:tcPr>
          <w:p>
            <w:r>
              <w:t>No outbound steps</w:t>
            </w:r>
          </w:p>
        </w:tc>
        <w:tc>
          <w:tcPr>
            <w:tcW w:type="dxa" w:w="3408"/>
            <w:vAlign w:val="center"/>
          </w:tcPr>
          <w:p>
            <w:r>
              <w:t>Hard bounce/spam/unsubscribe/invalid/DNC.</w:t>
            </w:r>
          </w:p>
        </w:tc>
      </w:tr>
    </w:tbl>
    <w:p/>
    <w:p>
      <w:r>
        <w:rPr>
          <w:b/>
          <w:sz w:val="32"/>
        </w:rPr>
        <w:t>8. UNOPENED SEQUENCE EXECUTION LOGIC — MANDATORY</w:t>
      </w:r>
    </w:p>
    <w:p>
      <w:r>
        <w:rPr>
          <w:b w:val="0"/>
        </w:rPr>
        <w:t>This is a sequential multi-email sequence. NO_1 → NO_2 → NO_3 are NOT sent upfront. Each next email is scheduled/sent only if the lead remains in NOT_OPENED and the previous step's wait period has expired without an OPENED, CLICKED, REPLIED or suppression event.</w:t>
      </w:r>
    </w:p>
    <w:p>
      <w:r>
        <w:rPr>
          <w:b/>
        </w:rPr>
        <w:t>Required behavior:</w:t>
      </w:r>
    </w:p>
    <w:p>
      <w:r>
        <w:rPr>
          <w:b w:val="0"/>
        </w:rPr>
        <w:t>• Day 0: Send NO_1.</w:t>
      </w:r>
    </w:p>
    <w:p>
      <w:r>
        <w:rPr>
          <w:b w:val="0"/>
        </w:rPr>
        <w:t>• If NO_1 remains unopened for the configured N_DAYS, schedule/send NO_2.</w:t>
      </w:r>
    </w:p>
    <w:p>
      <w:r>
        <w:rPr>
          <w:b w:val="0"/>
        </w:rPr>
        <w:t>• If the lead is still NOT_OPENED after NO_2 and its configured N_DAYS expires, schedule/send NO_3.</w:t>
      </w:r>
    </w:p>
    <w:p>
      <w:r>
        <w:rPr>
          <w:b w:val="0"/>
        </w:rPr>
        <w:t>• If NO_3 remains unopened after its configured N_DAYS, mark the NOT_OPENED sequence COMPLETE / DISCARD according to campaign configuration.</w:t>
      </w:r>
    </w:p>
    <w:p>
      <w:r>
        <w:rPr>
          <w:b w:val="0"/>
        </w:rPr>
        <w:t>• If OPENED occurs at any point before the next unopened step executes, cancel all remaining NOT_OPENED steps and start OPENED Step O_1.</w:t>
      </w:r>
    </w:p>
    <w:p>
      <w:r>
        <w:rPr>
          <w:b w:val="0"/>
        </w:rPr>
        <w:t>• If CLICKED occurs at any point, cancel all remaining NOT_OPENED steps and start CLICKED Step C_1.</w:t>
      </w:r>
    </w:p>
    <w:p>
      <w:r>
        <w:rPr>
          <w:b w:val="0"/>
        </w:rPr>
        <w:t>• If REPLIED or SUPPRESSED occurs at any point, cancel all remaining outbound steps and send nothing further.</w:t>
      </w:r>
    </w:p>
    <w:p>
      <w:r>
        <w:rPr>
          <w:b w:val="0"/>
        </w:rPr>
        <w:t>• N_DAYS is configurable per sequence step; it does not have to be identical for every step.</w:t>
      </w:r>
    </w:p>
    <w:p>
      <w:pPr>
        <w:pStyle w:val="Heading1"/>
      </w:pPr>
      <w:r>
        <w:t>8. Mandatory branch-switch test</w:t>
      </w:r>
    </w:p>
    <w:p>
      <w:pPr>
        <w:pStyle w:val="ListBullet"/>
      </w:pPr>
      <w:r>
        <w:t>Lead A enters NOT_OPENED sequence.</w:t>
      </w:r>
    </w:p>
    <w:p>
      <w:pPr>
        <w:pStyle w:val="ListBullet"/>
      </w:pPr>
      <w:r>
        <w:t>NO_1 sent; NO_2 scheduled.</w:t>
      </w:r>
    </w:p>
    <w:p>
      <w:pPr>
        <w:pStyle w:val="ListBullet"/>
      </w:pPr>
      <w:r>
        <w:t>NO_2 sent.</w:t>
      </w:r>
    </w:p>
    <w:p>
      <w:pPr>
        <w:pStyle w:val="ListBullet"/>
      </w:pPr>
      <w:r>
        <w:t>OPENED webhook arrives.</w:t>
      </w:r>
    </w:p>
    <w:p>
      <w:pPr>
        <w:pStyle w:val="ListBullet"/>
      </w:pPr>
      <w:r>
        <w:t>State becomes OPENED; all future NOT_OPENED actions become CANCELLED; O_1 is created.</w:t>
      </w:r>
    </w:p>
    <w:p>
      <w:pPr>
        <w:pStyle w:val="ListBullet"/>
      </w:pPr>
      <w:r>
        <w:t>CLICKED webhook arrives.</w:t>
      </w:r>
    </w:p>
    <w:p>
      <w:pPr>
        <w:pStyle w:val="ListBullet"/>
      </w:pPr>
      <w:r>
        <w:t>State becomes CLICKED; all future OPENED actions become CANCELLED; C_1 is created.</w:t>
      </w:r>
    </w:p>
    <w:p>
      <w:pPr>
        <w:pStyle w:val="ListBullet"/>
      </w:pPr>
      <w:r>
        <w:t>REPLIED arrives.</w:t>
      </w:r>
    </w:p>
    <w:p>
      <w:pPr>
        <w:pStyle w:val="ListBullet"/>
      </w:pPr>
      <w:r>
        <w:t>State becomes REPLIED; every future outbound action is CANCELLED.</w:t>
      </w:r>
    </w:p>
    <w:p>
      <w:pPr>
        <w:pStyle w:val="Heading1"/>
      </w:pPr>
      <w:r>
        <w:t>9. Database model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Table</w:t>
            </w:r>
          </w:p>
        </w:tc>
        <w:tc>
          <w:tcPr>
            <w:tcW w:type="dxa" w:w="5112"/>
            <w:shd w:fill="D9EAF7"/>
          </w:tcPr>
          <w:p>
            <w:r>
              <w:rPr>
                <w:b/>
              </w:rPr>
              <w:t>Purpose</w:t>
            </w:r>
          </w:p>
        </w:tc>
      </w:tr>
      <w:tr>
        <w:tc>
          <w:tcPr>
            <w:tcW w:type="dxa" w:w="5112"/>
            <w:vAlign w:val="center"/>
          </w:tcPr>
          <w:p>
            <w:r>
              <w:t>leads</w:t>
            </w:r>
          </w:p>
        </w:tc>
        <w:tc>
          <w:tcPr>
            <w:tcW w:type="dxa" w:w="5112"/>
            <w:vAlign w:val="center"/>
          </w:tcPr>
          <w:p>
            <w:r>
              <w:t>Current engagement state, contact identity, suppression.</w:t>
            </w:r>
          </w:p>
        </w:tc>
      </w:tr>
      <w:tr>
        <w:tc>
          <w:tcPr>
            <w:tcW w:type="dxa" w:w="5112"/>
            <w:vAlign w:val="center"/>
          </w:tcPr>
          <w:p>
            <w:r>
              <w:t>datasets</w:t>
            </w:r>
          </w:p>
        </w:tc>
        <w:tc>
          <w:tcPr>
            <w:tcW w:type="dxa" w:w="5112"/>
            <w:vAlign w:val="center"/>
          </w:tcPr>
          <w:p>
            <w:r>
              <w:t>Dataset ownership and attribution.</w:t>
            </w:r>
          </w:p>
        </w:tc>
      </w:tr>
      <w:tr>
        <w:tc>
          <w:tcPr>
            <w:tcW w:type="dxa" w:w="5112"/>
            <w:vAlign w:val="center"/>
          </w:tcPr>
          <w:p>
            <w:r>
              <w:t>campaigns</w:t>
            </w:r>
          </w:p>
        </w:tc>
        <w:tc>
          <w:tcPr>
            <w:tcW w:type="dxa" w:w="5112"/>
            <w:vAlign w:val="center"/>
          </w:tcPr>
          <w:p>
            <w:r>
              <w:t>Campaign configuration.</w:t>
            </w:r>
          </w:p>
        </w:tc>
      </w:tr>
      <w:tr>
        <w:tc>
          <w:tcPr>
            <w:tcW w:type="dxa" w:w="5112"/>
            <w:vAlign w:val="center"/>
          </w:tcPr>
          <w:p>
            <w:r>
              <w:t>sequences</w:t>
            </w:r>
          </w:p>
        </w:tc>
        <w:tc>
          <w:tcPr>
            <w:tcW w:type="dxa" w:w="5112"/>
            <w:vAlign w:val="center"/>
          </w:tcPr>
          <w:p>
            <w:r>
              <w:t>Behavioral sequence definitions.</w:t>
            </w:r>
          </w:p>
        </w:tc>
      </w:tr>
      <w:tr>
        <w:tc>
          <w:tcPr>
            <w:tcW w:type="dxa" w:w="5112"/>
            <w:vAlign w:val="center"/>
          </w:tcPr>
          <w:p>
            <w:r>
              <w:t>sequence_steps</w:t>
            </w:r>
          </w:p>
        </w:tc>
        <w:tc>
          <w:tcPr>
            <w:tcW w:type="dxa" w:w="5112"/>
            <w:vAlign w:val="center"/>
          </w:tcPr>
          <w:p>
            <w:r>
              <w:t>Step order, delay, template, conditions.</w:t>
            </w:r>
          </w:p>
        </w:tc>
      </w:tr>
      <w:tr>
        <w:tc>
          <w:tcPr>
            <w:tcW w:type="dxa" w:w="5112"/>
            <w:vAlign w:val="center"/>
          </w:tcPr>
          <w:p>
            <w:r>
              <w:t>templates</w:t>
            </w:r>
          </w:p>
        </w:tc>
        <w:tc>
          <w:tcPr>
            <w:tcW w:type="dxa" w:w="5112"/>
            <w:vAlign w:val="center"/>
          </w:tcPr>
          <w:p>
            <w:r>
              <w:t>Email content and variants.</w:t>
            </w:r>
          </w:p>
        </w:tc>
      </w:tr>
      <w:tr>
        <w:tc>
          <w:tcPr>
            <w:tcW w:type="dxa" w:w="5112"/>
            <w:vAlign w:val="center"/>
          </w:tcPr>
          <w:p>
            <w:r>
              <w:t>scheduled_actions</w:t>
            </w:r>
          </w:p>
        </w:tc>
        <w:tc>
          <w:tcPr>
            <w:tcW w:type="dxa" w:w="5112"/>
            <w:vAlign w:val="center"/>
          </w:tcPr>
          <w:p>
            <w:r>
              <w:t>Future actions and lifecycle status.</w:t>
            </w:r>
          </w:p>
        </w:tc>
      </w:tr>
      <w:tr>
        <w:tc>
          <w:tcPr>
            <w:tcW w:type="dxa" w:w="5112"/>
            <w:vAlign w:val="center"/>
          </w:tcPr>
          <w:p>
            <w:r>
              <w:t>send_attempts</w:t>
            </w:r>
          </w:p>
        </w:tc>
        <w:tc>
          <w:tcPr>
            <w:tcW w:type="dxa" w:w="5112"/>
            <w:vAlign w:val="center"/>
          </w:tcPr>
          <w:p>
            <w:r>
              <w:t>Immutable outbound attempt and provider correlation.</w:t>
            </w:r>
          </w:p>
        </w:tc>
      </w:tr>
      <w:tr>
        <w:tc>
          <w:tcPr>
            <w:tcW w:type="dxa" w:w="5112"/>
            <w:vAlign w:val="center"/>
          </w:tcPr>
          <w:p>
            <w:r>
              <w:t>email_events</w:t>
            </w:r>
          </w:p>
        </w:tc>
        <w:tc>
          <w:tcPr>
            <w:tcW w:type="dxa" w:w="5112"/>
            <w:vAlign w:val="center"/>
          </w:tcPr>
          <w:p>
            <w:r>
              <w:t>Immutable normalized provider event history.</w:t>
            </w:r>
          </w:p>
        </w:tc>
      </w:tr>
      <w:tr>
        <w:tc>
          <w:tcPr>
            <w:tcW w:type="dxa" w:w="5112"/>
            <w:vAlign w:val="center"/>
          </w:tcPr>
          <w:p>
            <w:r>
              <w:t>job_transitions</w:t>
            </w:r>
          </w:p>
        </w:tc>
        <w:tc>
          <w:tcPr>
            <w:tcW w:type="dxa" w:w="5112"/>
            <w:vAlign w:val="center"/>
          </w:tcPr>
          <w:p>
            <w:r>
              <w:t>State transition audit trail.</w:t>
            </w:r>
          </w:p>
        </w:tc>
      </w:tr>
      <w:tr>
        <w:tc>
          <w:tcPr>
            <w:tcW w:type="dxa" w:w="5112"/>
            <w:vAlign w:val="center"/>
          </w:tcPr>
          <w:p>
            <w:r>
              <w:t>suppression_list</w:t>
            </w:r>
          </w:p>
        </w:tc>
        <w:tc>
          <w:tcPr>
            <w:tcW w:type="dxa" w:w="5112"/>
            <w:vAlign w:val="center"/>
          </w:tcPr>
          <w:p>
            <w:r>
              <w:t>Contact-level/global suppression reasons.</w:t>
            </w:r>
          </w:p>
        </w:tc>
      </w:tr>
      <w:tr>
        <w:tc>
          <w:tcPr>
            <w:tcW w:type="dxa" w:w="5112"/>
            <w:vAlign w:val="center"/>
          </w:tcPr>
          <w:p>
            <w:r>
              <w:t>domains</w:t>
            </w:r>
          </w:p>
        </w:tc>
        <w:tc>
          <w:tcPr>
            <w:tcW w:type="dxa" w:w="5112"/>
            <w:vAlign w:val="center"/>
          </w:tcPr>
          <w:p>
            <w:r>
              <w:t>Sending domains, health and limits.</w:t>
            </w:r>
          </w:p>
        </w:tc>
      </w:tr>
      <w:tr>
        <w:tc>
          <w:tcPr>
            <w:tcW w:type="dxa" w:w="5112"/>
            <w:vAlign w:val="center"/>
          </w:tcPr>
          <w:p>
            <w:r>
              <w:t>mailboxes</w:t>
            </w:r>
          </w:p>
        </w:tc>
        <w:tc>
          <w:tcPr>
            <w:tcW w:type="dxa" w:w="5112"/>
            <w:vAlign w:val="center"/>
          </w:tcPr>
          <w:p>
            <w:r>
              <w:t>Sending identities, limits and assignment.</w:t>
            </w:r>
          </w:p>
        </w:tc>
      </w:tr>
      <w:tr>
        <w:tc>
          <w:tcPr>
            <w:tcW w:type="dxa" w:w="5112"/>
            <w:vAlign w:val="center"/>
          </w:tcPr>
          <w:p>
            <w:r>
              <w:t>experiments</w:t>
            </w:r>
          </w:p>
        </w:tc>
        <w:tc>
          <w:tcPr>
            <w:tcW w:type="dxa" w:w="5112"/>
            <w:vAlign w:val="center"/>
          </w:tcPr>
          <w:p>
            <w:r>
              <w:t>Optional A/B assignment and attribution.</w:t>
            </w:r>
          </w:p>
        </w:tc>
      </w:tr>
    </w:tbl>
    <w:p/>
    <w:p>
      <w:pPr>
        <w:pStyle w:val="Heading1"/>
      </w:pPr>
      <w:r>
        <w:t>10. Required attribution fields</w:t>
      </w:r>
    </w:p>
    <w:p>
      <w:r>
        <w:t>Every scheduled action and send_attempt must retain:</w:t>
      </w:r>
    </w:p>
    <w:p>
      <w:pPr>
        <w:pStyle w:val="ListBullet"/>
      </w:pPr>
      <w:r>
        <w:t>dataset_id</w:t>
      </w:r>
    </w:p>
    <w:p>
      <w:pPr>
        <w:pStyle w:val="ListBullet"/>
      </w:pPr>
      <w:r>
        <w:t>lead_id</w:t>
      </w:r>
    </w:p>
    <w:p>
      <w:pPr>
        <w:pStyle w:val="ListBullet"/>
      </w:pPr>
      <w:r>
        <w:t>campaign_id</w:t>
      </w:r>
    </w:p>
    <w:p>
      <w:pPr>
        <w:pStyle w:val="ListBullet"/>
      </w:pPr>
      <w:r>
        <w:t>sequence_id</w:t>
      </w:r>
    </w:p>
    <w:p>
      <w:pPr>
        <w:pStyle w:val="ListBullet"/>
      </w:pPr>
      <w:r>
        <w:t>step_id</w:t>
      </w:r>
    </w:p>
    <w:p>
      <w:pPr>
        <w:pStyle w:val="ListBullet"/>
      </w:pPr>
      <w:r>
        <w:t>template_id</w:t>
      </w:r>
    </w:p>
    <w:p>
      <w:pPr>
        <w:pStyle w:val="ListBullet"/>
      </w:pPr>
      <w:r>
        <w:t>domain_id</w:t>
      </w:r>
    </w:p>
    <w:p>
      <w:pPr>
        <w:pStyle w:val="ListBullet"/>
      </w:pPr>
      <w:r>
        <w:t>mailbox_id</w:t>
      </w:r>
    </w:p>
    <w:p>
      <w:pPr>
        <w:pStyle w:val="ListBullet"/>
      </w:pPr>
      <w:r>
        <w:t>send_attempt_id</w:t>
      </w:r>
    </w:p>
    <w:p>
      <w:pPr>
        <w:pStyle w:val="ListBullet"/>
      </w:pPr>
      <w:r>
        <w:t>provider_message_id</w:t>
      </w:r>
    </w:p>
    <w:p>
      <w:r>
        <w:t>This must allow a later report to answer: which dataset, campaign, sequence, step, template, domain and mailbox generated each send, open, click, reply and failure?</w:t>
      </w:r>
    </w:p>
    <w:p>
      <w:pPr>
        <w:pStyle w:val="Heading1"/>
      </w:pPr>
      <w:r>
        <w:t>11. Worker / orchestrator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Component</w:t>
            </w:r>
          </w:p>
        </w:tc>
        <w:tc>
          <w:tcPr>
            <w:tcW w:type="dxa" w:w="3408"/>
            <w:shd w:fill="D9EAF7"/>
          </w:tcPr>
          <w:p>
            <w:r>
              <w:rPr>
                <w:b/>
              </w:rPr>
              <w:t>Owns</w:t>
            </w:r>
          </w:p>
        </w:tc>
        <w:tc>
          <w:tcPr>
            <w:tcW w:type="dxa" w:w="3408"/>
            <w:shd w:fill="D9EAF7"/>
          </w:tcPr>
          <w:p>
            <w:r>
              <w:rPr>
                <w:b/>
              </w:rPr>
              <w:t>Must NOT own</w:t>
            </w:r>
          </w:p>
        </w:tc>
      </w:tr>
      <w:tr>
        <w:tc>
          <w:tcPr>
            <w:tcW w:type="dxa" w:w="3408"/>
            <w:vAlign w:val="center"/>
          </w:tcPr>
          <w:p>
            <w:r>
              <w:t>Orchestrator/Scheduler</w:t>
            </w:r>
          </w:p>
        </w:tc>
        <w:tc>
          <w:tcPr>
            <w:tcW w:type="dxa" w:w="3408"/>
            <w:vAlign w:val="center"/>
          </w:tcPr>
          <w:p>
            <w:r>
              <w:t>Due actions, resource selection, quota validation, queue creation</w:t>
            </w:r>
          </w:p>
        </w:tc>
        <w:tc>
          <w:tcPr>
            <w:tcW w:type="dxa" w:w="3408"/>
            <w:vAlign w:val="center"/>
          </w:tcPr>
          <w:p>
            <w:r>
              <w:t>Calling Brevo or business-state transitions</w:t>
            </w:r>
          </w:p>
        </w:tc>
      </w:tr>
      <w:tr>
        <w:tc>
          <w:tcPr>
            <w:tcW w:type="dxa" w:w="3408"/>
            <w:vAlign w:val="center"/>
          </w:tcPr>
          <w:p>
            <w:r>
              <w:t>Main Queue</w:t>
            </w:r>
          </w:p>
        </w:tc>
        <w:tc>
          <w:tcPr>
            <w:tcW w:type="dxa" w:w="3408"/>
            <w:vAlign w:val="center"/>
          </w:tcPr>
          <w:p>
            <w:r>
              <w:t>Normal outbound jobs</w:t>
            </w:r>
          </w:p>
        </w:tc>
        <w:tc>
          <w:tcPr>
            <w:tcW w:type="dxa" w:w="3408"/>
            <w:vAlign w:val="center"/>
          </w:tcPr>
          <w:p>
            <w:r>
              <w:t>Business decisions</w:t>
            </w:r>
          </w:p>
        </w:tc>
      </w:tr>
      <w:tr>
        <w:tc>
          <w:tcPr>
            <w:tcW w:type="dxa" w:w="3408"/>
            <w:vAlign w:val="center"/>
          </w:tcPr>
          <w:p>
            <w:r>
              <w:t>Retry Queue</w:t>
            </w:r>
          </w:p>
        </w:tc>
        <w:tc>
          <w:tcPr>
            <w:tcW w:type="dxa" w:w="3408"/>
            <w:vAlign w:val="center"/>
          </w:tcPr>
          <w:p>
            <w:r>
              <w:t>Retryable failed jobs</w:t>
            </w:r>
          </w:p>
        </w:tc>
        <w:tc>
          <w:tcPr>
            <w:tcW w:type="dxa" w:w="3408"/>
            <w:vAlign w:val="center"/>
          </w:tcPr>
          <w:p>
            <w:r>
              <w:t>Changing sequence state</w:t>
            </w:r>
          </w:p>
        </w:tc>
      </w:tr>
      <w:tr>
        <w:tc>
          <w:tcPr>
            <w:tcW w:type="dxa" w:w="3408"/>
            <w:vAlign w:val="center"/>
          </w:tcPr>
          <w:p>
            <w:r>
              <w:t>Worker</w:t>
            </w:r>
          </w:p>
        </w:tc>
        <w:tc>
          <w:tcPr>
            <w:tcW w:type="dxa" w:w="3408"/>
            <w:vAlign w:val="center"/>
          </w:tcPr>
          <w:p>
            <w:r>
              <w:t>Execute send and transient retry</w:t>
            </w:r>
          </w:p>
        </w:tc>
        <w:tc>
          <w:tcPr>
            <w:tcW w:type="dxa" w:w="3408"/>
            <w:vAlign w:val="center"/>
          </w:tcPr>
          <w:p>
            <w:r>
              <w:t>Choosing a new business sequence</w:t>
            </w:r>
          </w:p>
        </w:tc>
      </w:tr>
      <w:tr>
        <w:tc>
          <w:tcPr>
            <w:tcW w:type="dxa" w:w="3408"/>
            <w:vAlign w:val="center"/>
          </w:tcPr>
          <w:p>
            <w:r>
              <w:t>Webhook/Event Processor</w:t>
            </w:r>
          </w:p>
        </w:tc>
        <w:tc>
          <w:tcPr>
            <w:tcW w:type="dxa" w:w="3408"/>
            <w:vAlign w:val="center"/>
          </w:tcPr>
          <w:p>
            <w:r>
              <w:t>Persist events and apply state transitions</w:t>
            </w:r>
          </w:p>
        </w:tc>
        <w:tc>
          <w:tcPr>
            <w:tcW w:type="dxa" w:w="3408"/>
            <w:vAlign w:val="center"/>
          </w:tcPr>
          <w:p>
            <w:r>
              <w:t>Acting as outbound sender</w:t>
            </w:r>
          </w:p>
        </w:tc>
      </w:tr>
      <w:tr>
        <w:tc>
          <w:tcPr>
            <w:tcW w:type="dxa" w:w="3408"/>
            <w:vAlign w:val="center"/>
          </w:tcPr>
          <w:p>
            <w:r>
              <w:t>PostgreSQL</w:t>
            </w:r>
          </w:p>
        </w:tc>
        <w:tc>
          <w:tcPr>
            <w:tcW w:type="dxa" w:w="3408"/>
            <w:vAlign w:val="center"/>
          </w:tcPr>
          <w:p>
            <w:r>
              <w:t>Source of truth and audit history</w:t>
            </w:r>
          </w:p>
        </w:tc>
        <w:tc>
          <w:tcPr>
            <w:tcW w:type="dxa" w:w="3408"/>
            <w:vAlign w:val="center"/>
          </w:tcPr>
          <w:p>
            <w:r>
              <w:t>High-throughput queueing</w:t>
            </w:r>
          </w:p>
        </w:tc>
      </w:tr>
    </w:tbl>
    <w:p/>
    <w:p>
      <w:pPr>
        <w:pStyle w:val="Heading1"/>
      </w:pPr>
      <w:r>
        <w:t>12. Concurrency / idempotency requirements</w:t>
      </w:r>
    </w:p>
    <w:p>
      <w:pPr>
        <w:pStyle w:val="ListBullet"/>
      </w:pPr>
      <w:r>
        <w:t>Duplicate OPENED events must never create two O_1 actions.</w:t>
      </w:r>
    </w:p>
    <w:p>
      <w:pPr>
        <w:pStyle w:val="ListBullet"/>
      </w:pPr>
      <w:r>
        <w:t>Duplicate CLICKED events must never create two C_1 actions.</w:t>
      </w:r>
    </w:p>
    <w:p>
      <w:pPr>
        <w:pStyle w:val="ListBullet"/>
      </w:pPr>
      <w:r>
        <w:t>Late OPENED after CLICKED must not downgrade the lead.</w:t>
      </w:r>
    </w:p>
    <w:p>
      <w:pPr>
        <w:pStyle w:val="ListBullet"/>
      </w:pPr>
      <w:r>
        <w:t>REPLIED must stop outbound even when older jobs are already queued.</w:t>
      </w:r>
    </w:p>
    <w:p>
      <w:pPr>
        <w:pStyle w:val="ListBullet"/>
      </w:pPr>
      <w:r>
        <w:t>State transition + cancellation + creation of the next scheduled action must be atomic.</w:t>
      </w:r>
    </w:p>
    <w:p>
      <w:pPr>
        <w:pStyle w:val="ListBullet"/>
      </w:pPr>
      <w:r>
        <w:t>Use unique constraints/idempotency keys for provider_event_id and send_attempt_id.</w:t>
      </w:r>
    </w:p>
    <w:p>
      <w:pPr>
        <w:pStyle w:val="Heading1"/>
      </w:pPr>
      <w:r>
        <w:t>13. Brevo mapping</w:t>
      </w:r>
    </w:p>
    <w:p>
      <w:r>
        <w:t>Brevo documents transactional webhook events including sent, delivered, opened, clicked, soft bounce, hard bounce, invalid, deferred, spam, blocked and unsubscribed. Brevo webhook payloads include provider message identifiers and can include tags/custom correlation data. Normalize these into the internal event model; do not make Brevo the source of truth for internal sequence state.</w:t>
      </w:r>
    </w:p>
    <w:p>
      <w:r>
        <w:t>Reference: https://developers.brevo.com/docs/transactional-webhooks</w:t>
      </w:r>
    </w:p>
    <w:p>
      <w:r>
        <w:t>Webhook setup: https://developers.brevo.com/docs/how-to-use-webhooks</w:t>
      </w:r>
    </w:p>
    <w:p>
      <w:pPr>
        <w:pStyle w:val="Heading1"/>
      </w:pPr>
      <w:r>
        <w:t>14. Developer acceptance tests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ID</w:t>
            </w:r>
          </w:p>
        </w:tc>
        <w:tc>
          <w:tcPr>
            <w:tcW w:type="dxa" w:w="3408"/>
            <w:shd w:fill="D9EAF7"/>
          </w:tcPr>
          <w:p>
            <w:r>
              <w:rPr>
                <w:b/>
              </w:rPr>
              <w:t>Test</w:t>
            </w:r>
          </w:p>
        </w:tc>
        <w:tc>
          <w:tcPr>
            <w:tcW w:type="dxa" w:w="3408"/>
            <w:shd w:fill="D9EAF7"/>
          </w:tcPr>
          <w:p>
            <w:r>
              <w:rPr>
                <w:b/>
              </w:rPr>
              <w:t>Expected result</w:t>
            </w:r>
          </w:p>
        </w:tc>
      </w:tr>
      <w:tr>
        <w:tc>
          <w:tcPr>
            <w:tcW w:type="dxa" w:w="3408"/>
            <w:vAlign w:val="center"/>
          </w:tcPr>
          <w:p>
            <w:r>
              <w:t>T01</w:t>
            </w:r>
          </w:p>
        </w:tc>
        <w:tc>
          <w:tcPr>
            <w:tcW w:type="dxa" w:w="3408"/>
            <w:vAlign w:val="center"/>
          </w:tcPr>
          <w:p>
            <w:r>
              <w:t>NO_1 not opened</w:t>
            </w:r>
          </w:p>
        </w:tc>
        <w:tc>
          <w:tcPr>
            <w:tcW w:type="dxa" w:w="3408"/>
            <w:vAlign w:val="center"/>
          </w:tcPr>
          <w:p>
            <w:r>
              <w:t>After NO_1 wait period, NO_2 is scheduled/sent if lead is still NOT_OPENED.</w:t>
            </w:r>
          </w:p>
        </w:tc>
      </w:tr>
      <w:tr>
        <w:tc>
          <w:tcPr>
            <w:tcW w:type="dxa" w:w="3408"/>
            <w:vAlign w:val="center"/>
          </w:tcPr>
          <w:p>
            <w:r>
              <w:t>T02</w:t>
            </w:r>
          </w:p>
        </w:tc>
        <w:tc>
          <w:tcPr>
            <w:tcW w:type="dxa" w:w="3408"/>
            <w:vAlign w:val="center"/>
          </w:tcPr>
          <w:p>
            <w:r>
              <w:t>OPENED during NO_2</w:t>
            </w:r>
          </w:p>
        </w:tc>
        <w:tc>
          <w:tcPr>
            <w:tcW w:type="dxa" w:w="3408"/>
            <w:vAlign w:val="center"/>
          </w:tcPr>
          <w:p>
            <w:r>
              <w:t>OPENED state; remaining NOT_OPENED actions (including NO_3) cancelled; O_1 created.</w:t>
            </w:r>
          </w:p>
        </w:tc>
      </w:tr>
      <w:tr>
        <w:tc>
          <w:tcPr>
            <w:tcW w:type="dxa" w:w="3408"/>
            <w:vAlign w:val="center"/>
          </w:tcPr>
          <w:p>
            <w:r>
              <w:t>T03</w:t>
            </w:r>
          </w:p>
        </w:tc>
        <w:tc>
          <w:tcPr>
            <w:tcW w:type="dxa" w:w="3408"/>
            <w:vAlign w:val="center"/>
          </w:tcPr>
          <w:p>
            <w:r>
              <w:t>Duplicate OPENED</w:t>
            </w:r>
          </w:p>
        </w:tc>
        <w:tc>
          <w:tcPr>
            <w:tcW w:type="dxa" w:w="3408"/>
            <w:vAlign w:val="center"/>
          </w:tcPr>
          <w:p>
            <w:r>
              <w:t>Only one O_1; duplicate event retained.</w:t>
            </w:r>
          </w:p>
        </w:tc>
      </w:tr>
      <w:tr>
        <w:tc>
          <w:tcPr>
            <w:tcW w:type="dxa" w:w="3408"/>
            <w:vAlign w:val="center"/>
          </w:tcPr>
          <w:p>
            <w:r>
              <w:t>T04</w:t>
            </w:r>
          </w:p>
        </w:tc>
        <w:tc>
          <w:tcPr>
            <w:tcW w:type="dxa" w:w="3408"/>
            <w:vAlign w:val="center"/>
          </w:tcPr>
          <w:p>
            <w:r>
              <w:t>CLICKED from OPENED</w:t>
            </w:r>
          </w:p>
        </w:tc>
        <w:tc>
          <w:tcPr>
            <w:tcW w:type="dxa" w:w="3408"/>
            <w:vAlign w:val="center"/>
          </w:tcPr>
          <w:p>
            <w:r>
              <w:t>CLICKED state; old future actions cancelled; C_1 created.</w:t>
            </w:r>
          </w:p>
        </w:tc>
      </w:tr>
      <w:tr>
        <w:tc>
          <w:tcPr>
            <w:tcW w:type="dxa" w:w="3408"/>
            <w:vAlign w:val="center"/>
          </w:tcPr>
          <w:p>
            <w:r>
              <w:t>T05</w:t>
            </w:r>
          </w:p>
        </w:tc>
        <w:tc>
          <w:tcPr>
            <w:tcW w:type="dxa" w:w="3408"/>
            <w:vAlign w:val="center"/>
          </w:tcPr>
          <w:p>
            <w:r>
              <w:t>CLICKED from NOT_OPENED</w:t>
            </w:r>
          </w:p>
        </w:tc>
        <w:tc>
          <w:tcPr>
            <w:tcW w:type="dxa" w:w="3408"/>
            <w:vAlign w:val="center"/>
          </w:tcPr>
          <w:p>
            <w:r>
              <w:t>CLICKED state; NOT_OPENED future actions cancelled; C_1 created.</w:t>
            </w:r>
          </w:p>
        </w:tc>
      </w:tr>
      <w:tr>
        <w:tc>
          <w:tcPr>
            <w:tcW w:type="dxa" w:w="3408"/>
            <w:vAlign w:val="center"/>
          </w:tcPr>
          <w:p>
            <w:r>
              <w:t>T06</w:t>
            </w:r>
          </w:p>
        </w:tc>
        <w:tc>
          <w:tcPr>
            <w:tcW w:type="dxa" w:w="3408"/>
            <w:vAlign w:val="center"/>
          </w:tcPr>
          <w:p>
            <w:r>
              <w:t>Late OPENED after CLICKED</w:t>
            </w:r>
          </w:p>
        </w:tc>
        <w:tc>
          <w:tcPr>
            <w:tcW w:type="dxa" w:w="3408"/>
            <w:vAlign w:val="center"/>
          </w:tcPr>
          <w:p>
            <w:r>
              <w:t>State remains CLICKED.</w:t>
            </w:r>
          </w:p>
        </w:tc>
      </w:tr>
      <w:tr>
        <w:tc>
          <w:tcPr>
            <w:tcW w:type="dxa" w:w="3408"/>
            <w:vAlign w:val="center"/>
          </w:tcPr>
          <w:p>
            <w:r>
              <w:t>T07</w:t>
            </w:r>
          </w:p>
        </w:tc>
        <w:tc>
          <w:tcPr>
            <w:tcW w:type="dxa" w:w="3408"/>
            <w:vAlign w:val="center"/>
          </w:tcPr>
          <w:p>
            <w:r>
              <w:t>REPLIED</w:t>
            </w:r>
          </w:p>
        </w:tc>
        <w:tc>
          <w:tcPr>
            <w:tcW w:type="dxa" w:w="3408"/>
            <w:vAlign w:val="center"/>
          </w:tcPr>
          <w:p>
            <w:r>
              <w:t>State REPLIED; all future outbound cancelled.</w:t>
            </w:r>
          </w:p>
        </w:tc>
      </w:tr>
      <w:tr>
        <w:tc>
          <w:tcPr>
            <w:tcW w:type="dxa" w:w="3408"/>
            <w:vAlign w:val="center"/>
          </w:tcPr>
          <w:p>
            <w:r>
              <w:t>T08</w:t>
            </w:r>
          </w:p>
        </w:tc>
        <w:tc>
          <w:tcPr>
            <w:tcW w:type="dxa" w:w="3408"/>
            <w:vAlign w:val="center"/>
          </w:tcPr>
          <w:p>
            <w:r>
              <w:t>HARD_BOUNCE</w:t>
            </w:r>
          </w:p>
        </w:tc>
        <w:tc>
          <w:tcPr>
            <w:tcW w:type="dxa" w:w="3408"/>
            <w:vAlign w:val="center"/>
          </w:tcPr>
          <w:p>
            <w:r>
              <w:t>SUPPRESSED; all future outbound cancelled.</w:t>
            </w:r>
          </w:p>
        </w:tc>
      </w:tr>
      <w:tr>
        <w:tc>
          <w:tcPr>
            <w:tcW w:type="dxa" w:w="3408"/>
            <w:vAlign w:val="center"/>
          </w:tcPr>
          <w:p>
            <w:r>
              <w:t>T09</w:t>
            </w:r>
          </w:p>
        </w:tc>
        <w:tc>
          <w:tcPr>
            <w:tcW w:type="dxa" w:w="3408"/>
            <w:vAlign w:val="center"/>
          </w:tcPr>
          <w:p>
            <w:r>
              <w:t>SPAM</w:t>
            </w:r>
          </w:p>
        </w:tc>
        <w:tc>
          <w:tcPr>
            <w:tcW w:type="dxa" w:w="3408"/>
            <w:vAlign w:val="center"/>
          </w:tcPr>
          <w:p>
            <w:r>
              <w:t>SUPPRESSED; all future outbound cancelled.</w:t>
            </w:r>
          </w:p>
        </w:tc>
      </w:tr>
      <w:tr>
        <w:tc>
          <w:tcPr>
            <w:tcW w:type="dxa" w:w="3408"/>
            <w:vAlign w:val="center"/>
          </w:tcPr>
          <w:p>
            <w:r>
              <w:t>T10</w:t>
            </w:r>
          </w:p>
        </w:tc>
        <w:tc>
          <w:tcPr>
            <w:tcW w:type="dxa" w:w="3408"/>
            <w:vAlign w:val="center"/>
          </w:tcPr>
          <w:p>
            <w:r>
              <w:t>UNSUBSCRIBE</w:t>
            </w:r>
          </w:p>
        </w:tc>
        <w:tc>
          <w:tcPr>
            <w:tcW w:type="dxa" w:w="3408"/>
            <w:vAlign w:val="center"/>
          </w:tcPr>
          <w:p>
            <w:r>
              <w:t>SUPPRESSED; all future outbound cancelled.</w:t>
            </w:r>
          </w:p>
        </w:tc>
      </w:tr>
      <w:tr>
        <w:tc>
          <w:tcPr>
            <w:tcW w:type="dxa" w:w="3408"/>
            <w:vAlign w:val="center"/>
          </w:tcPr>
          <w:p>
            <w:r>
              <w:t>T11</w:t>
            </w:r>
          </w:p>
        </w:tc>
        <w:tc>
          <w:tcPr>
            <w:tcW w:type="dxa" w:w="3408"/>
            <w:vAlign w:val="center"/>
          </w:tcPr>
          <w:p>
            <w:r>
              <w:t>Cancelled job reaches worker</w:t>
            </w:r>
          </w:p>
        </w:tc>
        <w:tc>
          <w:tcPr>
            <w:tcW w:type="dxa" w:w="3408"/>
            <w:vAlign w:val="center"/>
          </w:tcPr>
          <w:p>
            <w:r>
              <w:t>Worker refuses to send.</w:t>
            </w:r>
          </w:p>
        </w:tc>
      </w:tr>
      <w:tr>
        <w:tc>
          <w:tcPr>
            <w:tcW w:type="dxa" w:w="3408"/>
            <w:vAlign w:val="center"/>
          </w:tcPr>
          <w:p>
            <w:r>
              <w:t>T12</w:t>
            </w:r>
          </w:p>
        </w:tc>
        <w:tc>
          <w:tcPr>
            <w:tcW w:type="dxa" w:w="3408"/>
            <w:vAlign w:val="center"/>
          </w:tcPr>
          <w:p>
            <w:r>
              <w:t>Duplicate webhook</w:t>
            </w:r>
          </w:p>
        </w:tc>
        <w:tc>
          <w:tcPr>
            <w:tcW w:type="dxa" w:w="3408"/>
            <w:vAlign w:val="center"/>
          </w:tcPr>
          <w:p>
            <w:r>
              <w:t>Exactly one business transition.</w:t>
            </w:r>
          </w:p>
        </w:tc>
      </w:tr>
      <w:tr>
        <w:tc>
          <w:tcPr>
            <w:tcW w:type="dxa" w:w="3408"/>
            <w:vAlign w:val="center"/>
          </w:tcPr>
          <w:p>
            <w:r>
              <w:t>T13</w:t>
            </w:r>
          </w:p>
        </w:tc>
        <w:tc>
          <w:tcPr>
            <w:tcW w:type="dxa" w:w="3408"/>
            <w:vAlign w:val="center"/>
          </w:tcPr>
          <w:p>
            <w:r>
              <w:t>Concurrent webhooks</w:t>
            </w:r>
          </w:p>
        </w:tc>
        <w:tc>
          <w:tcPr>
            <w:tcW w:type="dxa" w:w="3408"/>
            <w:vAlign w:val="center"/>
          </w:tcPr>
          <w:p>
            <w:r>
              <w:t>Serialized; no duplicate next step.</w:t>
            </w:r>
          </w:p>
        </w:tc>
      </w:tr>
      <w:tr>
        <w:tc>
          <w:tcPr>
            <w:tcW w:type="dxa" w:w="3408"/>
            <w:vAlign w:val="center"/>
          </w:tcPr>
          <w:p>
            <w:r>
              <w:t>T14</w:t>
            </w:r>
          </w:p>
        </w:tc>
        <w:tc>
          <w:tcPr>
            <w:tcW w:type="dxa" w:w="3408"/>
            <w:vAlign w:val="center"/>
          </w:tcPr>
          <w:p>
            <w:r>
              <w:t>Dataset attribution</w:t>
            </w:r>
          </w:p>
        </w:tc>
        <w:tc>
          <w:tcPr>
            <w:tcW w:type="dxa" w:w="3408"/>
            <w:vAlign w:val="center"/>
          </w:tcPr>
          <w:p>
            <w:r>
              <w:t>Every event traces to all required IDs.</w:t>
            </w:r>
          </w:p>
        </w:tc>
      </w:tr>
    </w:tbl>
    <w:p/>
    <w:p>
      <w:r>
        <w:rPr>
          <w:b/>
        </w:rPr>
        <w:t>T15 — Full NOT_OPENED sequence: Send NO_1 → no open → wait N_DAYS → send NO_2 → no open → wait N_DAYS → send NO_3 → no open → sequence completes/discards. At every step, OPENED/CLICKED/REPLIED/SUPPRESSED must interrupt the chain and prevent the next unopened email.</w:t>
      </w:r>
    </w:p>
    <w:p>
      <w:pPr>
        <w:pStyle w:val="Heading1"/>
      </w:pPr>
      <w:r>
        <w:t>16. Final implementation principle</w:t>
      </w:r>
    </w:p>
    <w:p>
      <w:pPr>
        <w:jc w:val="center"/>
      </w:pPr>
      <w:r>
        <w:rPr>
          <w:b/>
          <w:sz w:val="26"/>
        </w:rPr>
        <w:t>BREVO SENDS.</w:t>
        <w:br/>
        <w:t>DATABASE OWNS STATE.</w:t>
        <w:br/>
        <w:t>EVENT PROCESSOR OWNS TRANSITIONS.</w:t>
        <w:br/>
        <w:t>SCHEDULER OWNS WHEN.</w:t>
        <w:br/>
        <w:t>WORKER OWNS EXECUTION.</w:t>
      </w:r>
    </w:p>
    <w:p>
      <w:pPr>
        <w:pStyle w:val="Heading1"/>
      </w:pPr>
      <w:r>
        <w:t>Addendum: Cloudflare Queues vs GetStream (Queue Layer Rationale)</w:t>
      </w:r>
    </w:p>
    <w:p>
      <w:r>
        <w:t>The orchestrator runs on Cloudflare Workers, where the Worker's sole job is to send email. A queue is required in front of it because a send-only Worker has no built-in way to retry a failed Brevo call, throttle when rate-limited, survive a deployment or crash mid-send, or decouple "it is time to send" from "actually sending". Cloudflare Queues supplies these; GetStream does not.</w:t>
      </w:r>
    </w:p>
    <w:p>
      <w:pPr>
        <w:pStyle w:val="ListBullet"/>
      </w:pPr>
      <w:r>
        <w:t>Retry a failed Brevo call without re-running the whole pipeline.</w:t>
      </w:r>
    </w:p>
    <w:p>
      <w:pPr>
        <w:pStyle w:val="ListBullet"/>
      </w:pPr>
      <w:r>
        <w:t>Throttle sending when the provider rate-limits us.</w:t>
      </w:r>
    </w:p>
    <w:p>
      <w:pPr>
        <w:pStyle w:val="ListBullet"/>
      </w:pPr>
      <w:r>
        <w:t>Survive a deployment or crash that happens mid-send.</w:t>
      </w:r>
    </w:p>
    <w:p>
      <w:pPr>
        <w:pStyle w:val="ListBullet"/>
      </w:pPr>
      <w:r>
        <w:t>Decouple WHEN an email is due (scheduler) from EXECUTION of the send (worker).</w:t>
      </w:r>
    </w:p>
    <w:tbl>
      <w:tblPr>
        <w:tblStyle w:val="TableGrid"/>
        <w:tblW w:type="auto" w:w="0"/>
        <w:tblLook w:firstColumn="1" w:firstRow="1" w:lastColumn="0" w:lastRow="0" w:noHBand="0" w:noVBand="1" w:val="04A0"/>
      </w:tblPr>
      <w:tblGrid>
        <w:gridCol w:w="3408"/>
        <w:gridCol w:w="3408"/>
        <w:gridCol w:w="3408"/>
      </w:tblGrid>
      <w:tr>
        <w:tc>
          <w:tcPr>
            <w:tcW w:type="dxa" w:w="3408"/>
          </w:tcPr>
          <w:p>
            <w:r/>
            <w:r>
              <w:rPr>
                <w:b/>
              </w:rPr>
              <w:t>Requirement of the send job</w:t>
            </w:r>
          </w:p>
        </w:tc>
        <w:tc>
          <w:tcPr>
            <w:tcW w:type="dxa" w:w="3408"/>
          </w:tcPr>
          <w:p>
            <w:r/>
            <w:r>
              <w:rPr>
                <w:b/>
              </w:rPr>
              <w:t>Cloudflare Queues</w:t>
            </w:r>
          </w:p>
        </w:tc>
        <w:tc>
          <w:tcPr>
            <w:tcW w:type="dxa" w:w="3408"/>
          </w:tcPr>
          <w:p>
            <w:r/>
            <w:r>
              <w:rPr>
                <w:b/>
              </w:rPr>
              <w:t>GetStream Feeds</w:t>
            </w:r>
          </w:p>
        </w:tc>
      </w:tr>
      <w:tr>
        <w:tc>
          <w:tcPr>
            <w:tcW w:type="dxa" w:w="3408"/>
          </w:tcPr>
          <w:p>
            <w:r>
              <w:t>Hand a job to the Worker</w:t>
            </w:r>
          </w:p>
        </w:tc>
        <w:tc>
          <w:tcPr>
            <w:tcW w:type="dxa" w:w="3408"/>
          </w:tcPr>
          <w:p>
            <w:r>
              <w:t>Producer to consumer queue(batch, env, ctx) handler</w:t>
            </w:r>
          </w:p>
        </w:tc>
        <w:tc>
          <w:tcPr>
            <w:tcW w:type="dxa" w:w="3408"/>
          </w:tcPr>
          <w:p>
            <w:r>
              <w:t>No consumer/handler</w:t>
            </w:r>
          </w:p>
        </w:tc>
      </w:tr>
      <w:tr>
        <w:tc>
          <w:tcPr>
            <w:tcW w:type="dxa" w:w="3408"/>
          </w:tcPr>
          <w:p>
            <w:r>
              <w:t>Success signal</w:t>
            </w:r>
          </w:p>
        </w:tc>
        <w:tc>
          <w:tcPr>
            <w:tcW w:type="dxa" w:w="3408"/>
          </w:tcPr>
          <w:p>
            <w:r>
              <w:t>message.ack()</w:t>
            </w:r>
          </w:p>
        </w:tc>
        <w:tc>
          <w:tcPr>
            <w:tcW w:type="dxa" w:w="3408"/>
          </w:tcPr>
          <w:p>
            <w:r>
              <w:t>Not supported</w:t>
            </w:r>
          </w:p>
        </w:tc>
      </w:tr>
      <w:tr>
        <w:tc>
          <w:tcPr>
            <w:tcW w:type="dxa" w:w="3408"/>
          </w:tcPr>
          <w:p>
            <w:r>
              <w:t>Failure / retry</w:t>
            </w:r>
          </w:p>
        </w:tc>
        <w:tc>
          <w:tcPr>
            <w:tcW w:type="dxa" w:w="3408"/>
          </w:tcPr>
          <w:p>
            <w:r>
              <w:t>message.retry(), max_retries</w:t>
            </w:r>
          </w:p>
        </w:tc>
        <w:tc>
          <w:tcPr>
            <w:tcW w:type="dxa" w:w="3408"/>
          </w:tcPr>
          <w:p>
            <w:r>
              <w:t>Not supported</w:t>
            </w:r>
          </w:p>
        </w:tc>
      </w:tr>
      <w:tr>
        <w:tc>
          <w:tcPr>
            <w:tcW w:type="dxa" w:w="3408"/>
          </w:tcPr>
          <w:p>
            <w:r>
              <w:t>Dead-letter after retries</w:t>
            </w:r>
          </w:p>
        </w:tc>
        <w:tc>
          <w:tcPr>
            <w:tcW w:type="dxa" w:w="3408"/>
          </w:tcPr>
          <w:p>
            <w:r>
              <w:t>dead_letter_queue</w:t>
            </w:r>
          </w:p>
        </w:tc>
        <w:tc>
          <w:tcPr>
            <w:tcW w:type="dxa" w:w="3408"/>
          </w:tcPr>
          <w:p>
            <w:r>
              <w:t>Not supported</w:t>
            </w:r>
          </w:p>
        </w:tc>
      </w:tr>
      <w:tr>
        <w:tc>
          <w:tcPr>
            <w:tcW w:type="dxa" w:w="3408"/>
          </w:tcPr>
          <w:p>
            <w:r>
              <w:t>At-least-once durability</w:t>
            </w:r>
          </w:p>
        </w:tc>
        <w:tc>
          <w:tcPr>
            <w:tcW w:type="dxa" w:w="3408"/>
          </w:tcPr>
          <w:p>
            <w:r>
              <w:t>Yes</w:t>
            </w:r>
          </w:p>
        </w:tc>
        <w:tc>
          <w:tcPr>
            <w:tcW w:type="dxa" w:w="3408"/>
          </w:tcPr>
          <w:p>
            <w:r>
              <w:t>Not supported</w:t>
            </w:r>
          </w:p>
        </w:tc>
      </w:tr>
      <w:tr>
        <w:tc>
          <w:tcPr>
            <w:tcW w:type="dxa" w:w="3408"/>
          </w:tcPr>
          <w:p>
            <w:r>
              <w:t>Backpressure / concurrency control</w:t>
            </w:r>
          </w:p>
        </w:tc>
        <w:tc>
          <w:tcPr>
            <w:tcW w:type="dxa" w:w="3408"/>
          </w:tcPr>
          <w:p>
            <w:r>
              <w:t>max_batch_size, max_concurrency</w:t>
            </w:r>
          </w:p>
        </w:tc>
        <w:tc>
          <w:tcPr>
            <w:tcW w:type="dxa" w:w="3408"/>
          </w:tcPr>
          <w:p>
            <w:r>
              <w:t>Not supported</w:t>
            </w:r>
          </w:p>
        </w:tc>
      </w:tr>
      <w:tr>
        <w:tc>
          <w:tcPr>
            <w:tcW w:type="dxa" w:w="3408"/>
          </w:tcPr>
          <w:p>
            <w:r>
              <w:t>Read a list of activities</w:t>
            </w:r>
          </w:p>
        </w:tc>
        <w:tc>
          <w:tcPr>
            <w:tcW w:type="dxa" w:w="3408"/>
          </w:tcPr>
          <w:p>
            <w:r>
              <w:t>Not a feed</w:t>
            </w:r>
          </w:p>
        </w:tc>
        <w:tc>
          <w:tcPr>
            <w:tcW w:type="dxa" w:w="3408"/>
          </w:tcPr>
          <w:p>
            <w:r>
              <w:t>Yes (its only function)</w:t>
            </w:r>
          </w:p>
        </w:tc>
      </w:tr>
    </w:tbl>
    <w:p>
      <w:r>
        <w:rPr>
          <w:b/>
        </w:rPr>
        <w:t xml:space="preserve">Category mismatch: </w:t>
      </w:r>
      <w:r>
        <w:t>GetStream Feeds is a read/fan-out system - you read activities from a feed. There is no primitive to run a Worker to send an email, retry it on failure, or confirm success. A queue is a work-execution system. The two solve different problems; GetStream cannot replace the queue layer.</w:t>
      </w:r>
    </w:p>
    <w:p>
      <w:r>
        <w:rPr>
          <w:b/>
        </w:rPr>
        <w:t xml:space="preserve">Send flow on Cloudflare Workers: </w:t>
      </w:r>
      <w:r>
        <w:t>Cron Trigger (scheduler - owns WHEN) -&gt; query D1 for due scheduled_actions -&gt; env.EMAIL_QUEUE.send({ actionId }) (Main Queue - transport only) -&gt; Email Worker queue(batch, env, ctx) (Worker - owns EXECUTION): for each message, re-check the action is not CANCELLED and the lead is eligible (section 6), call the Brevo send API via fetch, record the send attempt, then message.ack() on success, message.retry() on transient failure, or dead-letter after max_retries.</w:t>
      </w:r>
    </w:p>
    <w:p>
      <w:r>
        <w:rPr>
          <w:b/>
        </w:rPr>
        <w:t xml:space="preserve">Note: </w:t>
      </w:r>
      <w:r>
        <w:t>Cloudflare Queues is at-least-once, so a job can be delivered more than once. This is why the idempotency rules in section 12 (unique send_attempt_id) are mandatory - the email Worker must be safe to replay.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