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Test Plan (https://opensource-demo.orangehrmlive.com)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"/>
            </w:tabs>
            <w:spacing w:before="6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Plan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Objective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Scope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"/>
            </w:tabs>
            <w:spacing w:before="60" w:line="24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Inclusions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"/>
            </w:tabs>
            <w:spacing w:before="60" w:line="24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Test Environments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"/>
            </w:tabs>
            <w:spacing w:before="60" w:line="24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Exclusions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Test Strategy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Defect Reporting Procedure</w:t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Roles and Responsibilities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Test Schedule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Test Deliverables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Pricing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Entry and Exit Criteria</w:t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Suspension and Resumption Criteria</w:t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Tools</w:t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Approvals</w:t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objective of this test plan is to ensure the OrangeHRM application meets all functional requirements, provides a user-friendly experience, and maintains data security through automation testing.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PHP 5.4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jQuery 2.1.1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Database (MySQL suggested)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Web Server (Apache suggested)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scope of the project includes testing the following features of ‘https://opensource-demo.orangehrmlive.com’ web application.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Inclusions 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Login functionality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Forgot Password functionality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My Info &gt; Personal Details functionality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My Info &gt; Profile Picture functionality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My Info &gt; Contact Details functionality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My Info &gt; Emergency Contacts functionality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My Info &gt; Dependents functionality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our understanding, we believe above functional areas need to be Tested.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Environments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Windows 11 – Chrome, Firefox and Edge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Linux - Chrome, Firefox and Edge 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Exclusions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Any features or functionalities not explicitly mentioned in the "Inclusions" section are excluded from this automation testing.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testing team will follow the below approach for automation testing: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automated test scripts for each of the identified scenarios using appropriate test design techniques.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automated test scripts on various supported environments and browsers.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smoke testing to ensure basic functionality is working.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defects for any deviations from expected behavior.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regression testing as needed.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working of the specified functionalities with automation scripts.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monitor and update automated test scripts as needed.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best practices such as shift-left testing, exploratory testing, and end-to-end flow testing to enhance test coverage.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Defect Reporting Procedure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During the test execution: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Any deviation from expected behaviour by the application will be noted. If it can’t be reported as a defect, it’d be reported as an observation/issue or posed as a question.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Any usability issues will also be reported.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After discovery of a defect, it will be retested to verify reproducibility of the defect. Screenshots with steps to reproduce are documented.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Every day, at the end of the test execution, defects encountered will be sent along with the observations.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Escalations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the Test Plan and get the client signoffs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Interact with the application, create and execute the test cases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Report defects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Coordinate the test execution. Verify validity of the defects being reported.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Submit daily issue updates and summary defect reports to the client.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Attend any meeting with client.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Interact with the application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and Execute the Test cases.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Report defects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Interact with the application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and Execute the Test cases.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Report defects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Test Schedule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Following is the test schedule planned for the project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29-08-2023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29-08-2023 to 31-08-2023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04-09-2023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Test Deliverables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following are to be delivered to the client: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260"/>
        <w:gridCol w:w="2430"/>
        <w:tblGridChange w:id="0">
          <w:tblGrid>
            <w:gridCol w:w="2310"/>
            <w:gridCol w:w="426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on the scope of the Project, test strategy, test schedule and test 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29-08-2023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 created for the scope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31-08-2023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description of the defects identified along with steps to reproduce on a daily basis.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Reports -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Bugs by Bug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Bugs by Functional Area and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Bugs by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04-09-2023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Entry and Exit Criteria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below are the entry and exit criteria for every phase of Software Testing Life Cycle: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Analysis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Once the testing team receives the Requirements Documents or details about the Project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List of Requirements are explored and understood by the Testing team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Doubts are cleared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Planning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Testable Requirements derived from the given Requirements Documents or Project details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Doubts are cleared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Test Plan document (includes Test Strategy) is signed-off by the Client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Designing 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 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Test Plan Document is signed-off by the Client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Test Scenarios and Test Cases Documents are signed-off by the Client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Execution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Test Scenarios and Test Cases Documents are signed-off by the Client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Application is ready for Testing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Test Case Reports, Defect Reports are ready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Closure 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Test Case Reports, Defect Reports are ready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Summary Reports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Suspension and Resumption Criteria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Based on the Client decision, we will suspend and resume the Project.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We will ramp up and ramp down the resources as per Client needs.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The following tools will be used for automation testing: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Automation Testing Framework (e.g., Selenium)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Test Management Tool (e.g., Zephyr Scale)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Integrated Development Environment (IDE)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Cucumber (for Behavior-Driven Development)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Approvals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Team will send different types of documents for Client Approval like below: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0xTgHmmY/Z2kRSqy3cJD0CGZQ==">CgMxLjAyCGguZ2pkZ3hzMgloLjMwajB6bGwyCWguMWZvYjl0ZTIJaC4zem55c2g3MgloLjJldDkycDAyCGgudHlqY3d0MgloLjNkeTZ2a20yCWguMXQzaDVzZjIJaC40ZDM0b2c4MgloLjJzOGV5bzEyCWguMTdkcDh2dTIJaC4zcmRjcmpuMgloLjI2aW4xcmcyCGgubG54Yno5MgloLjM1bmt1bjIyCWguMWtzdjR1djgAciExTzRRV2hLRlZGU2NNVXlsMmNJTTJ6Y21NenhCT1gyM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2023-09-05T15:58:00Z</dcterms:created>
</cp:coreProperties>
</file>