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69BE" w14:textId="77777777" w:rsidR="004E0C0E" w:rsidRPr="002D7A12" w:rsidRDefault="004E0C0E" w:rsidP="004E0C0E">
      <w:pPr>
        <w:pStyle w:val="ListParagraph"/>
        <w:numPr>
          <w:ilvl w:val="0"/>
          <w:numId w:val="1"/>
        </w:numPr>
        <w:rPr>
          <w:rFonts w:ascii="Times New Roman" w:hAnsi="Times New Roman" w:cs="Times New Roman"/>
          <w:noProof/>
        </w:rPr>
      </w:pPr>
      <w:r w:rsidRPr="002D7A12">
        <w:rPr>
          <w:rFonts w:ascii="Times New Roman" w:hAnsi="Times New Roman" w:cs="Times New Roman"/>
          <w:noProof/>
        </w:rPr>
        <w:t>To ensure work reproducibility, we will set a seed of 123 before taking a random sample of 25 observations from the population. We will then calculate the mean and highest glucose values of this sample and compare them with the population statistics of the same variable using a histogram and a boxplot.</w:t>
      </w:r>
    </w:p>
    <w:p w14:paraId="4B6D4E34" w14:textId="77777777" w:rsidR="004E0C0E" w:rsidRDefault="004E0C0E" w:rsidP="004E0C0E">
      <w:r>
        <w:rPr>
          <w:noProof/>
        </w:rPr>
        <w:drawing>
          <wp:inline distT="0" distB="0" distL="0" distR="0" wp14:anchorId="1F62641C" wp14:editId="1CA73A79">
            <wp:extent cx="5943600" cy="30670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3B5DF2DD" w14:textId="77777777" w:rsidR="004E0C0E" w:rsidRDefault="004E0C0E" w:rsidP="004E0C0E"/>
    <w:p w14:paraId="1E3AD730" w14:textId="77777777" w:rsidR="004E0C0E" w:rsidRDefault="004E0C0E" w:rsidP="004E0C0E">
      <w:r>
        <w:rPr>
          <w:noProof/>
        </w:rPr>
        <w:drawing>
          <wp:inline distT="0" distB="0" distL="0" distR="0" wp14:anchorId="567B058E" wp14:editId="4890EB02">
            <wp:extent cx="5943600" cy="31623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196" cy="3162617"/>
                    </a:xfrm>
                    <a:prstGeom prst="rect">
                      <a:avLst/>
                    </a:prstGeom>
                    <a:noFill/>
                    <a:ln>
                      <a:noFill/>
                    </a:ln>
                  </pic:spPr>
                </pic:pic>
              </a:graphicData>
            </a:graphic>
          </wp:inline>
        </w:drawing>
      </w:r>
    </w:p>
    <w:p w14:paraId="525E0A2D" w14:textId="77777777" w:rsidR="004E0C0E" w:rsidRDefault="004E0C0E" w:rsidP="004E0C0E">
      <w:r w:rsidRPr="00A00C0E">
        <w:lastRenderedPageBreak/>
        <w:drawing>
          <wp:inline distT="0" distB="0" distL="0" distR="0" wp14:anchorId="7A947E12" wp14:editId="2DB56A48">
            <wp:extent cx="5943600" cy="392493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7"/>
                    <a:stretch>
                      <a:fillRect/>
                    </a:stretch>
                  </pic:blipFill>
                  <pic:spPr>
                    <a:xfrm>
                      <a:off x="0" y="0"/>
                      <a:ext cx="5943600" cy="3924935"/>
                    </a:xfrm>
                    <a:prstGeom prst="rect">
                      <a:avLst/>
                    </a:prstGeom>
                  </pic:spPr>
                </pic:pic>
              </a:graphicData>
            </a:graphic>
          </wp:inline>
        </w:drawing>
      </w:r>
    </w:p>
    <w:p w14:paraId="7CB953F5" w14:textId="77777777" w:rsidR="004E0C0E" w:rsidRDefault="004E0C0E" w:rsidP="004E0C0E">
      <w:pPr>
        <w:jc w:val="center"/>
      </w:pPr>
      <w:r w:rsidRPr="003B6B99">
        <w:drawing>
          <wp:inline distT="0" distB="0" distL="0" distR="0" wp14:anchorId="23BB1BCF" wp14:editId="5C268AE5">
            <wp:extent cx="2219341" cy="1228734"/>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219341" cy="1228734"/>
                    </a:xfrm>
                    <a:prstGeom prst="rect">
                      <a:avLst/>
                    </a:prstGeom>
                  </pic:spPr>
                </pic:pic>
              </a:graphicData>
            </a:graphic>
          </wp:inline>
        </w:drawing>
      </w:r>
    </w:p>
    <w:p w14:paraId="6CD6E89E" w14:textId="77777777" w:rsidR="004E0C0E" w:rsidRDefault="004E0C0E" w:rsidP="004E0C0E"/>
    <w:p w14:paraId="0BA6F71A" w14:textId="77777777" w:rsidR="004E0C0E" w:rsidRDefault="004E0C0E" w:rsidP="004E0C0E">
      <w:pPr>
        <w:rPr>
          <w:rFonts w:ascii="Times New Roman" w:hAnsi="Times New Roman" w:cs="Times New Roman"/>
        </w:rPr>
      </w:pPr>
      <w:r w:rsidRPr="00E66D23">
        <w:rPr>
          <w:rFonts w:ascii="Times New Roman" w:hAnsi="Times New Roman" w:cs="Times New Roman"/>
        </w:rPr>
        <w:t xml:space="preserve">Based on the histograms and boxplots, we can see that the distribution of glucose in the sample is </w:t>
      </w:r>
      <w:r>
        <w:rPr>
          <w:rFonts w:ascii="Times New Roman" w:hAnsi="Times New Roman" w:cs="Times New Roman"/>
        </w:rPr>
        <w:t>slightly different</w:t>
      </w:r>
      <w:r w:rsidRPr="00E66D23">
        <w:rPr>
          <w:rFonts w:ascii="Times New Roman" w:hAnsi="Times New Roman" w:cs="Times New Roman"/>
        </w:rPr>
        <w:t xml:space="preserve"> to that of the population. The mean glucose of the sample is 11</w:t>
      </w:r>
      <w:r>
        <w:rPr>
          <w:rFonts w:ascii="Times New Roman" w:hAnsi="Times New Roman" w:cs="Times New Roman"/>
        </w:rPr>
        <w:t>6</w:t>
      </w:r>
      <w:r w:rsidRPr="00E66D23">
        <w:rPr>
          <w:rFonts w:ascii="Times New Roman" w:hAnsi="Times New Roman" w:cs="Times New Roman"/>
        </w:rPr>
        <w:t>.</w:t>
      </w:r>
      <w:r>
        <w:rPr>
          <w:rFonts w:ascii="Times New Roman" w:hAnsi="Times New Roman" w:cs="Times New Roman"/>
        </w:rPr>
        <w:t>4</w:t>
      </w:r>
      <w:r w:rsidRPr="00E66D23">
        <w:rPr>
          <w:rFonts w:ascii="Times New Roman" w:hAnsi="Times New Roman" w:cs="Times New Roman"/>
        </w:rPr>
        <w:t>4, which is slightly lower than the population mean of 120.89. The highest glucose value in the sample is 197, which is also lower than the population maximum of 199.</w:t>
      </w:r>
    </w:p>
    <w:p w14:paraId="1472A907" w14:textId="77777777" w:rsidR="00550C94" w:rsidRDefault="00000000"/>
    <w:sectPr w:rsidR="00550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1001"/>
    <w:multiLevelType w:val="hybridMultilevel"/>
    <w:tmpl w:val="E9B0AA2C"/>
    <w:lvl w:ilvl="0" w:tplc="77440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00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B9"/>
    <w:rsid w:val="003E4509"/>
    <w:rsid w:val="004E0C0E"/>
    <w:rsid w:val="00764500"/>
    <w:rsid w:val="00CB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352E5-D212-426E-ABB4-EF62C862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Kadaganchhi, Shravan Kumar (UMKC-Student)</dc:creator>
  <cp:keywords/>
  <dc:description/>
  <cp:lastModifiedBy>Kadaganchhi, Shravan Kumar (UMKC-Student)</cp:lastModifiedBy>
  <cp:revision>2</cp:revision>
  <dcterms:created xsi:type="dcterms:W3CDTF">2023-04-14T02:57:00Z</dcterms:created>
  <dcterms:modified xsi:type="dcterms:W3CDTF">2023-04-14T02:58:00Z</dcterms:modified>
</cp:coreProperties>
</file>