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2C74B" w14:textId="77777777" w:rsidR="003767AB" w:rsidRDefault="006C72CE">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14:paraId="73546E5F" w14:textId="77777777" w:rsidR="003767AB" w:rsidRDefault="006C72CE">
      <w:pPr>
        <w:shd w:val="clear" w:color="auto" w:fill="FFFFFF"/>
        <w:spacing w:after="100" w:line="288" w:lineRule="auto"/>
        <w:rPr>
          <w:color w:val="800000"/>
        </w:rPr>
      </w:pPr>
      <w:r>
        <w:rPr>
          <w:b/>
          <w:color w:val="FD1402"/>
        </w:rPr>
        <w:t>Question 1</w:t>
      </w:r>
      <w:r>
        <w:rPr>
          <w:color w:val="FD1402"/>
        </w:rPr>
        <w:t>:</w:t>
      </w:r>
    </w:p>
    <w:p w14:paraId="091B2275" w14:textId="77777777" w:rsidR="003767AB" w:rsidRDefault="006C72CE">
      <w:pPr>
        <w:pStyle w:val="BodyText"/>
      </w:pPr>
      <w:r>
        <w:t>Suppose we have transactions that satisfy the following assumptions:</w:t>
      </w:r>
    </w:p>
    <w:p w14:paraId="7105A45D" w14:textId="77777777" w:rsidR="003767AB" w:rsidRDefault="006C72CE">
      <w:pPr>
        <w:pStyle w:val="BodyText"/>
        <w:numPr>
          <w:ilvl w:val="0"/>
          <w:numId w:val="1"/>
        </w:numPr>
        <w:tabs>
          <w:tab w:val="left" w:pos="0"/>
        </w:tabs>
        <w:spacing w:after="0"/>
      </w:pPr>
      <w:r>
        <w:rPr>
          <w:i/>
        </w:rPr>
        <w:t>s</w:t>
      </w:r>
      <w:r>
        <w:t>, the support threshold, is 10,000.</w:t>
      </w:r>
    </w:p>
    <w:p w14:paraId="007F7707" w14:textId="77777777" w:rsidR="003767AB" w:rsidRDefault="006C72CE">
      <w:pPr>
        <w:pStyle w:val="BodyText"/>
        <w:numPr>
          <w:ilvl w:val="0"/>
          <w:numId w:val="1"/>
        </w:numPr>
        <w:tabs>
          <w:tab w:val="left" w:pos="0"/>
        </w:tabs>
        <w:spacing w:after="0"/>
      </w:pPr>
      <w:r>
        <w:t>There are one million items, which are represented by the integers 0,1,...,999999.</w:t>
      </w:r>
    </w:p>
    <w:p w14:paraId="3506091B" w14:textId="77777777" w:rsidR="003767AB" w:rsidRDefault="006C72CE">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4398282D" w14:textId="77777777" w:rsidR="003767AB" w:rsidRDefault="006C72CE">
      <w:pPr>
        <w:pStyle w:val="BodyText"/>
        <w:numPr>
          <w:ilvl w:val="0"/>
          <w:numId w:val="1"/>
        </w:numPr>
        <w:tabs>
          <w:tab w:val="left" w:pos="0"/>
        </w:tabs>
        <w:spacing w:after="0"/>
      </w:pPr>
      <w:r>
        <w:t>There are one million pairs that occur 10,000 times or more.</w:t>
      </w:r>
    </w:p>
    <w:p w14:paraId="3F4A23BF" w14:textId="77777777" w:rsidR="003767AB" w:rsidRDefault="006C72CE">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w:t>
      </w:r>
      <w:r>
        <w:t xml:space="preserve">frequent item. </w:t>
      </w:r>
    </w:p>
    <w:p w14:paraId="1A4A2D02" w14:textId="77777777" w:rsidR="003767AB" w:rsidRDefault="006C72CE">
      <w:pPr>
        <w:pStyle w:val="BodyText"/>
        <w:numPr>
          <w:ilvl w:val="0"/>
          <w:numId w:val="1"/>
        </w:numPr>
        <w:tabs>
          <w:tab w:val="left" w:pos="0"/>
        </w:tabs>
        <w:spacing w:after="0"/>
      </w:pPr>
      <w:r>
        <w:t xml:space="preserve">No other pairs occur at all. </w:t>
      </w:r>
    </w:p>
    <w:p w14:paraId="2AAD584E" w14:textId="77777777" w:rsidR="003767AB" w:rsidRDefault="006C72CE">
      <w:pPr>
        <w:pStyle w:val="BodyText"/>
        <w:numPr>
          <w:ilvl w:val="0"/>
          <w:numId w:val="1"/>
        </w:numPr>
        <w:tabs>
          <w:tab w:val="left" w:pos="0"/>
        </w:tabs>
      </w:pPr>
      <w:r>
        <w:t xml:space="preserve">Integers are always represented by 4 bytes. </w:t>
      </w:r>
    </w:p>
    <w:p w14:paraId="5721731D" w14:textId="77777777" w:rsidR="003767AB" w:rsidRDefault="006C72CE">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14:paraId="394A0404" w14:textId="3E8411B5" w:rsidR="003767AB" w:rsidRDefault="006C72CE">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14:paraId="6BA82564" w14:textId="610DFF22" w:rsidR="00C820C3" w:rsidRDefault="00C820C3">
      <w:pPr>
        <w:pStyle w:val="BodyText"/>
      </w:pPr>
      <w:r>
        <w:rPr>
          <w:noProof/>
        </w:rPr>
        <w:lastRenderedPageBreak/>
        <w:drawing>
          <wp:inline distT="0" distB="0" distL="0" distR="0" wp14:anchorId="7101A2AD" wp14:editId="66CAB331">
            <wp:extent cx="3810000" cy="511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5114925"/>
                    </a:xfrm>
                    <a:prstGeom prst="rect">
                      <a:avLst/>
                    </a:prstGeom>
                  </pic:spPr>
                </pic:pic>
              </a:graphicData>
            </a:graphic>
          </wp:inline>
        </w:drawing>
      </w:r>
    </w:p>
    <w:p w14:paraId="6788D72E" w14:textId="77777777" w:rsidR="003767AB" w:rsidRDefault="006C72CE">
      <w:pPr>
        <w:pStyle w:val="BodyText"/>
      </w:pPr>
      <w:r>
        <w:rPr>
          <w:b/>
        </w:rPr>
        <w:t>Question 2</w:t>
      </w:r>
      <w:r>
        <w:t>:</w:t>
      </w:r>
    </w:p>
    <w:p w14:paraId="07B3F5BA" w14:textId="77777777" w:rsidR="003767AB" w:rsidRDefault="006C72CE">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14:paraId="1DE69745" w14:textId="77777777" w:rsidR="003767AB" w:rsidRDefault="006C72CE">
      <w:pPr>
        <w:spacing w:after="283"/>
      </w:pPr>
      <w:r>
        <w:rPr>
          <w:noProof/>
        </w:rPr>
        <w:lastRenderedPageBreak/>
        <w:drawing>
          <wp:anchor distT="0" distB="0" distL="0" distR="0" simplePos="0" relativeHeight="2" behindDoc="0" locked="0" layoutInCell="1" allowOverlap="1" wp14:anchorId="4ACB84C9" wp14:editId="7CB1E177">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8080" cy="2311400"/>
                    </a:xfrm>
                    <a:prstGeom prst="rect">
                      <a:avLst/>
                    </a:prstGeom>
                  </pic:spPr>
                </pic:pic>
              </a:graphicData>
            </a:graphic>
          </wp:anchor>
        </w:drawing>
      </w:r>
    </w:p>
    <w:p w14:paraId="3245FC79" w14:textId="77777777" w:rsidR="003767AB" w:rsidRDefault="003767AB">
      <w:pPr>
        <w:spacing w:after="283"/>
      </w:pPr>
    </w:p>
    <w:p w14:paraId="41F36F98" w14:textId="77777777" w:rsidR="003767AB" w:rsidRDefault="003767AB">
      <w:pPr>
        <w:spacing w:after="283"/>
      </w:pPr>
    </w:p>
    <w:p w14:paraId="330CF88E" w14:textId="77777777" w:rsidR="003767AB" w:rsidRDefault="003767AB">
      <w:pPr>
        <w:spacing w:after="283"/>
      </w:pPr>
    </w:p>
    <w:p w14:paraId="13A82D5D" w14:textId="77777777" w:rsidR="003767AB" w:rsidRDefault="003767AB">
      <w:pPr>
        <w:spacing w:after="283"/>
      </w:pPr>
    </w:p>
    <w:p w14:paraId="35E11118" w14:textId="77777777" w:rsidR="003767AB" w:rsidRDefault="003767AB">
      <w:pPr>
        <w:spacing w:after="283"/>
      </w:pPr>
    </w:p>
    <w:p w14:paraId="16598410" w14:textId="77777777" w:rsidR="003767AB" w:rsidRDefault="003767AB">
      <w:pPr>
        <w:spacing w:after="283"/>
      </w:pPr>
    </w:p>
    <w:p w14:paraId="032C1216" w14:textId="77777777" w:rsidR="003767AB" w:rsidRDefault="003767AB">
      <w:pPr>
        <w:spacing w:after="283"/>
      </w:pPr>
    </w:p>
    <w:p w14:paraId="4CBE9947" w14:textId="24803493" w:rsidR="003767AB" w:rsidRDefault="006C72CE">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14:paraId="656DA578" w14:textId="11318624" w:rsidR="00E96C2F" w:rsidRDefault="00E96C2F">
      <w:pPr>
        <w:spacing w:after="283"/>
      </w:pPr>
      <w:r>
        <w:rPr>
          <w:noProof/>
        </w:rPr>
        <w:lastRenderedPageBreak/>
        <w:drawing>
          <wp:inline distT="0" distB="0" distL="0" distR="0" wp14:anchorId="33F3CA60" wp14:editId="2AA7A0AA">
            <wp:extent cx="3552825" cy="663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6638925"/>
                    </a:xfrm>
                    <a:prstGeom prst="rect">
                      <a:avLst/>
                    </a:prstGeom>
                  </pic:spPr>
                </pic:pic>
              </a:graphicData>
            </a:graphic>
          </wp:inline>
        </w:drawing>
      </w:r>
    </w:p>
    <w:p w14:paraId="470B16FB" w14:textId="77777777" w:rsidR="003767AB" w:rsidRDefault="006C72CE">
      <w:pPr>
        <w:pStyle w:val="BodyText"/>
        <w:rPr>
          <w:color w:val="990000"/>
        </w:rPr>
      </w:pPr>
      <w:r>
        <w:rPr>
          <w:b/>
          <w:color w:val="990000"/>
        </w:rPr>
        <w:t>Question 3</w:t>
      </w:r>
      <w:r>
        <w:rPr>
          <w:color w:val="990000"/>
        </w:rPr>
        <w:t>:</w:t>
      </w:r>
    </w:p>
    <w:p w14:paraId="0F7D7207" w14:textId="77777777" w:rsidR="003767AB" w:rsidRDefault="006C72CE">
      <w:pPr>
        <w:spacing w:after="283"/>
      </w:pPr>
      <w:r>
        <w:t>Suppose we perform the PCY algorithm to find frequent pairs, with market-basket data meeting the following spe</w:t>
      </w:r>
      <w:r>
        <w:t xml:space="preserve">cifications: </w:t>
      </w:r>
    </w:p>
    <w:p w14:paraId="5A8C3E06" w14:textId="77777777" w:rsidR="003767AB" w:rsidRDefault="006C72CE">
      <w:pPr>
        <w:pStyle w:val="BodyText"/>
        <w:numPr>
          <w:ilvl w:val="0"/>
          <w:numId w:val="2"/>
        </w:numPr>
        <w:tabs>
          <w:tab w:val="left" w:pos="0"/>
        </w:tabs>
        <w:spacing w:after="0"/>
      </w:pPr>
      <w:r>
        <w:rPr>
          <w:i/>
        </w:rPr>
        <w:t>s</w:t>
      </w:r>
      <w:r>
        <w:t>, the support threshold, is 10,000.</w:t>
      </w:r>
    </w:p>
    <w:p w14:paraId="513450F5" w14:textId="77777777" w:rsidR="003767AB" w:rsidRDefault="006C72CE">
      <w:pPr>
        <w:pStyle w:val="BodyText"/>
        <w:numPr>
          <w:ilvl w:val="0"/>
          <w:numId w:val="2"/>
        </w:numPr>
        <w:tabs>
          <w:tab w:val="left" w:pos="0"/>
        </w:tabs>
        <w:spacing w:after="0"/>
      </w:pPr>
      <w:r>
        <w:t>There are one million items, which are represented by the integers 0,1,...,999999.</w:t>
      </w:r>
    </w:p>
    <w:p w14:paraId="5F12AC9B" w14:textId="77777777" w:rsidR="003767AB" w:rsidRDefault="006C72CE">
      <w:pPr>
        <w:pStyle w:val="BodyText"/>
        <w:numPr>
          <w:ilvl w:val="0"/>
          <w:numId w:val="2"/>
        </w:numPr>
        <w:tabs>
          <w:tab w:val="left" w:pos="0"/>
        </w:tabs>
        <w:spacing w:after="0"/>
      </w:pPr>
      <w:r>
        <w:lastRenderedPageBreak/>
        <w:t>There are 250,000 frequent items, that is, items that occur 10,000 times or more.</w:t>
      </w:r>
    </w:p>
    <w:p w14:paraId="6A749BD6" w14:textId="77777777" w:rsidR="003767AB" w:rsidRDefault="006C72CE">
      <w:pPr>
        <w:pStyle w:val="BodyText"/>
        <w:numPr>
          <w:ilvl w:val="0"/>
          <w:numId w:val="2"/>
        </w:numPr>
        <w:tabs>
          <w:tab w:val="left" w:pos="0"/>
        </w:tabs>
        <w:spacing w:after="0"/>
      </w:pPr>
      <w:r>
        <w:t>There are one million pairs that occur 1</w:t>
      </w:r>
      <w:r>
        <w:t>0,000 times or more.</w:t>
      </w:r>
    </w:p>
    <w:p w14:paraId="168B3F4E" w14:textId="77777777" w:rsidR="003767AB" w:rsidRDefault="006C72CE">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77084FA6" w14:textId="77777777" w:rsidR="003767AB" w:rsidRDefault="006C72CE">
      <w:pPr>
        <w:pStyle w:val="BodyText"/>
        <w:numPr>
          <w:ilvl w:val="0"/>
          <w:numId w:val="2"/>
        </w:numPr>
        <w:tabs>
          <w:tab w:val="left" w:pos="0"/>
        </w:tabs>
        <w:spacing w:after="0"/>
      </w:pPr>
      <w:r>
        <w:t>No other pairs occur at all.</w:t>
      </w:r>
    </w:p>
    <w:p w14:paraId="14E49BFA" w14:textId="77777777" w:rsidR="003767AB" w:rsidRDefault="006C72CE">
      <w:pPr>
        <w:pStyle w:val="BodyText"/>
        <w:numPr>
          <w:ilvl w:val="0"/>
          <w:numId w:val="2"/>
        </w:numPr>
        <w:tabs>
          <w:tab w:val="left" w:pos="0"/>
        </w:tabs>
        <w:spacing w:after="0"/>
      </w:pPr>
      <w:r>
        <w:t>Integers are always represented by 4 bytes.</w:t>
      </w:r>
    </w:p>
    <w:p w14:paraId="21408549" w14:textId="77777777" w:rsidR="003767AB" w:rsidRDefault="006C72CE">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43461597" w14:textId="7BCB60C9" w:rsidR="003767AB" w:rsidRDefault="006C72CE">
      <w:pPr>
        <w:pStyle w:val="BodyText"/>
      </w:pPr>
      <w:r>
        <w:t xml:space="preserve">Suppose there are </w:t>
      </w:r>
      <w:r>
        <w:rPr>
          <w:i/>
        </w:rPr>
        <w:t>S</w:t>
      </w:r>
      <w:r>
        <w:t xml:space="preserve"> bytes of main memory. In order to run the PCY algor</w:t>
      </w:r>
      <w:r>
        <w:t xml:space="preserve">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w:t>
      </w:r>
      <w:r>
        <w:t xml:space="preserve">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14:paraId="444D06B7" w14:textId="4AF9CFFA" w:rsidR="00E96C2F" w:rsidRDefault="00E96C2F">
      <w:pPr>
        <w:pStyle w:val="BodyText"/>
      </w:pPr>
      <w:r>
        <w:rPr>
          <w:noProof/>
        </w:rPr>
        <w:drawing>
          <wp:inline distT="0" distB="0" distL="0" distR="0" wp14:anchorId="6CAC90D8" wp14:editId="333DA54E">
            <wp:extent cx="393382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124325"/>
                    </a:xfrm>
                    <a:prstGeom prst="rect">
                      <a:avLst/>
                    </a:prstGeom>
                  </pic:spPr>
                </pic:pic>
              </a:graphicData>
            </a:graphic>
          </wp:inline>
        </w:drawing>
      </w:r>
    </w:p>
    <w:p w14:paraId="72B7140D" w14:textId="4EE5AF65" w:rsidR="003767AB" w:rsidRDefault="003767AB">
      <w:pPr>
        <w:spacing w:after="283"/>
      </w:pPr>
    </w:p>
    <w:p w14:paraId="5C869479" w14:textId="31FADD8B" w:rsidR="00E96C2F" w:rsidRDefault="00E96C2F">
      <w:pPr>
        <w:spacing w:after="283"/>
      </w:pPr>
    </w:p>
    <w:p w14:paraId="0011F371" w14:textId="77777777" w:rsidR="00E96C2F" w:rsidRDefault="00E96C2F">
      <w:pPr>
        <w:spacing w:after="283"/>
      </w:pPr>
    </w:p>
    <w:p w14:paraId="74891A86" w14:textId="5EFB7E78" w:rsidR="003767AB" w:rsidRDefault="006C72CE">
      <w:pPr>
        <w:pStyle w:val="PreformattedText"/>
        <w:spacing w:after="283"/>
      </w:pPr>
      <w:r>
        <w:rPr>
          <w:b/>
        </w:rPr>
        <w:lastRenderedPageBreak/>
        <w:t>Question 4</w:t>
      </w:r>
      <w:r>
        <w:t xml:space="preserve">: During a run of </w:t>
      </w:r>
      <w:proofErr w:type="spellStart"/>
      <w:r>
        <w:t>Toivonen's</w:t>
      </w:r>
      <w:proofErr w:type="spellEnd"/>
      <w:r>
        <w:t xml:space="preserve"> Algorithm with set of items </w:t>
      </w:r>
      <w:r>
        <w:t xml:space="preserve">{A,B,C,D,E,F,G,H} a sample is found to have the following maximal frequent </w:t>
      </w:r>
      <w:proofErr w:type="spellStart"/>
      <w:r>
        <w:t>itemsets</w:t>
      </w:r>
      <w:proofErr w:type="spellEnd"/>
      <w:r>
        <w:t xml:space="preserve">: {A,B}, {A,C}, {A,D}, {B,C}, {E}, {F}. Compute the negative border. </w:t>
      </w:r>
    </w:p>
    <w:p w14:paraId="712FB954" w14:textId="272B3367" w:rsidR="00E96C2F" w:rsidRDefault="00E96C2F">
      <w:pPr>
        <w:pStyle w:val="PreformattedText"/>
        <w:spacing w:after="283"/>
        <w:rPr>
          <w:b/>
          <w:bCs/>
        </w:rPr>
      </w:pPr>
      <w:r w:rsidRPr="00E96C2F">
        <w:rPr>
          <w:b/>
          <w:bCs/>
        </w:rPr>
        <w:t>Solution:</w:t>
      </w:r>
    </w:p>
    <w:p w14:paraId="3F5FC5C4" w14:textId="324D7BC0" w:rsidR="00E96C2F" w:rsidRDefault="00E96C2F">
      <w:pPr>
        <w:pStyle w:val="PreformattedText"/>
        <w:spacing w:after="283"/>
      </w:pPr>
      <w:r>
        <w:t xml:space="preserve">{A}, {B}, {C}, {D}, {G}, {H}  </w:t>
      </w:r>
      <w:r>
        <w:sym w:font="Wingdings" w:char="F0E0"/>
      </w:r>
      <w:r>
        <w:t xml:space="preserve"> negative border because they are not frequent </w:t>
      </w:r>
      <w:proofErr w:type="spellStart"/>
      <w:r>
        <w:t>itemsets</w:t>
      </w:r>
      <w:proofErr w:type="spellEnd"/>
      <w:r>
        <w:t xml:space="preserve">. But empty set is frequent </w:t>
      </w:r>
      <w:r w:rsidR="006C72CE">
        <w:t>in the sample.</w:t>
      </w:r>
    </w:p>
    <w:p w14:paraId="6191302B" w14:textId="0F68B34D" w:rsidR="006C72CE" w:rsidRDefault="006C72CE">
      <w:pPr>
        <w:pStyle w:val="PreformattedText"/>
        <w:spacing w:after="283"/>
      </w:pPr>
      <w:r>
        <w:t xml:space="preserve">{E,F} </w:t>
      </w:r>
      <w:r>
        <w:sym w:font="Wingdings" w:char="F0E0"/>
      </w:r>
      <w:r>
        <w:t xml:space="preserve"> negative border. Because it is not frequent in </w:t>
      </w:r>
      <w:proofErr w:type="spellStart"/>
      <w:r>
        <w:t>smaple</w:t>
      </w:r>
      <w:proofErr w:type="spellEnd"/>
      <w:r>
        <w:t xml:space="preserve">. </w:t>
      </w:r>
    </w:p>
    <w:p w14:paraId="3EB33F47" w14:textId="15C7D51B" w:rsidR="006C72CE" w:rsidRDefault="006C72CE">
      <w:pPr>
        <w:pStyle w:val="PreformattedText"/>
        <w:spacing w:after="283"/>
      </w:pPr>
      <w:r>
        <w:t>But {E}, {F} are frequent.</w:t>
      </w:r>
    </w:p>
    <w:p w14:paraId="2E472DEC" w14:textId="71B6144F" w:rsidR="006C72CE" w:rsidRDefault="006C72CE">
      <w:pPr>
        <w:pStyle w:val="PreformattedText"/>
        <w:spacing w:after="283"/>
      </w:pPr>
      <w:r>
        <w:t xml:space="preserve">{A,B,C}  </w:t>
      </w:r>
      <w:r>
        <w:sym w:font="Wingdings" w:char="F0E0"/>
      </w:r>
      <w:r>
        <w:t xml:space="preserve"> negative border. Because it is not frequent in sample.</w:t>
      </w:r>
    </w:p>
    <w:p w14:paraId="71361E7F" w14:textId="4BC21DD3" w:rsidR="006C72CE" w:rsidRDefault="006C72CE">
      <w:pPr>
        <w:pStyle w:val="PreformattedText"/>
        <w:spacing w:after="283"/>
      </w:pPr>
      <w:r>
        <w:t xml:space="preserve">But </w:t>
      </w:r>
      <w:proofErr w:type="spellStart"/>
      <w:r>
        <w:t>substes</w:t>
      </w:r>
      <w:proofErr w:type="spellEnd"/>
      <w:r>
        <w:t xml:space="preserve">  {A,B}. {A,C}, {B,C} are frequent.</w:t>
      </w:r>
    </w:p>
    <w:p w14:paraId="70FEF773" w14:textId="0C5034A4" w:rsidR="006C72CE" w:rsidRDefault="006C72CE">
      <w:pPr>
        <w:pStyle w:val="PreformattedText"/>
        <w:spacing w:after="283"/>
      </w:pPr>
      <w:r>
        <w:t xml:space="preserve">There are no negative border for larger sets since there are no frequent triples in </w:t>
      </w:r>
      <w:proofErr w:type="spellStart"/>
      <w:r>
        <w:t>smaple</w:t>
      </w:r>
      <w:proofErr w:type="spellEnd"/>
      <w:r>
        <w:t>.</w:t>
      </w:r>
    </w:p>
    <w:p w14:paraId="7C002E59" w14:textId="328C9720" w:rsidR="006C72CE" w:rsidRPr="00E96C2F" w:rsidRDefault="006C72CE">
      <w:pPr>
        <w:pStyle w:val="PreformattedText"/>
        <w:spacing w:after="283"/>
      </w:pPr>
      <w:r>
        <w:t xml:space="preserve">Negative border for the given </w:t>
      </w:r>
      <w:proofErr w:type="spellStart"/>
      <w:r>
        <w:t>smaple</w:t>
      </w:r>
      <w:proofErr w:type="spellEnd"/>
      <w:r>
        <w:t xml:space="preserve"> is : { {A},{B},{C},{D},{G},{H},{E,F},{A,B,C} }</w:t>
      </w:r>
    </w:p>
    <w:sectPr w:rsidR="006C72CE" w:rsidRPr="00E96C2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3228C"/>
    <w:multiLevelType w:val="multilevel"/>
    <w:tmpl w:val="0136C7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8A60241"/>
    <w:multiLevelType w:val="multilevel"/>
    <w:tmpl w:val="2876C2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6A3A7F8C"/>
    <w:multiLevelType w:val="multilevel"/>
    <w:tmpl w:val="E61A1A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AB"/>
    <w:rsid w:val="003767AB"/>
    <w:rsid w:val="006C72CE"/>
    <w:rsid w:val="00C820C3"/>
    <w:rsid w:val="00E96C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1261"/>
  <w15:docId w15:val="{D11927FE-7CF5-4448-86C0-EEF902E6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ranjith kumar</cp:lastModifiedBy>
  <cp:revision>10</cp:revision>
  <dcterms:created xsi:type="dcterms:W3CDTF">2020-12-19T13:03:00Z</dcterms:created>
  <dcterms:modified xsi:type="dcterms:W3CDTF">2020-12-19T13:26:00Z</dcterms:modified>
  <dc:language>en-IN</dc:language>
</cp:coreProperties>
</file>