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0B0E4" w14:textId="14A776E2" w:rsidR="0062238C" w:rsidRPr="00333B9A" w:rsidRDefault="0062238C" w:rsidP="000E0FF8">
      <w:pPr>
        <w:pStyle w:val="Heading1"/>
        <w:rPr>
          <w:sz w:val="24"/>
          <w:szCs w:val="24"/>
        </w:rPr>
      </w:pPr>
      <w:r w:rsidRPr="00333B9A">
        <w:rPr>
          <w:sz w:val="24"/>
          <w:szCs w:val="24"/>
        </w:rPr>
        <w:t>Stereotyping By Artificial Intelligence In Predictive Policing: Caste In India Versus Race In The United States</w:t>
      </w:r>
    </w:p>
    <w:p w14:paraId="7B312FD8" w14:textId="232DF4D6" w:rsidR="00A6744B" w:rsidRPr="00333B9A" w:rsidRDefault="00DA638B" w:rsidP="000E0FF8">
      <w:pPr>
        <w:jc w:val="center"/>
        <w:rPr>
          <w:rFonts w:cs="Times New Roman"/>
          <w:i/>
          <w:iCs/>
          <w:szCs w:val="24"/>
        </w:rPr>
      </w:pPr>
      <w:r w:rsidRPr="00333B9A">
        <w:rPr>
          <w:rFonts w:cs="Times New Roman"/>
          <w:i/>
          <w:iCs/>
          <w:szCs w:val="24"/>
        </w:rPr>
        <w:t xml:space="preserve">Ranjitha </w:t>
      </w:r>
      <w:proofErr w:type="spellStart"/>
      <w:r w:rsidRPr="00333B9A">
        <w:rPr>
          <w:rFonts w:cs="Times New Roman"/>
          <w:i/>
          <w:iCs/>
          <w:szCs w:val="24"/>
        </w:rPr>
        <w:t>Narug</w:t>
      </w:r>
      <w:r w:rsidR="009E4D19" w:rsidRPr="00333B9A">
        <w:rPr>
          <w:rFonts w:cs="Times New Roman"/>
          <w:i/>
          <w:iCs/>
          <w:szCs w:val="24"/>
        </w:rPr>
        <w:t>anahalli</w:t>
      </w:r>
      <w:proofErr w:type="spellEnd"/>
      <w:r w:rsidR="009E4D19" w:rsidRPr="00333B9A">
        <w:rPr>
          <w:rFonts w:cs="Times New Roman"/>
          <w:i/>
          <w:iCs/>
          <w:szCs w:val="24"/>
        </w:rPr>
        <w:t xml:space="preserve"> Rangaswamy</w:t>
      </w:r>
    </w:p>
    <w:p w14:paraId="12C501ED" w14:textId="056CAF28" w:rsidR="00E8523C" w:rsidRPr="00333B9A" w:rsidRDefault="008E120C" w:rsidP="000E0FF8">
      <w:pPr>
        <w:ind w:firstLine="720"/>
        <w:rPr>
          <w:rFonts w:cs="Times New Roman"/>
          <w:szCs w:val="24"/>
        </w:rPr>
      </w:pPr>
      <w:r w:rsidRPr="00333B9A">
        <w:rPr>
          <w:rFonts w:eastAsia="Times New Roman" w:cs="Times New Roman"/>
          <w:color w:val="1E1D1A"/>
          <w:szCs w:val="24"/>
          <w:shd w:val="clear" w:color="auto" w:fill="FFFFFF"/>
          <w:lang w:eastAsia="en-IN"/>
        </w:rPr>
        <w:t>Artificial intelligence (AI) has become a pivotal element in modernizing criminal justice systems, presenting opportunities to boost efficiency and precision. However, this technological advancement is a double-edged sword</w:t>
      </w:r>
      <w:r w:rsidR="00A8713E" w:rsidRPr="00333B9A">
        <w:rPr>
          <w:rFonts w:eastAsia="Times New Roman" w:cs="Times New Roman"/>
          <w:color w:val="1E1D1A"/>
          <w:szCs w:val="24"/>
          <w:shd w:val="clear" w:color="auto" w:fill="FFFFFF"/>
          <w:lang w:eastAsia="en-IN"/>
        </w:rPr>
        <w:t>.</w:t>
      </w:r>
      <w:r w:rsidRPr="00333B9A">
        <w:rPr>
          <w:rFonts w:eastAsia="Times New Roman" w:cs="Times New Roman"/>
          <w:color w:val="1E1D1A"/>
          <w:szCs w:val="24"/>
          <w:shd w:val="clear" w:color="auto" w:fill="FFFFFF"/>
          <w:lang w:eastAsia="en-IN"/>
        </w:rPr>
        <w:t xml:space="preserve"> </w:t>
      </w:r>
      <w:r w:rsidR="00A8713E" w:rsidRPr="00333B9A">
        <w:rPr>
          <w:rFonts w:eastAsia="Times New Roman" w:cs="Times New Roman"/>
          <w:color w:val="1E1D1A"/>
          <w:szCs w:val="24"/>
          <w:shd w:val="clear" w:color="auto" w:fill="FFFFFF"/>
          <w:lang w:eastAsia="en-IN"/>
        </w:rPr>
        <w:t xml:space="preserve">It can </w:t>
      </w:r>
      <w:r w:rsidRPr="00333B9A">
        <w:rPr>
          <w:rFonts w:eastAsia="Times New Roman" w:cs="Times New Roman"/>
          <w:color w:val="1E1D1A"/>
          <w:szCs w:val="24"/>
          <w:shd w:val="clear" w:color="auto" w:fill="FFFFFF"/>
          <w:lang w:eastAsia="en-IN"/>
        </w:rPr>
        <w:t xml:space="preserve">simultaneously </w:t>
      </w:r>
      <w:r w:rsidR="00E150B3" w:rsidRPr="00333B9A">
        <w:rPr>
          <w:rFonts w:eastAsia="Times New Roman" w:cs="Times New Roman"/>
          <w:color w:val="1E1D1A"/>
          <w:szCs w:val="24"/>
          <w:shd w:val="clear" w:color="auto" w:fill="FFFFFF"/>
          <w:lang w:eastAsia="en-IN"/>
        </w:rPr>
        <w:t>fuel</w:t>
      </w:r>
      <w:r w:rsidRPr="00333B9A">
        <w:rPr>
          <w:rFonts w:eastAsia="Times New Roman" w:cs="Times New Roman"/>
          <w:color w:val="1E1D1A"/>
          <w:szCs w:val="24"/>
          <w:shd w:val="clear" w:color="auto" w:fill="FFFFFF"/>
          <w:lang w:eastAsia="en-IN"/>
        </w:rPr>
        <w:t xml:space="preserve"> the rise of more sophisticated crimes</w:t>
      </w:r>
      <w:r w:rsidR="00A8713E" w:rsidRPr="00333B9A">
        <w:rPr>
          <w:rFonts w:eastAsia="Times New Roman" w:cs="Times New Roman"/>
          <w:color w:val="1E1D1A"/>
          <w:szCs w:val="24"/>
          <w:shd w:val="clear" w:color="auto" w:fill="FFFFFF"/>
          <w:lang w:eastAsia="en-IN"/>
        </w:rPr>
        <w:t xml:space="preserve"> </w:t>
      </w:r>
      <w:r w:rsidR="00A8713E" w:rsidRPr="00333B9A">
        <w:rPr>
          <w:rFonts w:cs="Times New Roman"/>
          <w:szCs w:val="24"/>
        </w:rPr>
        <w:t>using machine learning and automated technologies on one hand,</w:t>
      </w:r>
      <w:r w:rsidRPr="00333B9A">
        <w:rPr>
          <w:rFonts w:eastAsia="Times New Roman" w:cs="Times New Roman"/>
          <w:color w:val="1E1D1A"/>
          <w:szCs w:val="24"/>
          <w:shd w:val="clear" w:color="auto" w:fill="FFFFFF"/>
          <w:lang w:eastAsia="en-IN"/>
        </w:rPr>
        <w:t xml:space="preserve"> </w:t>
      </w:r>
      <w:r w:rsidR="00A8713E" w:rsidRPr="00333B9A">
        <w:rPr>
          <w:rFonts w:eastAsia="Times New Roman" w:cs="Times New Roman"/>
          <w:color w:val="1E1D1A"/>
          <w:szCs w:val="24"/>
          <w:shd w:val="clear" w:color="auto" w:fill="FFFFFF"/>
          <w:lang w:eastAsia="en-IN"/>
        </w:rPr>
        <w:t>and</w:t>
      </w:r>
      <w:r w:rsidRPr="00333B9A">
        <w:rPr>
          <w:rFonts w:eastAsia="Times New Roman" w:cs="Times New Roman"/>
          <w:color w:val="1E1D1A"/>
          <w:szCs w:val="24"/>
          <w:shd w:val="clear" w:color="auto" w:fill="FFFFFF"/>
          <w:lang w:eastAsia="en-IN"/>
        </w:rPr>
        <w:t xml:space="preserve"> hold</w:t>
      </w:r>
      <w:r w:rsidR="00A8713E" w:rsidRPr="00333B9A">
        <w:rPr>
          <w:rFonts w:eastAsia="Times New Roman" w:cs="Times New Roman"/>
          <w:color w:val="1E1D1A"/>
          <w:szCs w:val="24"/>
          <w:shd w:val="clear" w:color="auto" w:fill="FFFFFF"/>
          <w:lang w:eastAsia="en-IN"/>
        </w:rPr>
        <w:t>s</w:t>
      </w:r>
      <w:r w:rsidRPr="00333B9A">
        <w:rPr>
          <w:rFonts w:eastAsia="Times New Roman" w:cs="Times New Roman"/>
          <w:color w:val="1E1D1A"/>
          <w:szCs w:val="24"/>
          <w:shd w:val="clear" w:color="auto" w:fill="FFFFFF"/>
          <w:lang w:eastAsia="en-IN"/>
        </w:rPr>
        <w:t xml:space="preserve"> the potential for innovative criminal investigation </w:t>
      </w:r>
      <w:r w:rsidR="00A8713E" w:rsidRPr="00333B9A">
        <w:rPr>
          <w:rFonts w:eastAsia="Times New Roman" w:cs="Times New Roman"/>
          <w:color w:val="1E1D1A"/>
          <w:szCs w:val="24"/>
          <w:shd w:val="clear" w:color="auto" w:fill="FFFFFF"/>
          <w:lang w:eastAsia="en-IN"/>
        </w:rPr>
        <w:t>by prosecution and law enforcement agencies</w:t>
      </w:r>
      <w:r w:rsidR="00E8523C" w:rsidRPr="00333B9A">
        <w:rPr>
          <w:rFonts w:cs="Times New Roman"/>
          <w:szCs w:val="24"/>
        </w:rPr>
        <w:t xml:space="preserve"> on the other hand in predictive policing and identification of suspects.</w:t>
      </w:r>
      <w:r w:rsidR="00E8523C" w:rsidRPr="00333B9A">
        <w:rPr>
          <w:rStyle w:val="FootnoteReference"/>
          <w:rFonts w:cs="Times New Roman"/>
          <w:szCs w:val="24"/>
        </w:rPr>
        <w:footnoteReference w:id="1"/>
      </w:r>
      <w:r w:rsidR="00E8523C" w:rsidRPr="00333B9A">
        <w:rPr>
          <w:rFonts w:cs="Times New Roman"/>
          <w:szCs w:val="24"/>
        </w:rPr>
        <w:t xml:space="preserve"> </w:t>
      </w:r>
      <w:r w:rsidR="003F2D51">
        <w:rPr>
          <w:rFonts w:cs="Times New Roman"/>
          <w:szCs w:val="24"/>
        </w:rPr>
        <w:t>T</w:t>
      </w:r>
      <w:r w:rsidR="000733C4" w:rsidRPr="00333B9A">
        <w:rPr>
          <w:rFonts w:cs="Times New Roman"/>
          <w:szCs w:val="24"/>
        </w:rPr>
        <w:t xml:space="preserve">his study aims to find a delicate equilibrium in AI, offering a significant chance to enhance the efficiency and precision of automated systems in criminal justice, all while safeguarding the rights of individuals.  </w:t>
      </w:r>
    </w:p>
    <w:p w14:paraId="4FA70764" w14:textId="55609C34" w:rsidR="00346DD5" w:rsidRPr="00333B9A" w:rsidRDefault="00D2777D" w:rsidP="000E0FF8">
      <w:pPr>
        <w:pStyle w:val="ListParagraph"/>
        <w:ind w:left="0" w:firstLine="720"/>
        <w:rPr>
          <w:rFonts w:ascii="Times New Roman" w:hAnsi="Times New Roman"/>
        </w:rPr>
      </w:pPr>
      <w:r w:rsidRPr="00333B9A">
        <w:rPr>
          <w:rFonts w:ascii="Times New Roman" w:eastAsia="Times New Roman" w:hAnsi="Times New Roman"/>
          <w:color w:val="1E1D1A"/>
          <w:shd w:val="clear" w:color="auto" w:fill="FFFFFF"/>
        </w:rPr>
        <w:t>B</w:t>
      </w:r>
      <w:r w:rsidR="00346DD5" w:rsidRPr="00333B9A">
        <w:rPr>
          <w:rFonts w:ascii="Times New Roman" w:hAnsi="Times New Roman"/>
        </w:rPr>
        <w:t>ig data</w:t>
      </w:r>
      <w:r w:rsidR="008E120C" w:rsidRPr="00333B9A">
        <w:rPr>
          <w:rFonts w:ascii="Times New Roman" w:hAnsi="Times New Roman"/>
        </w:rPr>
        <w:t xml:space="preserve"> has been categorized</w:t>
      </w:r>
      <w:r w:rsidR="00346DD5" w:rsidRPr="00333B9A">
        <w:rPr>
          <w:rFonts w:ascii="Times New Roman" w:hAnsi="Times New Roman"/>
        </w:rPr>
        <w:t xml:space="preserve"> into predictive policing, domain awareness systems, and genetic data banks.</w:t>
      </w:r>
      <w:r w:rsidR="00346DD5" w:rsidRPr="00333B9A">
        <w:rPr>
          <w:rStyle w:val="FootnoteReference"/>
          <w:rFonts w:ascii="Times New Roman" w:hAnsi="Times New Roman"/>
        </w:rPr>
        <w:footnoteReference w:id="2"/>
      </w:r>
      <w:r w:rsidR="00346DD5" w:rsidRPr="00333B9A">
        <w:rPr>
          <w:rFonts w:ascii="Times New Roman" w:hAnsi="Times New Roman"/>
        </w:rPr>
        <w:t xml:space="preserve"> While domain awareness systems use surveillance tools such as Geographical Information Systems (‘GIS’)</w:t>
      </w:r>
      <w:r w:rsidRPr="00333B9A">
        <w:rPr>
          <w:rFonts w:ascii="Times New Roman" w:hAnsi="Times New Roman"/>
        </w:rPr>
        <w:t>;</w:t>
      </w:r>
      <w:r w:rsidR="00346DD5" w:rsidRPr="00333B9A">
        <w:rPr>
          <w:rFonts w:ascii="Times New Roman" w:hAnsi="Times New Roman"/>
        </w:rPr>
        <w:t xml:space="preserve"> genetic data banks collect large databases of DNA, biometrics, and identity related information. </w:t>
      </w:r>
      <w:r w:rsidRPr="00333B9A">
        <w:rPr>
          <w:rFonts w:ascii="Times New Roman" w:eastAsia="Times New Roman" w:hAnsi="Times New Roman"/>
          <w:color w:val="1E1D1A"/>
          <w:shd w:val="clear" w:color="auto" w:fill="FFFFFF"/>
        </w:rPr>
        <w:t>Unlike developed countries like the US which has adopted CompStat</w:t>
      </w:r>
      <w:r w:rsidR="00B64248" w:rsidRPr="00333B9A">
        <w:rPr>
          <w:rStyle w:val="FootnoteReference"/>
          <w:rFonts w:ascii="Times New Roman" w:eastAsia="Times New Roman" w:hAnsi="Times New Roman"/>
          <w:color w:val="1E1D1A"/>
          <w:shd w:val="clear" w:color="auto" w:fill="FFFFFF"/>
        </w:rPr>
        <w:footnoteReference w:id="3"/>
      </w:r>
      <w:r w:rsidRPr="00333B9A">
        <w:rPr>
          <w:rFonts w:ascii="Times New Roman" w:eastAsia="Times New Roman" w:hAnsi="Times New Roman"/>
          <w:color w:val="1E1D1A"/>
          <w:shd w:val="clear" w:color="auto" w:fill="FFFFFF"/>
        </w:rPr>
        <w:t xml:space="preserve"> to map crime statistics with other indicators to predict locations of crime, India is yet to delve into AI and consequential challenges that it poses. Few state governments in India have, however undertaken AI applications in crime detection, namely, JARVIS or Joint AI </w:t>
      </w:r>
      <w:r w:rsidRPr="00333B9A">
        <w:rPr>
          <w:rFonts w:ascii="Times New Roman" w:eastAsia="Times New Roman" w:hAnsi="Times New Roman"/>
          <w:shd w:val="clear" w:color="auto" w:fill="FFFFFF"/>
        </w:rPr>
        <w:t>Research for Video Instances and Streams, to receive real time alerts using computer vision.</w:t>
      </w:r>
      <w:r w:rsidRPr="00333B9A">
        <w:rPr>
          <w:rStyle w:val="FootnoteReference"/>
          <w:rFonts w:ascii="Times New Roman" w:eastAsia="Times New Roman" w:hAnsi="Times New Roman"/>
          <w:shd w:val="clear" w:color="auto" w:fill="FFFFFF"/>
        </w:rPr>
        <w:footnoteReference w:id="4"/>
      </w:r>
      <w:r w:rsidRPr="00333B9A">
        <w:rPr>
          <w:rFonts w:ascii="Times New Roman" w:eastAsia="Times New Roman" w:hAnsi="Times New Roman"/>
          <w:shd w:val="clear" w:color="auto" w:fill="FFFFFF"/>
        </w:rPr>
        <w:t xml:space="preserve"> </w:t>
      </w:r>
      <w:r w:rsidRPr="00333B9A">
        <w:rPr>
          <w:rFonts w:ascii="Times New Roman" w:hAnsi="Times New Roman"/>
        </w:rPr>
        <w:t>India stands out as a country in dire need of legal scrutiny concerning AI systems. The lower adoption of technology compared to the US, coupled with a prevalent and substantial level of discrimination, underscores the requirement for a more equitable justice system for these marginalized groups.</w:t>
      </w:r>
      <w:r w:rsidRPr="00333B9A">
        <w:rPr>
          <w:rFonts w:ascii="Times New Roman" w:eastAsia="Times New Roman" w:hAnsi="Times New Roman"/>
          <w:shd w:val="clear" w:color="auto" w:fill="FFFFFF"/>
        </w:rPr>
        <w:t xml:space="preserve"> </w:t>
      </w:r>
      <w:r w:rsidR="00346DD5" w:rsidRPr="00333B9A">
        <w:rPr>
          <w:rFonts w:ascii="Times New Roman" w:hAnsi="Times New Roman"/>
        </w:rPr>
        <w:t>My research aims to focus on the consequential effects of AI,</w:t>
      </w:r>
      <w:r w:rsidR="00697340" w:rsidRPr="00333B9A">
        <w:rPr>
          <w:rFonts w:ascii="Times New Roman" w:hAnsi="Times New Roman"/>
        </w:rPr>
        <w:t xml:space="preserve"> specifically through predictive policing technologies,</w:t>
      </w:r>
      <w:r w:rsidR="00346DD5" w:rsidRPr="00333B9A">
        <w:rPr>
          <w:rFonts w:ascii="Times New Roman" w:hAnsi="Times New Roman"/>
        </w:rPr>
        <w:t xml:space="preserve"> leading to discrimination against a certain category of persons, based on their race or caste.</w:t>
      </w:r>
    </w:p>
    <w:p w14:paraId="7BFEC93D" w14:textId="1C3584BF" w:rsidR="00697340" w:rsidRPr="00333B9A" w:rsidRDefault="00E8523C" w:rsidP="00697340">
      <w:pPr>
        <w:pStyle w:val="ListParagraph"/>
        <w:ind w:left="0" w:firstLine="720"/>
        <w:rPr>
          <w:rFonts w:ascii="Times New Roman" w:eastAsia="Times New Roman" w:hAnsi="Times New Roman"/>
          <w:color w:val="1E1D1A"/>
          <w:shd w:val="clear" w:color="auto" w:fill="FFFFFF"/>
        </w:rPr>
      </w:pPr>
      <w:r w:rsidRPr="00333B9A">
        <w:rPr>
          <w:rFonts w:ascii="Times New Roman" w:hAnsi="Times New Roman"/>
        </w:rPr>
        <w:lastRenderedPageBreak/>
        <w:t>Predictive policing has been defined to be an “</w:t>
      </w:r>
      <w:r w:rsidRPr="00333B9A">
        <w:rPr>
          <w:rFonts w:ascii="Times New Roman" w:hAnsi="Times New Roman"/>
          <w:i/>
          <w:iCs/>
          <w:lang w:val="en-IN"/>
        </w:rPr>
        <w:t>application of analytical techniques; particularly quantitative techniques-to identify likely targets for police intervention and prevent crime or solve past crimes by making statistical predictions</w:t>
      </w:r>
      <w:r w:rsidRPr="00333B9A">
        <w:rPr>
          <w:rFonts w:ascii="Times New Roman" w:hAnsi="Times New Roman"/>
          <w:lang w:val="en-IN"/>
        </w:rPr>
        <w:t>".</w:t>
      </w:r>
      <w:r w:rsidRPr="00333B9A">
        <w:rPr>
          <w:rStyle w:val="FootnoteReference"/>
          <w:rFonts w:ascii="Times New Roman" w:hAnsi="Times New Roman"/>
          <w:lang w:val="en-IN"/>
        </w:rPr>
        <w:footnoteReference w:id="5"/>
      </w:r>
      <w:r w:rsidRPr="00333B9A">
        <w:rPr>
          <w:rFonts w:ascii="Times New Roman" w:hAnsi="Times New Roman"/>
          <w:lang w:val="en-IN"/>
        </w:rPr>
        <w:t xml:space="preserve"> </w:t>
      </w:r>
      <w:r w:rsidRPr="00333B9A">
        <w:rPr>
          <w:rFonts w:ascii="Times New Roman" w:hAnsi="Times New Roman"/>
        </w:rPr>
        <w:t xml:space="preserve">By analyzing large volumes of crime data, machine learning models are used in predictive policing to map and forecast crimes, offenders, and the identities of both perpetrators and victims. </w:t>
      </w:r>
      <w:r w:rsidR="00DA677C" w:rsidRPr="00333B9A">
        <w:rPr>
          <w:rFonts w:ascii="Times New Roman" w:eastAsia="Times New Roman" w:hAnsi="Times New Roman"/>
          <w:color w:val="1E1D1A"/>
          <w:shd w:val="clear" w:color="auto" w:fill="FFFFFF"/>
        </w:rPr>
        <w:t>However, the use of AI in this context has raised significant ethical and legal concerns.</w:t>
      </w:r>
      <w:r w:rsidR="00DA677C" w:rsidRPr="00333B9A">
        <w:rPr>
          <w:rStyle w:val="FootnoteReference"/>
          <w:rFonts w:ascii="Times New Roman" w:eastAsia="Times New Roman" w:hAnsi="Times New Roman"/>
          <w:color w:val="1E1D1A"/>
          <w:shd w:val="clear" w:color="auto" w:fill="FFFFFF"/>
        </w:rPr>
        <w:footnoteReference w:id="6"/>
      </w:r>
      <w:r w:rsidR="00DA677C" w:rsidRPr="00333B9A">
        <w:rPr>
          <w:rFonts w:ascii="Times New Roman" w:eastAsia="Times New Roman" w:hAnsi="Times New Roman"/>
          <w:color w:val="1E1D1A"/>
          <w:shd w:val="clear" w:color="auto" w:fill="FFFFFF"/>
        </w:rPr>
        <w:t xml:space="preserve"> </w:t>
      </w:r>
      <w:r w:rsidR="003F2D51" w:rsidRPr="003F2D51">
        <w:rPr>
          <w:rFonts w:ascii="Times New Roman" w:hAnsi="Times New Roman"/>
          <w:lang w:val="en-IN"/>
        </w:rPr>
        <w:t>Algorithms are being educated on subpar datasets, and individuals are deprived of the means to contest inaccurate algorithmic outcomes, potentially leading to their unwarranted detention</w:t>
      </w:r>
      <w:r w:rsidR="00DA677C" w:rsidRPr="00333B9A">
        <w:rPr>
          <w:rFonts w:ascii="Times New Roman" w:hAnsi="Times New Roman"/>
        </w:rPr>
        <w:t>—often at the expense of criminal justice standards and citizens' fundamental rights guaranteed by the constitution.</w:t>
      </w:r>
      <w:r w:rsidR="00DA677C" w:rsidRPr="00333B9A">
        <w:rPr>
          <w:rStyle w:val="FootnoteReference"/>
          <w:rFonts w:ascii="Times New Roman" w:hAnsi="Times New Roman"/>
        </w:rPr>
        <w:footnoteReference w:id="7"/>
      </w:r>
      <w:r w:rsidR="00DA677C" w:rsidRPr="00333B9A">
        <w:rPr>
          <w:rFonts w:ascii="Times New Roman" w:eastAsia="Times New Roman" w:hAnsi="Times New Roman"/>
          <w:color w:val="1E1D1A"/>
          <w:shd w:val="clear" w:color="auto" w:fill="FFFFFF"/>
        </w:rPr>
        <w:t xml:space="preserve"> While AI presents opportunities to improve criminal justice systems, it is crucial to address the ethical and legal challenges associated with its implementation. This includes mitigating bias</w:t>
      </w:r>
      <w:r w:rsidR="00697340" w:rsidRPr="00333B9A">
        <w:rPr>
          <w:rStyle w:val="FootnoteReference"/>
          <w:rFonts w:ascii="Times New Roman" w:eastAsia="Yu Gothic" w:hAnsi="Times New Roman"/>
          <w:color w:val="1E1D1A"/>
          <w:shd w:val="clear" w:color="auto" w:fill="FFFFFF"/>
        </w:rPr>
        <w:footnoteReference w:id="8"/>
      </w:r>
      <w:r w:rsidR="00DA677C" w:rsidRPr="00333B9A">
        <w:rPr>
          <w:rFonts w:ascii="Times New Roman" w:eastAsia="Times New Roman" w:hAnsi="Times New Roman"/>
          <w:color w:val="1E1D1A"/>
          <w:shd w:val="clear" w:color="auto" w:fill="FFFFFF"/>
        </w:rPr>
        <w:t xml:space="preserve"> and discrimination, protecting privacy, and ensuring transparency and accountability in AI-driven decision-making processes.</w:t>
      </w:r>
      <w:r w:rsidR="00697340" w:rsidRPr="00333B9A">
        <w:rPr>
          <w:rStyle w:val="FootnoteReference"/>
          <w:rFonts w:ascii="Times New Roman" w:eastAsia="Yu Gothic" w:hAnsi="Times New Roman"/>
          <w:color w:val="1E1D1A"/>
          <w:shd w:val="clear" w:color="auto" w:fill="FFFFFF"/>
        </w:rPr>
        <w:footnoteReference w:id="9"/>
      </w:r>
      <w:r w:rsidR="00DA677C" w:rsidRPr="00333B9A">
        <w:rPr>
          <w:rFonts w:ascii="Times New Roman" w:eastAsia="Times New Roman" w:hAnsi="Times New Roman"/>
          <w:color w:val="1E1D1A"/>
          <w:shd w:val="clear" w:color="auto" w:fill="FFFFFF"/>
        </w:rPr>
        <w:t xml:space="preserve"> </w:t>
      </w:r>
    </w:p>
    <w:p w14:paraId="48C92C21" w14:textId="3006BC68" w:rsidR="00E8523C" w:rsidRPr="00333B9A" w:rsidRDefault="00DA677C" w:rsidP="00697340">
      <w:pPr>
        <w:pStyle w:val="ListParagraph"/>
        <w:ind w:left="0" w:firstLine="720"/>
        <w:rPr>
          <w:rFonts w:ascii="Times New Roman" w:hAnsi="Times New Roman"/>
        </w:rPr>
      </w:pPr>
      <w:r w:rsidRPr="00333B9A">
        <w:rPr>
          <w:rFonts w:ascii="Times New Roman" w:hAnsi="Times New Roman"/>
        </w:rPr>
        <w:t>As predictive policing is probability based, it aims to calculate risk of future crime occurring based on the statistical analysis of past crime data.</w:t>
      </w:r>
      <w:r w:rsidRPr="00333B9A">
        <w:rPr>
          <w:rStyle w:val="FootnoteReference"/>
          <w:rFonts w:ascii="Times New Roman" w:hAnsi="Times New Roman"/>
        </w:rPr>
        <w:footnoteReference w:id="10"/>
      </w:r>
      <w:r w:rsidRPr="00333B9A">
        <w:rPr>
          <w:rFonts w:ascii="Times New Roman" w:hAnsi="Times New Roman"/>
        </w:rPr>
        <w:t xml:space="preserve"> </w:t>
      </w:r>
      <w:r w:rsidRPr="00333B9A">
        <w:rPr>
          <w:rFonts w:ascii="Times New Roman" w:hAnsi="Times New Roman"/>
          <w:shd w:val="clear" w:color="auto" w:fill="FFFFFF"/>
        </w:rPr>
        <w:t>Potential discrimination may be either overt, though far less likely, or unintended.</w:t>
      </w:r>
      <w:r w:rsidRPr="00333B9A">
        <w:rPr>
          <w:rStyle w:val="FootnoteReference"/>
          <w:rFonts w:ascii="Times New Roman" w:hAnsi="Times New Roman"/>
          <w:shd w:val="clear" w:color="auto" w:fill="FFFFFF"/>
        </w:rPr>
        <w:footnoteReference w:id="11"/>
      </w:r>
      <w:r w:rsidRPr="00333B9A">
        <w:rPr>
          <w:rFonts w:ascii="Times New Roman" w:hAnsi="Times New Roman"/>
          <w:shd w:val="clear" w:color="auto" w:fill="FFFFFF"/>
        </w:rPr>
        <w:t xml:space="preserve"> As a result, inadvertent discrimination may occur as predictive models and their subjective and implicit biases are reflected </w:t>
      </w:r>
      <w:r w:rsidRPr="00333B9A">
        <w:rPr>
          <w:rFonts w:ascii="Times New Roman" w:hAnsi="Times New Roman"/>
          <w:color w:val="333333"/>
          <w:shd w:val="clear" w:color="auto" w:fill="FFFFFF"/>
        </w:rPr>
        <w:t>in anticipated decisions</w:t>
      </w:r>
      <w:r w:rsidRPr="00333B9A">
        <w:rPr>
          <w:rStyle w:val="FootnoteReference"/>
          <w:rFonts w:ascii="Times New Roman" w:hAnsi="Times New Roman"/>
          <w:color w:val="333333"/>
          <w:shd w:val="clear" w:color="auto" w:fill="FFFFFF"/>
        </w:rPr>
        <w:footnoteReference w:id="12"/>
      </w:r>
      <w:r w:rsidRPr="00333B9A">
        <w:rPr>
          <w:rFonts w:ascii="Times New Roman" w:hAnsi="Times New Roman"/>
          <w:color w:val="333333"/>
          <w:shd w:val="clear" w:color="auto" w:fill="FFFFFF"/>
        </w:rPr>
        <w:t xml:space="preserve">, or the discrimination may </w:t>
      </w:r>
      <w:r w:rsidRPr="003F2D51">
        <w:rPr>
          <w:rFonts w:ascii="Times New Roman" w:hAnsi="Times New Roman"/>
          <w:shd w:val="clear" w:color="auto" w:fill="FFFFFF"/>
        </w:rPr>
        <w:t>not be accounted for at all.</w:t>
      </w:r>
      <w:r w:rsidR="00697340" w:rsidRPr="003F2D51">
        <w:rPr>
          <w:rFonts w:ascii="Times New Roman" w:hAnsi="Times New Roman"/>
        </w:rPr>
        <w:t xml:space="preserve"> </w:t>
      </w:r>
      <w:r w:rsidR="00E8523C" w:rsidRPr="003F2D51">
        <w:rPr>
          <w:rFonts w:ascii="Times New Roman" w:eastAsia="Yu Gothic" w:hAnsi="Times New Roman"/>
        </w:rPr>
        <w:t>As of date, Indian law is </w:t>
      </w:r>
      <w:hyperlink r:id="rId8" w:tgtFrame="_blank" w:history="1">
        <w:r w:rsidR="00E8523C" w:rsidRPr="003F2D51">
          <w:rPr>
            <w:rFonts w:ascii="Times New Roman" w:eastAsia="Yu Gothic" w:hAnsi="Times New Roman"/>
          </w:rPr>
          <w:t>devoid</w:t>
        </w:r>
      </w:hyperlink>
      <w:r w:rsidR="00E8523C" w:rsidRPr="003F2D51">
        <w:rPr>
          <w:rFonts w:ascii="Times New Roman" w:eastAsia="Yu Gothic" w:hAnsi="Times New Roman"/>
        </w:rPr>
        <w:t xml:space="preserve"> of any comprehensive legislation that </w:t>
      </w:r>
      <w:r w:rsidR="00697340" w:rsidRPr="003F2D51">
        <w:rPr>
          <w:rFonts w:ascii="Times New Roman" w:hAnsi="Times New Roman"/>
        </w:rPr>
        <w:t xml:space="preserve">empowers, oversees, and defines </w:t>
      </w:r>
      <w:r w:rsidR="00E8523C" w:rsidRPr="00333B9A">
        <w:rPr>
          <w:rFonts w:ascii="Times New Roman" w:eastAsia="Yu Gothic" w:hAnsi="Times New Roman"/>
        </w:rPr>
        <w:t>the evidentiary</w:t>
      </w:r>
      <w:r w:rsidR="00E8523C" w:rsidRPr="00333B9A">
        <w:rPr>
          <w:rFonts w:ascii="Times New Roman" w:hAnsi="Times New Roman"/>
        </w:rPr>
        <w:t xml:space="preserve"> value of AI, such as the automated facial recognition technologies (AFRTs)</w:t>
      </w:r>
      <w:r w:rsidR="003F2D51" w:rsidRPr="00333B9A">
        <w:rPr>
          <w:rStyle w:val="FootnoteReference"/>
          <w:rFonts w:ascii="Times New Roman" w:hAnsi="Times New Roman"/>
        </w:rPr>
        <w:footnoteReference w:id="13"/>
      </w:r>
      <w:r w:rsidR="00E8523C" w:rsidRPr="00333B9A">
        <w:rPr>
          <w:rFonts w:ascii="Times New Roman" w:hAnsi="Times New Roman"/>
        </w:rPr>
        <w:t xml:space="preserve"> within </w:t>
      </w:r>
      <w:r w:rsidR="00697340" w:rsidRPr="00333B9A">
        <w:rPr>
          <w:rFonts w:ascii="Times New Roman" w:hAnsi="Times New Roman"/>
        </w:rPr>
        <w:t xml:space="preserve">the </w:t>
      </w:r>
      <w:r w:rsidR="00E8523C" w:rsidRPr="00333B9A">
        <w:rPr>
          <w:rFonts w:ascii="Times New Roman" w:hAnsi="Times New Roman"/>
        </w:rPr>
        <w:t xml:space="preserve">domestic law enforcement processes and the </w:t>
      </w:r>
      <w:r w:rsidR="00697340" w:rsidRPr="00333B9A">
        <w:rPr>
          <w:rFonts w:ascii="Times New Roman" w:hAnsi="Times New Roman"/>
        </w:rPr>
        <w:t xml:space="preserve">broader </w:t>
      </w:r>
      <w:r w:rsidR="00E8523C" w:rsidRPr="00333B9A">
        <w:rPr>
          <w:rFonts w:ascii="Times New Roman" w:hAnsi="Times New Roman"/>
        </w:rPr>
        <w:t xml:space="preserve">criminal justice system. </w:t>
      </w:r>
    </w:p>
    <w:p w14:paraId="01836B30" w14:textId="75018A67" w:rsidR="00E8523C" w:rsidRPr="00333B9A" w:rsidRDefault="00E8523C" w:rsidP="000E0FF8">
      <w:pPr>
        <w:pStyle w:val="ListParagraph"/>
        <w:ind w:left="0" w:firstLine="720"/>
        <w:rPr>
          <w:rFonts w:ascii="Times New Roman" w:hAnsi="Times New Roman"/>
        </w:rPr>
      </w:pPr>
      <w:r w:rsidRPr="00333B9A">
        <w:rPr>
          <w:rFonts w:ascii="Times New Roman" w:hAnsi="Times New Roman"/>
        </w:rPr>
        <w:lastRenderedPageBreak/>
        <w:t>There have also been studies suggesting a draft framework for Indian laws to regulate potential human right abuses caused by AI.</w:t>
      </w:r>
      <w:r w:rsidRPr="00333B9A">
        <w:rPr>
          <w:rStyle w:val="FootnoteReference"/>
          <w:rFonts w:ascii="Times New Roman" w:hAnsi="Times New Roman"/>
        </w:rPr>
        <w:footnoteReference w:id="14"/>
      </w:r>
      <w:r w:rsidRPr="00333B9A">
        <w:rPr>
          <w:rFonts w:ascii="Times New Roman" w:hAnsi="Times New Roman"/>
        </w:rPr>
        <w:t xml:space="preserve"> But what remains to be addressed are ethical and societal challenges in its integration to the society</w:t>
      </w:r>
      <w:r w:rsidR="00E74B7D" w:rsidRPr="00333B9A">
        <w:rPr>
          <w:rFonts w:ascii="Times New Roman" w:hAnsi="Times New Roman"/>
        </w:rPr>
        <w:t xml:space="preserve">, for instance, balance of fundamental rights of persons and regulation of undesirable </w:t>
      </w:r>
      <w:proofErr w:type="spellStart"/>
      <w:r w:rsidR="00E74B7D" w:rsidRPr="00333B9A">
        <w:rPr>
          <w:rFonts w:ascii="Times New Roman" w:hAnsi="Times New Roman"/>
        </w:rPr>
        <w:t>behaviour</w:t>
      </w:r>
      <w:proofErr w:type="spellEnd"/>
      <w:r w:rsidR="00E74B7D" w:rsidRPr="00333B9A">
        <w:rPr>
          <w:rFonts w:ascii="Times New Roman" w:hAnsi="Times New Roman"/>
        </w:rPr>
        <w:t xml:space="preserve"> enabled by AI.</w:t>
      </w:r>
      <w:r w:rsidR="00E55084" w:rsidRPr="00333B9A">
        <w:rPr>
          <w:rFonts w:ascii="Times New Roman" w:hAnsi="Times New Roman"/>
        </w:rPr>
        <w:t xml:space="preserve"> </w:t>
      </w:r>
      <w:r w:rsidRPr="00333B9A">
        <w:rPr>
          <w:rFonts w:ascii="Times New Roman" w:hAnsi="Times New Roman"/>
        </w:rPr>
        <w:t>According to</w:t>
      </w:r>
      <w:r w:rsidRPr="00333B9A">
        <w:rPr>
          <w:rFonts w:ascii="Times New Roman" w:hAnsi="Times New Roman"/>
          <w:lang w:val="en-IN"/>
        </w:rPr>
        <w:t> </w:t>
      </w:r>
      <w:r w:rsidRPr="00333B9A">
        <w:rPr>
          <w:rFonts w:ascii="Times New Roman" w:hAnsi="Times New Roman"/>
          <w:i/>
          <w:iCs/>
          <w:lang w:val="en-IN"/>
        </w:rPr>
        <w:t>India Inequality Report 2022: Digital Divide by Oxfam</w:t>
      </w:r>
      <w:r w:rsidRPr="00333B9A">
        <w:rPr>
          <w:rFonts w:ascii="Times New Roman" w:hAnsi="Times New Roman"/>
        </w:rPr>
        <w:t>, digital literacy in India was divided by unequal access due to socio-economic factors; with only 31% of the rural population having access to the internet.</w:t>
      </w:r>
      <w:r w:rsidRPr="00333B9A">
        <w:rPr>
          <w:rStyle w:val="FootnoteReference"/>
          <w:rFonts w:ascii="Times New Roman" w:hAnsi="Times New Roman"/>
        </w:rPr>
        <w:footnoteReference w:id="15"/>
      </w:r>
      <w:r w:rsidRPr="00333B9A">
        <w:rPr>
          <w:rFonts w:ascii="Times New Roman" w:hAnsi="Times New Roman"/>
        </w:rPr>
        <w:t xml:space="preserve"> Albeit having theoretical framework to investigate the digital divide in the AI context, research needs to empirically test and validate the influential factors’ practical and statistical significance.</w:t>
      </w:r>
      <w:r w:rsidRPr="00333B9A">
        <w:rPr>
          <w:rStyle w:val="FootnoteReference"/>
          <w:rFonts w:ascii="Times New Roman" w:hAnsi="Times New Roman"/>
        </w:rPr>
        <w:footnoteReference w:id="16"/>
      </w:r>
      <w:r w:rsidRPr="00333B9A">
        <w:rPr>
          <w:rFonts w:ascii="Times New Roman" w:hAnsi="Times New Roman"/>
        </w:rPr>
        <w:t xml:space="preserve"> Studies have further shown a massive gap in this inequal access to digital infrastructure such as Internet of Medical Things (IoMT) during the COVID-19 pandemic with its grappling effects on the masses.</w:t>
      </w:r>
      <w:r w:rsidRPr="00333B9A">
        <w:rPr>
          <w:rStyle w:val="FootnoteReference"/>
          <w:rFonts w:ascii="Times New Roman" w:hAnsi="Times New Roman"/>
        </w:rPr>
        <w:footnoteReference w:id="17"/>
      </w:r>
      <w:r w:rsidRPr="00333B9A">
        <w:rPr>
          <w:rFonts w:ascii="Times New Roman" w:hAnsi="Times New Roman"/>
        </w:rPr>
        <w:t xml:space="preserve"> </w:t>
      </w:r>
    </w:p>
    <w:p w14:paraId="55162551" w14:textId="0C5CCBFA" w:rsidR="00535BF9" w:rsidRPr="00333B9A" w:rsidRDefault="00396499" w:rsidP="000E0FF8">
      <w:pPr>
        <w:tabs>
          <w:tab w:val="left" w:pos="986"/>
        </w:tabs>
        <w:rPr>
          <w:rFonts w:eastAsia="Times New Roman" w:cs="Times New Roman"/>
          <w:szCs w:val="24"/>
          <w:shd w:val="clear" w:color="auto" w:fill="FFFFFF"/>
          <w:lang w:eastAsia="en-IN"/>
        </w:rPr>
      </w:pPr>
      <w:r w:rsidRPr="00333B9A">
        <w:rPr>
          <w:rFonts w:eastAsia="Times New Roman" w:cs="Times New Roman"/>
          <w:color w:val="1E1D1A"/>
          <w:szCs w:val="24"/>
          <w:shd w:val="clear" w:color="auto" w:fill="FFFFFF"/>
          <w:lang w:eastAsia="en-IN"/>
        </w:rPr>
        <w:tab/>
        <w:t xml:space="preserve">My research aims to examine the possible societal challenges to introduction of AI in criminal justice system, such as inequality in digital literacy, algorithmic biases in stereotyping based on caste or class system in India and based on racial attributes in the US, thereby drawing a </w:t>
      </w:r>
      <w:r w:rsidR="00697340" w:rsidRPr="00333B9A">
        <w:rPr>
          <w:rFonts w:eastAsia="Times New Roman" w:cs="Times New Roman"/>
          <w:color w:val="1E1D1A"/>
          <w:szCs w:val="24"/>
          <w:shd w:val="clear" w:color="auto" w:fill="FFFFFF"/>
          <w:lang w:eastAsia="en-IN"/>
        </w:rPr>
        <w:t>contrast</w:t>
      </w:r>
      <w:r w:rsidRPr="00333B9A">
        <w:rPr>
          <w:rFonts w:eastAsia="Times New Roman" w:cs="Times New Roman"/>
          <w:color w:val="1E1D1A"/>
          <w:szCs w:val="24"/>
          <w:shd w:val="clear" w:color="auto" w:fill="FFFFFF"/>
          <w:lang w:eastAsia="en-IN"/>
        </w:rPr>
        <w:t xml:space="preserve">. </w:t>
      </w:r>
      <w:r w:rsidR="007F0145" w:rsidRPr="00333B9A">
        <w:rPr>
          <w:rFonts w:cs="Times New Roman"/>
        </w:rPr>
        <w:t>Caste and race represent intricate social constructs with profound effects on diverse facets of society, encompassing health, employment, and instances of discrimination. The intersectionality of caste and race has gained growing attention, especially in the exploration of the intricate dynamics of privilege, discrimination, and social organization.</w:t>
      </w:r>
      <w:r w:rsidR="007F0145" w:rsidRPr="00333B9A">
        <w:rPr>
          <w:rStyle w:val="FootnoteReference"/>
          <w:rFonts w:cs="Times New Roman"/>
        </w:rPr>
        <w:footnoteReference w:id="18"/>
      </w:r>
      <w:r w:rsidR="007F0145">
        <w:rPr>
          <w:rFonts w:eastAsia="Times New Roman" w:cs="Times New Roman"/>
          <w:szCs w:val="24"/>
          <w:shd w:val="clear" w:color="auto" w:fill="FFFFFF"/>
          <w:lang w:eastAsia="en-IN"/>
        </w:rPr>
        <w:t xml:space="preserve"> This research</w:t>
      </w:r>
      <w:r w:rsidRPr="00333B9A">
        <w:rPr>
          <w:rFonts w:eastAsia="Times New Roman" w:cs="Times New Roman"/>
          <w:color w:val="1E1D1A"/>
          <w:szCs w:val="24"/>
          <w:shd w:val="clear" w:color="auto" w:fill="FFFFFF"/>
          <w:lang w:eastAsia="en-IN"/>
        </w:rPr>
        <w:t xml:space="preserve"> analysis will also determine the extent of precision and accuracy </w:t>
      </w:r>
      <w:r w:rsidRPr="00333B9A">
        <w:rPr>
          <w:rFonts w:eastAsia="Times New Roman" w:cs="Times New Roman"/>
          <w:szCs w:val="24"/>
          <w:shd w:val="clear" w:color="auto" w:fill="FFFFFF"/>
          <w:lang w:eastAsia="en-IN"/>
        </w:rPr>
        <w:t xml:space="preserve">with which predictive policing has produced outputs without bias against the said stereotypes. </w:t>
      </w:r>
    </w:p>
    <w:p w14:paraId="2E8085B0" w14:textId="7241E5D5" w:rsidR="005C4A26" w:rsidRPr="00333B9A" w:rsidRDefault="00535BF9" w:rsidP="000E0FF8">
      <w:pPr>
        <w:tabs>
          <w:tab w:val="left" w:pos="986"/>
        </w:tabs>
        <w:rPr>
          <w:rFonts w:cs="Times New Roman"/>
        </w:rPr>
      </w:pPr>
      <w:r w:rsidRPr="00333B9A">
        <w:rPr>
          <w:rFonts w:eastAsia="Times New Roman" w:cs="Times New Roman"/>
          <w:szCs w:val="24"/>
          <w:shd w:val="clear" w:color="auto" w:fill="FFFFFF"/>
          <w:lang w:eastAsia="en-IN"/>
        </w:rPr>
        <w:tab/>
      </w:r>
      <w:r w:rsidR="005C4A26" w:rsidRPr="00333B9A">
        <w:rPr>
          <w:rFonts w:cs="Times New Roman"/>
        </w:rPr>
        <w:t>Despite</w:t>
      </w:r>
      <w:r w:rsidR="005C4A26" w:rsidRPr="00333B9A">
        <w:rPr>
          <w:rFonts w:cs="Times New Roman"/>
          <w:shd w:val="clear" w:color="auto" w:fill="FFFFFF"/>
        </w:rPr>
        <w:t xml:space="preserve"> </w:t>
      </w:r>
      <w:proofErr w:type="spellStart"/>
      <w:r w:rsidR="005C4A26" w:rsidRPr="00333B9A">
        <w:rPr>
          <w:rFonts w:cs="Times New Roman"/>
        </w:rPr>
        <w:t>colorblind</w:t>
      </w:r>
      <w:proofErr w:type="spellEnd"/>
      <w:r w:rsidR="005C4A26" w:rsidRPr="00333B9A">
        <w:rPr>
          <w:rFonts w:cs="Times New Roman"/>
        </w:rPr>
        <w:t xml:space="preserve"> policies in place in the United States, racially motivated thought and action is commonly found and altered racial attitudes can be deduced in decision making processes in the criminal justice system, with the reinforcement of a certain stereotype.</w:t>
      </w:r>
      <w:r w:rsidR="005C4A26" w:rsidRPr="00333B9A">
        <w:rPr>
          <w:rFonts w:cs="Times New Roman"/>
          <w:vertAlign w:val="superscript"/>
        </w:rPr>
        <w:footnoteReference w:id="19"/>
      </w:r>
      <w:r w:rsidR="005C4A26" w:rsidRPr="00333B9A">
        <w:rPr>
          <w:rFonts w:cs="Times New Roman"/>
        </w:rPr>
        <w:t xml:space="preserve"> </w:t>
      </w:r>
      <w:r w:rsidRPr="00333B9A">
        <w:rPr>
          <w:rFonts w:cs="Times New Roman"/>
        </w:rPr>
        <w:t xml:space="preserve">In </w:t>
      </w:r>
      <w:r w:rsidRPr="00333B9A">
        <w:rPr>
          <w:rFonts w:cs="Times New Roman"/>
        </w:rPr>
        <w:lastRenderedPageBreak/>
        <w:t>India, Scheduled Castes, and Scheduled Tribes (‘SC/STs’)</w:t>
      </w:r>
      <w:r w:rsidRPr="00333B9A">
        <w:rPr>
          <w:rStyle w:val="FootnoteReference"/>
          <w:rFonts w:cs="Times New Roman"/>
        </w:rPr>
        <w:footnoteReference w:id="20"/>
      </w:r>
      <w:r w:rsidRPr="00333B9A">
        <w:rPr>
          <w:rFonts w:cs="Times New Roman"/>
        </w:rPr>
        <w:t xml:space="preserve"> are historically marginalized communities that have faced systemic discrimination and social exclusion.</w:t>
      </w:r>
      <w:r w:rsidRPr="00333B9A">
        <w:rPr>
          <w:rStyle w:val="FootnoteReference"/>
          <w:rFonts w:cs="Times New Roman"/>
        </w:rPr>
        <w:footnoteReference w:id="21"/>
      </w:r>
      <w:r w:rsidR="00333B9A">
        <w:rPr>
          <w:rFonts w:cs="Times New Roman"/>
        </w:rPr>
        <w:t xml:space="preserve"> </w:t>
      </w:r>
      <w:r w:rsidRPr="00333B9A">
        <w:rPr>
          <w:rFonts w:cs="Times New Roman"/>
        </w:rPr>
        <w:t>A</w:t>
      </w:r>
      <w:r w:rsidR="005C4A26" w:rsidRPr="00333B9A">
        <w:rPr>
          <w:rFonts w:cs="Times New Roman"/>
        </w:rPr>
        <w:t>lthough there are safeguards and affirmative action policies</w:t>
      </w:r>
      <w:r w:rsidR="00697340" w:rsidRPr="00333B9A">
        <w:rPr>
          <w:rStyle w:val="FootnoteReference"/>
          <w:rFonts w:cs="Times New Roman"/>
        </w:rPr>
        <w:footnoteReference w:id="22"/>
      </w:r>
      <w:r w:rsidR="005C4A26" w:rsidRPr="00333B9A">
        <w:rPr>
          <w:rFonts w:cs="Times New Roman"/>
        </w:rPr>
        <w:t xml:space="preserve"> to protect the rights of</w:t>
      </w:r>
      <w:r w:rsidRPr="00333B9A">
        <w:rPr>
          <w:rFonts w:cs="Times New Roman"/>
        </w:rPr>
        <w:t xml:space="preserve"> SC/STs</w:t>
      </w:r>
      <w:r w:rsidR="005C4A26" w:rsidRPr="00333B9A">
        <w:rPr>
          <w:rFonts w:cs="Times New Roman"/>
        </w:rPr>
        <w:t>, societal profiling, discrimination and hate crimes have a recurrent occurrence pattern.</w:t>
      </w:r>
      <w:r w:rsidR="00333B9A">
        <w:rPr>
          <w:rStyle w:val="FootnoteReference"/>
          <w:rFonts w:cs="Times New Roman"/>
        </w:rPr>
        <w:footnoteReference w:id="23"/>
      </w:r>
      <w:r w:rsidR="00333B9A" w:rsidRPr="00333B9A">
        <w:rPr>
          <w:rFonts w:cs="Times New Roman"/>
        </w:rPr>
        <w:t xml:space="preserve"> </w:t>
      </w:r>
      <w:r w:rsidR="007F0145">
        <w:rPr>
          <w:rFonts w:cs="Times New Roman"/>
        </w:rPr>
        <w:t xml:space="preserve">Another angle that I want to explore in this research is the role of predictive policing in preventing hate crimes against persons subjugated on the basis of caste in India. </w:t>
      </w:r>
      <w:r w:rsidR="005C4A26" w:rsidRPr="00333B9A">
        <w:rPr>
          <w:rFonts w:cs="Times New Roman"/>
        </w:rPr>
        <w:t>In the context of the United States, race has been the primary and bipolar official and popular identity axis, unlike caste in India.</w:t>
      </w:r>
      <w:r w:rsidR="005C4A26" w:rsidRPr="00333B9A">
        <w:rPr>
          <w:rStyle w:val="FootnoteReference"/>
          <w:rFonts w:cs="Times New Roman"/>
        </w:rPr>
        <w:footnoteReference w:id="24"/>
      </w:r>
      <w:r w:rsidR="005C4A26" w:rsidRPr="00333B9A">
        <w:rPr>
          <w:rFonts w:cs="Times New Roman"/>
        </w:rPr>
        <w:t xml:space="preserve"> This difference underscores the need to consider the specific historical, social, and cultural contexts in which caste and race operate.</w:t>
      </w:r>
      <w:r w:rsidR="000E0FF8" w:rsidRPr="00333B9A">
        <w:rPr>
          <w:rStyle w:val="FootnoteReference"/>
          <w:rFonts w:cs="Times New Roman"/>
        </w:rPr>
        <w:footnoteReference w:id="25"/>
      </w:r>
      <w:r w:rsidR="000E0FF8" w:rsidRPr="00333B9A">
        <w:rPr>
          <w:rFonts w:cs="Times New Roman"/>
        </w:rPr>
        <w:t xml:space="preserve"> </w:t>
      </w:r>
    </w:p>
    <w:p w14:paraId="777F682C" w14:textId="14ECA366" w:rsidR="00A8713E" w:rsidRPr="00333B9A" w:rsidRDefault="00197BD5" w:rsidP="00D2777D">
      <w:pPr>
        <w:rPr>
          <w:rFonts w:eastAsia="Times New Roman" w:cs="Times New Roman"/>
          <w:color w:val="1E1D1A"/>
          <w:szCs w:val="24"/>
          <w:shd w:val="clear" w:color="auto" w:fill="FFFFFF"/>
          <w:lang w:eastAsia="en-IN"/>
        </w:rPr>
      </w:pPr>
      <w:r w:rsidRPr="00333B9A">
        <w:rPr>
          <w:rFonts w:cs="Times New Roman"/>
        </w:rPr>
        <w:tab/>
      </w:r>
      <w:r w:rsidR="005C4A26" w:rsidRPr="00333B9A">
        <w:rPr>
          <w:rFonts w:eastAsia="Times New Roman" w:cs="Times New Roman"/>
          <w:color w:val="1E1D1A"/>
          <w:szCs w:val="24"/>
          <w:shd w:val="clear" w:color="auto" w:fill="FFFFFF"/>
          <w:lang w:eastAsia="en-IN"/>
        </w:rPr>
        <w:t>To supplement my research, I intend</w:t>
      </w:r>
      <w:r w:rsidR="00E74B7D" w:rsidRPr="00333B9A">
        <w:rPr>
          <w:rFonts w:eastAsia="Times New Roman" w:cs="Times New Roman"/>
          <w:color w:val="1E1D1A"/>
          <w:szCs w:val="24"/>
          <w:shd w:val="clear" w:color="auto" w:fill="FFFFFF"/>
          <w:lang w:eastAsia="en-IN"/>
        </w:rPr>
        <w:t xml:space="preserve"> to conduct empirical studies on datasets including mixed ethnic groups, race, caste and gender as </w:t>
      </w:r>
      <w:r w:rsidR="00535BF9" w:rsidRPr="00333B9A">
        <w:rPr>
          <w:rFonts w:eastAsia="Times New Roman" w:cs="Times New Roman"/>
          <w:color w:val="1E1D1A"/>
          <w:szCs w:val="24"/>
          <w:shd w:val="clear" w:color="auto" w:fill="FFFFFF"/>
          <w:lang w:eastAsia="en-IN"/>
        </w:rPr>
        <w:t xml:space="preserve">parameters </w:t>
      </w:r>
      <w:r w:rsidR="00E74B7D" w:rsidRPr="00333B9A">
        <w:rPr>
          <w:rFonts w:eastAsia="Times New Roman" w:cs="Times New Roman"/>
          <w:color w:val="1E1D1A"/>
          <w:szCs w:val="24"/>
          <w:shd w:val="clear" w:color="auto" w:fill="FFFFFF"/>
          <w:lang w:eastAsia="en-IN"/>
        </w:rPr>
        <w:t xml:space="preserve">of research. </w:t>
      </w:r>
      <w:r w:rsidR="005C4A26" w:rsidRPr="00333B9A">
        <w:rPr>
          <w:rFonts w:eastAsia="Times New Roman" w:cs="Times New Roman"/>
          <w:color w:val="1E1D1A"/>
          <w:szCs w:val="24"/>
          <w:shd w:val="clear" w:color="auto" w:fill="FFFFFF"/>
          <w:lang w:eastAsia="en-IN"/>
        </w:rPr>
        <w:t xml:space="preserve">I </w:t>
      </w:r>
      <w:r w:rsidR="006F2406">
        <w:rPr>
          <w:rFonts w:eastAsia="Times New Roman" w:cs="Times New Roman"/>
          <w:color w:val="1E1D1A"/>
          <w:szCs w:val="24"/>
          <w:shd w:val="clear" w:color="auto" w:fill="FFFFFF"/>
          <w:lang w:eastAsia="en-IN"/>
        </w:rPr>
        <w:t>intend to compute</w:t>
      </w:r>
      <w:r w:rsidR="005C4A26" w:rsidRPr="00333B9A">
        <w:rPr>
          <w:rFonts w:eastAsia="Times New Roman" w:cs="Times New Roman"/>
          <w:color w:val="1E1D1A"/>
          <w:szCs w:val="24"/>
          <w:shd w:val="clear" w:color="auto" w:fill="FFFFFF"/>
          <w:lang w:eastAsia="en-IN"/>
        </w:rPr>
        <w:t xml:space="preserve"> </w:t>
      </w:r>
      <w:r w:rsidR="006F2406">
        <w:rPr>
          <w:rFonts w:eastAsia="Times New Roman" w:cs="Times New Roman"/>
          <w:color w:val="1E1D1A"/>
          <w:szCs w:val="24"/>
          <w:shd w:val="clear" w:color="auto" w:fill="FFFFFF"/>
          <w:lang w:eastAsia="en-IN"/>
        </w:rPr>
        <w:t xml:space="preserve">relevant </w:t>
      </w:r>
      <w:r w:rsidR="005C4A26" w:rsidRPr="00333B9A">
        <w:rPr>
          <w:rFonts w:eastAsia="Times New Roman" w:cs="Times New Roman"/>
          <w:color w:val="1E1D1A"/>
          <w:szCs w:val="24"/>
          <w:shd w:val="clear" w:color="auto" w:fill="FFFFFF"/>
          <w:lang w:eastAsia="en-IN"/>
        </w:rPr>
        <w:t>statistical data and observations ba</w:t>
      </w:r>
      <w:r w:rsidR="00E74B7D" w:rsidRPr="00333B9A">
        <w:rPr>
          <w:rFonts w:eastAsia="Times New Roman" w:cs="Times New Roman"/>
          <w:color w:val="1E1D1A"/>
          <w:szCs w:val="24"/>
          <w:shd w:val="clear" w:color="auto" w:fill="FFFFFF"/>
          <w:lang w:eastAsia="en-IN"/>
        </w:rPr>
        <w:t>sed on publicly available databases such as National Crime Records Bureau</w:t>
      </w:r>
      <w:r w:rsidR="00E74B7D" w:rsidRPr="00333B9A">
        <w:rPr>
          <w:rStyle w:val="FootnoteReference"/>
          <w:rFonts w:eastAsia="Times New Roman" w:cs="Times New Roman"/>
          <w:color w:val="1E1D1A"/>
          <w:szCs w:val="24"/>
          <w:shd w:val="clear" w:color="auto" w:fill="FFFFFF"/>
          <w:lang w:eastAsia="en-IN"/>
        </w:rPr>
        <w:footnoteReference w:id="26"/>
      </w:r>
      <w:r w:rsidR="00E74B7D" w:rsidRPr="00333B9A">
        <w:rPr>
          <w:rFonts w:eastAsia="Times New Roman" w:cs="Times New Roman"/>
          <w:color w:val="1E1D1A"/>
          <w:szCs w:val="24"/>
          <w:shd w:val="clear" w:color="auto" w:fill="FFFFFF"/>
          <w:lang w:eastAsia="en-IN"/>
        </w:rPr>
        <w:t>, National Sample Survey Organization</w:t>
      </w:r>
      <w:r w:rsidR="00E74B7D" w:rsidRPr="00333B9A">
        <w:rPr>
          <w:rStyle w:val="FootnoteReference"/>
          <w:rFonts w:eastAsia="Times New Roman" w:cs="Times New Roman"/>
          <w:color w:val="1E1D1A"/>
          <w:szCs w:val="24"/>
          <w:shd w:val="clear" w:color="auto" w:fill="FFFFFF"/>
          <w:lang w:eastAsia="en-IN"/>
        </w:rPr>
        <w:footnoteReference w:id="27"/>
      </w:r>
      <w:r w:rsidR="005C4A26" w:rsidRPr="00333B9A">
        <w:rPr>
          <w:rFonts w:eastAsia="Times New Roman" w:cs="Times New Roman"/>
          <w:color w:val="1E1D1A"/>
          <w:szCs w:val="24"/>
          <w:shd w:val="clear" w:color="auto" w:fill="FFFFFF"/>
          <w:lang w:eastAsia="en-IN"/>
        </w:rPr>
        <w:t>;</w:t>
      </w:r>
      <w:r w:rsidR="00E74B7D" w:rsidRPr="00333B9A">
        <w:rPr>
          <w:rFonts w:eastAsia="Times New Roman" w:cs="Times New Roman"/>
          <w:color w:val="1E1D1A"/>
          <w:szCs w:val="24"/>
          <w:shd w:val="clear" w:color="auto" w:fill="FFFFFF"/>
          <w:lang w:eastAsia="en-IN"/>
        </w:rPr>
        <w:t xml:space="preserve"> information collected by the </w:t>
      </w:r>
      <w:r w:rsidR="00E55084" w:rsidRPr="00333B9A">
        <w:rPr>
          <w:rFonts w:eastAsia="Times New Roman" w:cs="Times New Roman"/>
          <w:color w:val="1E1D1A"/>
          <w:szCs w:val="24"/>
          <w:shd w:val="clear" w:color="auto" w:fill="FFFFFF"/>
          <w:lang w:eastAsia="en-IN"/>
        </w:rPr>
        <w:t>independent think-tanks and non-profit organizations</w:t>
      </w:r>
      <w:r w:rsidR="00E74B7D" w:rsidRPr="00333B9A">
        <w:rPr>
          <w:rFonts w:eastAsia="Times New Roman" w:cs="Times New Roman"/>
          <w:color w:val="1E1D1A"/>
          <w:szCs w:val="24"/>
          <w:shd w:val="clear" w:color="auto" w:fill="FFFFFF"/>
          <w:lang w:eastAsia="en-IN"/>
        </w:rPr>
        <w:t xml:space="preserve"> such as the Centre for Internet and Society</w:t>
      </w:r>
      <w:r w:rsidR="00E74B7D" w:rsidRPr="00333B9A">
        <w:rPr>
          <w:rStyle w:val="FootnoteReference"/>
          <w:rFonts w:eastAsia="Times New Roman" w:cs="Times New Roman"/>
          <w:color w:val="1E1D1A"/>
          <w:szCs w:val="24"/>
          <w:shd w:val="clear" w:color="auto" w:fill="FFFFFF"/>
          <w:lang w:eastAsia="en-IN"/>
        </w:rPr>
        <w:footnoteReference w:id="28"/>
      </w:r>
      <w:r w:rsidR="00E74B7D" w:rsidRPr="00333B9A">
        <w:rPr>
          <w:rFonts w:eastAsia="Times New Roman" w:cs="Times New Roman"/>
          <w:color w:val="1E1D1A"/>
          <w:szCs w:val="24"/>
          <w:shd w:val="clear" w:color="auto" w:fill="FFFFFF"/>
          <w:lang w:eastAsia="en-IN"/>
        </w:rPr>
        <w:t>, and Oxfam India</w:t>
      </w:r>
      <w:r w:rsidR="00E74B7D" w:rsidRPr="00333B9A">
        <w:rPr>
          <w:rStyle w:val="FootnoteReference"/>
          <w:rFonts w:eastAsia="Times New Roman" w:cs="Times New Roman"/>
          <w:color w:val="1E1D1A"/>
          <w:szCs w:val="24"/>
          <w:shd w:val="clear" w:color="auto" w:fill="FFFFFF"/>
          <w:lang w:eastAsia="en-IN"/>
        </w:rPr>
        <w:footnoteReference w:id="29"/>
      </w:r>
      <w:r w:rsidR="00E74B7D" w:rsidRPr="00333B9A">
        <w:rPr>
          <w:rFonts w:eastAsia="Times New Roman" w:cs="Times New Roman"/>
          <w:color w:val="1E1D1A"/>
          <w:szCs w:val="24"/>
          <w:shd w:val="clear" w:color="auto" w:fill="FFFFFF"/>
          <w:lang w:eastAsia="en-IN"/>
        </w:rPr>
        <w:t xml:space="preserve">. </w:t>
      </w:r>
      <w:r w:rsidR="00535BF9" w:rsidRPr="00333B9A">
        <w:rPr>
          <w:rFonts w:eastAsia="Times New Roman" w:cs="Times New Roman"/>
          <w:color w:val="1E1D1A"/>
          <w:szCs w:val="24"/>
          <w:shd w:val="clear" w:color="auto" w:fill="FFFFFF"/>
          <w:lang w:eastAsia="en-IN"/>
        </w:rPr>
        <w:t>I have also been studying various law commission reports</w:t>
      </w:r>
      <w:r w:rsidR="00535BF9" w:rsidRPr="00333B9A">
        <w:rPr>
          <w:rStyle w:val="FootnoteReference"/>
          <w:rFonts w:eastAsia="Times New Roman" w:cs="Times New Roman"/>
          <w:color w:val="1E1D1A"/>
          <w:szCs w:val="24"/>
          <w:shd w:val="clear" w:color="auto" w:fill="FFFFFF"/>
          <w:lang w:eastAsia="en-IN"/>
        </w:rPr>
        <w:footnoteReference w:id="30"/>
      </w:r>
      <w:r w:rsidR="00535BF9" w:rsidRPr="00333B9A">
        <w:rPr>
          <w:rFonts w:eastAsia="Times New Roman" w:cs="Times New Roman"/>
          <w:color w:val="1E1D1A"/>
          <w:szCs w:val="24"/>
          <w:shd w:val="clear" w:color="auto" w:fill="FFFFFF"/>
          <w:lang w:eastAsia="en-IN"/>
        </w:rPr>
        <w:t xml:space="preserve"> in India to collate an understanding of historical and societal background of these marginalized caste groups</w:t>
      </w:r>
      <w:r w:rsidR="00333B9A" w:rsidRPr="00333B9A">
        <w:rPr>
          <w:rFonts w:eastAsia="Times New Roman" w:cs="Times New Roman"/>
          <w:color w:val="1E1D1A"/>
          <w:szCs w:val="24"/>
          <w:shd w:val="clear" w:color="auto" w:fill="FFFFFF"/>
          <w:lang w:eastAsia="en-IN"/>
        </w:rPr>
        <w:t xml:space="preserve">, </w:t>
      </w:r>
      <w:r w:rsidR="003F2D51" w:rsidRPr="00333B9A">
        <w:rPr>
          <w:rFonts w:eastAsia="Times New Roman" w:cs="Times New Roman"/>
          <w:color w:val="1E1D1A"/>
          <w:szCs w:val="24"/>
          <w:shd w:val="clear" w:color="auto" w:fill="FFFFFF"/>
          <w:lang w:eastAsia="en-IN"/>
        </w:rPr>
        <w:t>based on</w:t>
      </w:r>
      <w:r w:rsidR="00333B9A" w:rsidRPr="00333B9A">
        <w:rPr>
          <w:rFonts w:eastAsia="Times New Roman" w:cs="Times New Roman"/>
          <w:color w:val="1E1D1A"/>
          <w:szCs w:val="24"/>
          <w:shd w:val="clear" w:color="auto" w:fill="FFFFFF"/>
          <w:lang w:eastAsia="en-IN"/>
        </w:rPr>
        <w:t xml:space="preserve"> which the Centre recognizes them</w:t>
      </w:r>
      <w:r w:rsidR="00535BF9" w:rsidRPr="00333B9A">
        <w:rPr>
          <w:rFonts w:eastAsia="Times New Roman" w:cs="Times New Roman"/>
          <w:color w:val="1E1D1A"/>
          <w:szCs w:val="24"/>
          <w:shd w:val="clear" w:color="auto" w:fill="FFFFFF"/>
          <w:lang w:eastAsia="en-IN"/>
        </w:rPr>
        <w:t xml:space="preserve">. </w:t>
      </w:r>
      <w:r w:rsidR="00E74B7D" w:rsidRPr="00333B9A">
        <w:rPr>
          <w:rFonts w:eastAsia="Times New Roman" w:cs="Times New Roman"/>
          <w:color w:val="1E1D1A"/>
          <w:szCs w:val="24"/>
          <w:shd w:val="clear" w:color="auto" w:fill="FFFFFF"/>
          <w:lang w:eastAsia="en-IN"/>
        </w:rPr>
        <w:t>I further intend to compile a database of relevant information on social influences and ethical implications regarding race on the introduction of predictive policing by AI in the U.S. criminal justice system. I will</w:t>
      </w:r>
      <w:r w:rsidR="00E55084" w:rsidRPr="00333B9A">
        <w:rPr>
          <w:rFonts w:eastAsia="Times New Roman" w:cs="Times New Roman"/>
          <w:color w:val="1E1D1A"/>
          <w:szCs w:val="24"/>
          <w:shd w:val="clear" w:color="auto" w:fill="FFFFFF"/>
          <w:lang w:eastAsia="en-IN"/>
        </w:rPr>
        <w:t xml:space="preserve"> also</w:t>
      </w:r>
      <w:r w:rsidR="00E74B7D" w:rsidRPr="00333B9A">
        <w:rPr>
          <w:rFonts w:eastAsia="Times New Roman" w:cs="Times New Roman"/>
          <w:color w:val="1E1D1A"/>
          <w:szCs w:val="24"/>
          <w:shd w:val="clear" w:color="auto" w:fill="FFFFFF"/>
          <w:lang w:eastAsia="en-IN"/>
        </w:rPr>
        <w:t xml:space="preserve"> add information collected via surveys, case studies, or opinions from a limited set of interviews conducted through quantitative research methods</w:t>
      </w:r>
      <w:r w:rsidR="00E55084" w:rsidRPr="00333B9A">
        <w:rPr>
          <w:rFonts w:eastAsia="Times New Roman" w:cs="Times New Roman"/>
          <w:color w:val="1E1D1A"/>
          <w:szCs w:val="24"/>
          <w:shd w:val="clear" w:color="auto" w:fill="FFFFFF"/>
          <w:lang w:eastAsia="en-IN"/>
        </w:rPr>
        <w:t xml:space="preserve"> to further the </w:t>
      </w:r>
      <w:r w:rsidR="005C4A26" w:rsidRPr="00333B9A">
        <w:rPr>
          <w:rFonts w:eastAsia="Times New Roman" w:cs="Times New Roman"/>
          <w:color w:val="1E1D1A"/>
          <w:szCs w:val="24"/>
          <w:shd w:val="clear" w:color="auto" w:fill="FFFFFF"/>
          <w:lang w:eastAsia="en-IN"/>
        </w:rPr>
        <w:t>research</w:t>
      </w:r>
      <w:r w:rsidR="00E55084" w:rsidRPr="00333B9A">
        <w:rPr>
          <w:rFonts w:eastAsia="Times New Roman" w:cs="Times New Roman"/>
          <w:color w:val="1E1D1A"/>
          <w:szCs w:val="24"/>
          <w:shd w:val="clear" w:color="auto" w:fill="FFFFFF"/>
          <w:lang w:eastAsia="en-IN"/>
        </w:rPr>
        <w:t xml:space="preserve"> objectives</w:t>
      </w:r>
      <w:r w:rsidR="00E74B7D" w:rsidRPr="00333B9A">
        <w:rPr>
          <w:rFonts w:eastAsia="Times New Roman" w:cs="Times New Roman"/>
          <w:color w:val="1E1D1A"/>
          <w:szCs w:val="24"/>
          <w:shd w:val="clear" w:color="auto" w:fill="FFFFFF"/>
          <w:lang w:eastAsia="en-IN"/>
        </w:rPr>
        <w:t xml:space="preserve">. This proposed analysis would allow evaluating the hypothesis that socio-economic factors can become possible barriers against accuracy in predictive policing and most certainly act as a </w:t>
      </w:r>
      <w:r w:rsidR="00E74B7D" w:rsidRPr="00333B9A">
        <w:rPr>
          <w:rFonts w:eastAsia="Times New Roman" w:cs="Times New Roman"/>
          <w:color w:val="1E1D1A"/>
          <w:szCs w:val="24"/>
          <w:shd w:val="clear" w:color="auto" w:fill="FFFFFF"/>
          <w:lang w:eastAsia="en-IN"/>
        </w:rPr>
        <w:lastRenderedPageBreak/>
        <w:t xml:space="preserve">future deterrent in achieving an egalitarian society. Moreover, the profound ethical impact that AI has on violation of fundamental rights of persons can also be identified in this research. </w:t>
      </w:r>
    </w:p>
    <w:p w14:paraId="7136ADAD" w14:textId="77221521" w:rsidR="00E74B7D" w:rsidRPr="00333B9A" w:rsidRDefault="00A8713E" w:rsidP="000E0FF8">
      <w:pPr>
        <w:tabs>
          <w:tab w:val="left" w:pos="986"/>
        </w:tabs>
        <w:rPr>
          <w:rFonts w:cs="Times New Roman"/>
          <w:szCs w:val="24"/>
        </w:rPr>
      </w:pPr>
      <w:r w:rsidRPr="00333B9A">
        <w:rPr>
          <w:rFonts w:eastAsia="Times New Roman" w:cs="Times New Roman"/>
          <w:color w:val="1E1D1A"/>
          <w:szCs w:val="24"/>
          <w:shd w:val="clear" w:color="auto" w:fill="FFFFFF"/>
          <w:lang w:eastAsia="en-IN"/>
        </w:rPr>
        <w:tab/>
      </w:r>
      <w:r w:rsidR="00E74B7D" w:rsidRPr="00333B9A">
        <w:rPr>
          <w:rFonts w:eastAsia="Times New Roman" w:cs="Times New Roman"/>
          <w:color w:val="1E1D1A"/>
          <w:szCs w:val="24"/>
          <w:shd w:val="clear" w:color="auto" w:fill="FFFFFF"/>
          <w:lang w:eastAsia="en-IN"/>
        </w:rPr>
        <w:t xml:space="preserve">The possible implications of this research are as following: (a) First, the societal impact of AI technologies on crime prevention and law enforcement also extends to the economic welfare of different parts of society. Crime prevention measures can affect the economic welfare of different parts of society differently, raising significant equity concerns; (b) </w:t>
      </w:r>
      <w:r w:rsidR="007F0145">
        <w:rPr>
          <w:rFonts w:eastAsia="Times New Roman" w:cs="Times New Roman"/>
          <w:color w:val="1E1D1A"/>
          <w:szCs w:val="24"/>
          <w:shd w:val="clear" w:color="auto" w:fill="FFFFFF"/>
          <w:lang w:eastAsia="en-IN"/>
        </w:rPr>
        <w:t>Albeit their different connotations, t</w:t>
      </w:r>
      <w:r w:rsidR="00E74B7D" w:rsidRPr="00333B9A">
        <w:rPr>
          <w:rFonts w:eastAsia="Times New Roman" w:cs="Times New Roman"/>
          <w:color w:val="1E1D1A"/>
          <w:szCs w:val="24"/>
          <w:shd w:val="clear" w:color="auto" w:fill="FFFFFF"/>
          <w:lang w:eastAsia="en-IN"/>
        </w:rPr>
        <w:t>here could be a symmetric corelation between caste in India and race in the US as comparable societal stereotypes</w:t>
      </w:r>
      <w:r w:rsidR="00582D54" w:rsidRPr="00333B9A">
        <w:rPr>
          <w:rStyle w:val="FootnoteReference"/>
          <w:rFonts w:eastAsia="Times New Roman" w:cs="Times New Roman"/>
          <w:color w:val="1E1D1A"/>
          <w:szCs w:val="24"/>
          <w:shd w:val="clear" w:color="auto" w:fill="FFFFFF"/>
          <w:lang w:eastAsia="en-IN"/>
        </w:rPr>
        <w:footnoteReference w:id="31"/>
      </w:r>
      <w:r w:rsidR="00582D54" w:rsidRPr="00333B9A">
        <w:rPr>
          <w:rFonts w:eastAsia="Times New Roman" w:cs="Times New Roman"/>
          <w:color w:val="1E1D1A"/>
          <w:szCs w:val="24"/>
          <w:shd w:val="clear" w:color="auto" w:fill="FFFFFF"/>
          <w:lang w:eastAsia="en-IN"/>
        </w:rPr>
        <w:t>, as both</w:t>
      </w:r>
      <w:r w:rsidRPr="00333B9A">
        <w:rPr>
          <w:rFonts w:eastAsia="Times New Roman" w:cs="Times New Roman"/>
          <w:color w:val="1E1D1A"/>
          <w:szCs w:val="24"/>
          <w:shd w:val="clear" w:color="auto" w:fill="FFFFFF"/>
          <w:lang w:eastAsia="en-IN"/>
        </w:rPr>
        <w:t xml:space="preserve"> factors are major</w:t>
      </w:r>
      <w:r w:rsidR="00582D54" w:rsidRPr="00333B9A">
        <w:rPr>
          <w:rFonts w:eastAsia="Times New Roman" w:cs="Times New Roman"/>
          <w:color w:val="1E1D1A"/>
          <w:szCs w:val="24"/>
          <w:shd w:val="clear" w:color="auto" w:fill="FFFFFF"/>
          <w:lang w:eastAsia="en-IN"/>
        </w:rPr>
        <w:t xml:space="preserve"> social co</w:t>
      </w:r>
      <w:r w:rsidRPr="00333B9A">
        <w:rPr>
          <w:rFonts w:eastAsia="Times New Roman" w:cs="Times New Roman"/>
          <w:color w:val="1E1D1A"/>
          <w:szCs w:val="24"/>
          <w:shd w:val="clear" w:color="auto" w:fill="FFFFFF"/>
          <w:lang w:eastAsia="en-IN"/>
        </w:rPr>
        <w:t>nstructs</w:t>
      </w:r>
      <w:r w:rsidR="007F0145">
        <w:rPr>
          <w:rFonts w:eastAsia="Times New Roman" w:cs="Times New Roman"/>
          <w:color w:val="1E1D1A"/>
          <w:szCs w:val="24"/>
          <w:shd w:val="clear" w:color="auto" w:fill="FFFFFF"/>
          <w:lang w:eastAsia="en-IN"/>
        </w:rPr>
        <w:t xml:space="preserve"> leading to prejudice and discrimination</w:t>
      </w:r>
      <w:r w:rsidRPr="00333B9A">
        <w:rPr>
          <w:rFonts w:eastAsia="Times New Roman" w:cs="Times New Roman"/>
          <w:color w:val="1E1D1A"/>
          <w:szCs w:val="24"/>
          <w:shd w:val="clear" w:color="auto" w:fill="FFFFFF"/>
          <w:lang w:eastAsia="en-IN"/>
        </w:rPr>
        <w:t xml:space="preserve">; (c) Lastly, determine whether we could anticipate a heightened incidence of </w:t>
      </w:r>
      <w:r w:rsidR="007F0145">
        <w:rPr>
          <w:rFonts w:eastAsia="Times New Roman" w:cs="Times New Roman"/>
          <w:color w:val="1E1D1A"/>
          <w:szCs w:val="24"/>
          <w:shd w:val="clear" w:color="auto" w:fill="FFFFFF"/>
          <w:lang w:eastAsia="en-IN"/>
        </w:rPr>
        <w:t>race/ caste- based profiling of individuals</w:t>
      </w:r>
      <w:r w:rsidRPr="00333B9A">
        <w:rPr>
          <w:rFonts w:eastAsia="Times New Roman" w:cs="Times New Roman"/>
          <w:color w:val="1E1D1A"/>
          <w:szCs w:val="24"/>
          <w:shd w:val="clear" w:color="auto" w:fill="FFFFFF"/>
          <w:lang w:eastAsia="en-IN"/>
        </w:rPr>
        <w:t xml:space="preserve"> and subsequent conviction of individuals, even more so because of introduction of AI.</w:t>
      </w:r>
      <w:r w:rsidR="00396499" w:rsidRPr="00333B9A">
        <w:rPr>
          <w:rFonts w:eastAsia="Times New Roman" w:cs="Times New Roman"/>
          <w:color w:val="1E1D1A"/>
          <w:szCs w:val="24"/>
          <w:shd w:val="clear" w:color="auto" w:fill="FFFFFF"/>
          <w:lang w:eastAsia="en-IN"/>
        </w:rPr>
        <w:t xml:space="preserve"> In essen</w:t>
      </w:r>
      <w:r w:rsidR="00E74B7D" w:rsidRPr="00333B9A">
        <w:rPr>
          <w:rFonts w:eastAsia="Times New Roman" w:cs="Times New Roman"/>
          <w:color w:val="1E1D1A"/>
          <w:szCs w:val="24"/>
          <w:shd w:val="clear" w:color="auto" w:fill="FFFFFF"/>
          <w:lang w:eastAsia="en-IN"/>
        </w:rPr>
        <w:t>c</w:t>
      </w:r>
      <w:r w:rsidR="00396499" w:rsidRPr="00333B9A">
        <w:rPr>
          <w:rFonts w:eastAsia="Times New Roman" w:cs="Times New Roman"/>
          <w:color w:val="1E1D1A"/>
          <w:szCs w:val="24"/>
          <w:shd w:val="clear" w:color="auto" w:fill="FFFFFF"/>
          <w:lang w:eastAsia="en-IN"/>
        </w:rPr>
        <w:t>e,</w:t>
      </w:r>
      <w:r w:rsidR="00E74B7D" w:rsidRPr="00333B9A">
        <w:rPr>
          <w:rFonts w:eastAsia="Times New Roman" w:cs="Times New Roman"/>
          <w:color w:val="1E1D1A"/>
          <w:szCs w:val="24"/>
          <w:shd w:val="clear" w:color="auto" w:fill="FFFFFF"/>
          <w:lang w:eastAsia="en-IN"/>
        </w:rPr>
        <w:t xml:space="preserve"> </w:t>
      </w:r>
      <w:r w:rsidR="00396499" w:rsidRPr="00333B9A">
        <w:rPr>
          <w:rFonts w:eastAsia="Times New Roman" w:cs="Times New Roman"/>
          <w:color w:val="1E1D1A"/>
          <w:szCs w:val="24"/>
          <w:shd w:val="clear" w:color="auto" w:fill="FFFFFF"/>
          <w:lang w:eastAsia="en-IN"/>
        </w:rPr>
        <w:t>the outcomes of this study could play a crucial role in determining whether advancements in AI, such as predictive policing techniques, evolve into tools that perpetuate discrimination and profiling against specific societal classes.</w:t>
      </w:r>
    </w:p>
    <w:p w14:paraId="50908A5E" w14:textId="77777777" w:rsidR="00582D54" w:rsidRPr="00582D54" w:rsidRDefault="00582D54" w:rsidP="00582D54">
      <w:pPr>
        <w:jc w:val="left"/>
        <w:rPr>
          <w:rFonts w:eastAsia="Times New Roman" w:cs="Times New Roman"/>
          <w:vanish/>
          <w:color w:val="1E1D1A"/>
          <w:szCs w:val="24"/>
          <w:shd w:val="clear" w:color="auto" w:fill="FFFFFF"/>
          <w:lang w:eastAsia="en-IN"/>
        </w:rPr>
      </w:pPr>
      <w:r w:rsidRPr="00582D54">
        <w:rPr>
          <w:rFonts w:eastAsia="Times New Roman" w:cs="Times New Roman"/>
          <w:vanish/>
          <w:color w:val="1E1D1A"/>
          <w:szCs w:val="24"/>
          <w:shd w:val="clear" w:color="auto" w:fill="FFFFFF"/>
          <w:lang w:eastAsia="en-IN"/>
        </w:rPr>
        <w:t>Top of Form</w:t>
      </w:r>
    </w:p>
    <w:p w14:paraId="7D36FECC" w14:textId="77777777" w:rsidR="00582D54" w:rsidRPr="00333B9A" w:rsidRDefault="00582D54" w:rsidP="000E0FF8">
      <w:pPr>
        <w:jc w:val="left"/>
        <w:rPr>
          <w:rFonts w:eastAsia="Times New Roman" w:cs="Times New Roman"/>
          <w:color w:val="1E1D1A"/>
          <w:szCs w:val="24"/>
          <w:shd w:val="clear" w:color="auto" w:fill="FFFFFF"/>
          <w:lang w:eastAsia="en-IN"/>
        </w:rPr>
      </w:pPr>
    </w:p>
    <w:sectPr w:rsidR="00582D54" w:rsidRPr="00333B9A" w:rsidSect="00831F52">
      <w:head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BDBB2F" w14:textId="77777777" w:rsidR="00792EB9" w:rsidRDefault="00792EB9" w:rsidP="00A6744B">
      <w:pPr>
        <w:spacing w:line="240" w:lineRule="auto"/>
      </w:pPr>
      <w:r>
        <w:separator/>
      </w:r>
    </w:p>
  </w:endnote>
  <w:endnote w:type="continuationSeparator" w:id="0">
    <w:p w14:paraId="2950A6D7" w14:textId="77777777" w:rsidR="00792EB9" w:rsidRDefault="00792EB9" w:rsidP="00A674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ramond">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B7263" w14:textId="77777777" w:rsidR="00792EB9" w:rsidRDefault="00792EB9" w:rsidP="00A6744B">
      <w:pPr>
        <w:spacing w:line="240" w:lineRule="auto"/>
      </w:pPr>
      <w:r>
        <w:separator/>
      </w:r>
    </w:p>
  </w:footnote>
  <w:footnote w:type="continuationSeparator" w:id="0">
    <w:p w14:paraId="2D3390A2" w14:textId="77777777" w:rsidR="00792EB9" w:rsidRDefault="00792EB9" w:rsidP="00A6744B">
      <w:pPr>
        <w:spacing w:line="240" w:lineRule="auto"/>
      </w:pPr>
      <w:r>
        <w:continuationSeparator/>
      </w:r>
    </w:p>
  </w:footnote>
  <w:footnote w:id="1">
    <w:p w14:paraId="47832F0D" w14:textId="6933A045" w:rsidR="00E8523C" w:rsidRPr="001A533F" w:rsidRDefault="00E8523C" w:rsidP="00B460A6">
      <w:pPr>
        <w:pStyle w:val="FootnoteText"/>
        <w:contextualSpacing/>
        <w:rPr>
          <w:rFonts w:cs="Times New Roman"/>
          <w:lang w:val="en-US"/>
        </w:rPr>
      </w:pPr>
      <w:r w:rsidRPr="001A533F">
        <w:rPr>
          <w:rStyle w:val="FootnoteReference"/>
          <w:rFonts w:cs="Times New Roman"/>
        </w:rPr>
        <w:footnoteRef/>
      </w:r>
      <w:r w:rsidRPr="001A533F">
        <w:rPr>
          <w:rFonts w:cs="Times New Roman"/>
        </w:rPr>
        <w:t xml:space="preserve"> </w:t>
      </w:r>
      <w:r w:rsidR="00FB35AF" w:rsidRPr="001A533F">
        <w:rPr>
          <w:rFonts w:cs="Times New Roman"/>
          <w:i/>
          <w:iCs/>
        </w:rPr>
        <w:t>See, e.g.</w:t>
      </w:r>
      <w:r w:rsidR="00FB35AF" w:rsidRPr="001A533F">
        <w:rPr>
          <w:rFonts w:cs="Times New Roman"/>
        </w:rPr>
        <w:t xml:space="preserve">, </w:t>
      </w:r>
      <w:r w:rsidR="004B74BC" w:rsidRPr="001A533F">
        <w:rPr>
          <w:rFonts w:cs="Times New Roman"/>
        </w:rPr>
        <w:t xml:space="preserve">B.H.M. </w:t>
      </w:r>
      <w:r w:rsidRPr="001A533F">
        <w:rPr>
          <w:rFonts w:cs="Times New Roman"/>
        </w:rPr>
        <w:t>Custers</w:t>
      </w:r>
      <w:r w:rsidR="00FB35AF" w:rsidRPr="001A533F">
        <w:rPr>
          <w:rFonts w:cs="Times New Roman"/>
        </w:rPr>
        <w:t xml:space="preserve">, </w:t>
      </w:r>
      <w:r w:rsidRPr="001A533F">
        <w:rPr>
          <w:rFonts w:cs="Times New Roman"/>
          <w:i/>
          <w:iCs/>
        </w:rPr>
        <w:t>AI in Criminal Law: An Overview of AI Applications in Substantive and Procedural Criminal Law</w:t>
      </w:r>
      <w:r w:rsidRPr="001A533F">
        <w:rPr>
          <w:rFonts w:cs="Times New Roman"/>
        </w:rPr>
        <w:t>,</w:t>
      </w:r>
      <w:r w:rsidR="00B64248" w:rsidRPr="001A533F">
        <w:rPr>
          <w:rFonts w:cs="Times New Roman"/>
        </w:rPr>
        <w:t xml:space="preserve"> in </w:t>
      </w:r>
      <w:r w:rsidR="0087123E" w:rsidRPr="001A533F">
        <w:rPr>
          <w:rFonts w:cs="Times New Roman"/>
          <w:color w:val="505050"/>
          <w:shd w:val="clear" w:color="auto" w:fill="FFFFFF"/>
        </w:rPr>
        <w:t xml:space="preserve">B.H.M. Custers &amp; E. </w:t>
      </w:r>
      <w:proofErr w:type="spellStart"/>
      <w:r w:rsidR="0087123E" w:rsidRPr="001A533F">
        <w:rPr>
          <w:rFonts w:cs="Times New Roman"/>
          <w:color w:val="505050"/>
          <w:shd w:val="clear" w:color="auto" w:fill="FFFFFF"/>
        </w:rPr>
        <w:t>Fosch</w:t>
      </w:r>
      <w:proofErr w:type="spellEnd"/>
      <w:r w:rsidR="0087123E" w:rsidRPr="001A533F">
        <w:rPr>
          <w:rFonts w:cs="Times New Roman"/>
          <w:color w:val="505050"/>
          <w:shd w:val="clear" w:color="auto" w:fill="FFFFFF"/>
        </w:rPr>
        <w:t xml:space="preserve"> Villaronga</w:t>
      </w:r>
      <w:r w:rsidR="0087123E" w:rsidRPr="001A533F">
        <w:rPr>
          <w:rFonts w:cs="Times New Roman"/>
          <w:i/>
          <w:iCs/>
          <w:color w:val="505050"/>
          <w:shd w:val="clear" w:color="auto" w:fill="FFFFFF"/>
        </w:rPr>
        <w:t xml:space="preserve"> (eds.) </w:t>
      </w:r>
      <w:r w:rsidR="0087123E" w:rsidRPr="001A533F">
        <w:rPr>
          <w:rFonts w:cs="Times New Roman"/>
          <w:i/>
          <w:iCs/>
          <w:smallCaps/>
          <w:color w:val="505050"/>
          <w:shd w:val="clear" w:color="auto" w:fill="FFFFFF"/>
        </w:rPr>
        <w:t>Law and Artificial Intelligence,</w:t>
      </w:r>
      <w:r w:rsidR="0087123E" w:rsidRPr="001A533F">
        <w:rPr>
          <w:rFonts w:cs="Times New Roman"/>
          <w:i/>
          <w:iCs/>
          <w:color w:val="505050"/>
          <w:shd w:val="clear" w:color="auto" w:fill="FFFFFF"/>
        </w:rPr>
        <w:t> </w:t>
      </w:r>
      <w:r w:rsidRPr="001A533F">
        <w:rPr>
          <w:rFonts w:cs="Times New Roman"/>
        </w:rPr>
        <w:t xml:space="preserve"> </w:t>
      </w:r>
      <w:r w:rsidRPr="001A533F">
        <w:rPr>
          <w:rFonts w:cs="Times New Roman"/>
          <w:smallCaps/>
        </w:rPr>
        <w:t>Heidelberg: Springer</w:t>
      </w:r>
      <w:r w:rsidRPr="001A533F">
        <w:rPr>
          <w:rFonts w:cs="Times New Roman"/>
        </w:rPr>
        <w:t>,</w:t>
      </w:r>
      <w:r w:rsidR="004B74BC" w:rsidRPr="001A533F">
        <w:rPr>
          <w:rFonts w:cs="Times New Roman"/>
        </w:rPr>
        <w:t xml:space="preserve"> 2022,</w:t>
      </w:r>
      <w:r w:rsidRPr="001A533F">
        <w:rPr>
          <w:rFonts w:cs="Times New Roman"/>
        </w:rPr>
        <w:t xml:space="preserve"> p. 205-223.</w:t>
      </w:r>
    </w:p>
  </w:footnote>
  <w:footnote w:id="2">
    <w:p w14:paraId="2ADE8DCD" w14:textId="57855537" w:rsidR="00346DD5" w:rsidRPr="001A533F" w:rsidRDefault="00346DD5" w:rsidP="00B460A6">
      <w:pPr>
        <w:pStyle w:val="FootnoteText"/>
        <w:contextualSpacing/>
        <w:rPr>
          <w:rFonts w:cs="Times New Roman"/>
        </w:rPr>
      </w:pPr>
      <w:r w:rsidRPr="001A533F">
        <w:rPr>
          <w:rStyle w:val="FootnoteReference"/>
          <w:rFonts w:cs="Times New Roman"/>
        </w:rPr>
        <w:footnoteRef/>
      </w:r>
      <w:r w:rsidRPr="001A533F">
        <w:rPr>
          <w:rFonts w:cs="Times New Roman"/>
        </w:rPr>
        <w:t xml:space="preserve"> </w:t>
      </w:r>
      <w:r w:rsidR="004B74BC" w:rsidRPr="001A533F">
        <w:rPr>
          <w:rFonts w:cs="Times New Roman"/>
        </w:rPr>
        <w:t xml:space="preserve">Elizabeth E. Joh, </w:t>
      </w:r>
      <w:r w:rsidR="004B74BC" w:rsidRPr="001A533F">
        <w:rPr>
          <w:rFonts w:cs="Times New Roman"/>
          <w:i/>
          <w:iCs/>
        </w:rPr>
        <w:t>Policing by Numbers: Big Data and the Fourth Amendment</w:t>
      </w:r>
      <w:r w:rsidR="004B74BC" w:rsidRPr="001A533F">
        <w:rPr>
          <w:rFonts w:cs="Times New Roman"/>
        </w:rPr>
        <w:t xml:space="preserve">, 89 </w:t>
      </w:r>
      <w:r w:rsidR="004B74BC" w:rsidRPr="001A533F">
        <w:rPr>
          <w:rFonts w:cs="Times New Roman"/>
          <w:smallCaps/>
        </w:rPr>
        <w:t>Wash. L. Rev</w:t>
      </w:r>
      <w:r w:rsidR="004B74BC" w:rsidRPr="001A533F">
        <w:rPr>
          <w:rFonts w:cs="Times New Roman"/>
        </w:rPr>
        <w:t>. 35 (2014).</w:t>
      </w:r>
      <w:r w:rsidRPr="001A533F">
        <w:rPr>
          <w:rFonts w:cs="Times New Roman"/>
          <w:shd w:val="clear" w:color="auto" w:fill="FFFFFF"/>
        </w:rPr>
        <w:t xml:space="preserve"> </w:t>
      </w:r>
    </w:p>
  </w:footnote>
  <w:footnote w:id="3">
    <w:p w14:paraId="76554F61" w14:textId="77777777" w:rsidR="00B64248" w:rsidRPr="001A533F" w:rsidRDefault="00B64248" w:rsidP="00B460A6">
      <w:pPr>
        <w:pStyle w:val="FootnoteText"/>
        <w:contextualSpacing/>
        <w:rPr>
          <w:rFonts w:cs="Times New Roman"/>
        </w:rPr>
      </w:pPr>
      <w:r w:rsidRPr="001A533F">
        <w:rPr>
          <w:rStyle w:val="FootnoteReference"/>
          <w:rFonts w:cs="Times New Roman"/>
        </w:rPr>
        <w:footnoteRef/>
      </w:r>
      <w:r w:rsidRPr="001A533F">
        <w:rPr>
          <w:rFonts w:cs="Times New Roman"/>
        </w:rPr>
        <w:t xml:space="preserve"> </w:t>
      </w:r>
      <w:r w:rsidRPr="001A533F">
        <w:rPr>
          <w:rFonts w:cs="Times New Roman"/>
          <w:shd w:val="clear" w:color="auto" w:fill="FFFFFF"/>
        </w:rPr>
        <w:t xml:space="preserve">Bureau of Justice Assistance, </w:t>
      </w:r>
      <w:r w:rsidRPr="001A533F">
        <w:rPr>
          <w:rFonts w:cs="Times New Roman"/>
          <w:i/>
          <w:iCs/>
          <w:shd w:val="clear" w:color="auto" w:fill="FFFFFF"/>
        </w:rPr>
        <w:t>"</w:t>
      </w:r>
      <w:proofErr w:type="spellStart"/>
      <w:r w:rsidRPr="001A533F">
        <w:rPr>
          <w:rFonts w:cs="Times New Roman"/>
          <w:i/>
          <w:iCs/>
          <w:shd w:val="clear" w:color="auto" w:fill="FFFFFF"/>
        </w:rPr>
        <w:t>Compstat</w:t>
      </w:r>
      <w:proofErr w:type="spellEnd"/>
      <w:r w:rsidRPr="001A533F">
        <w:rPr>
          <w:rFonts w:cs="Times New Roman"/>
          <w:i/>
          <w:iCs/>
          <w:shd w:val="clear" w:color="auto" w:fill="FFFFFF"/>
        </w:rPr>
        <w:t>: Its Origins, Evolution, And Future In Law Enforcement Agencies</w:t>
      </w:r>
      <w:r w:rsidRPr="001A533F">
        <w:rPr>
          <w:rFonts w:cs="Times New Roman"/>
          <w:shd w:val="clear" w:color="auto" w:fill="FFFFFF"/>
        </w:rPr>
        <w:t xml:space="preserve">," 2013, </w:t>
      </w:r>
      <w:hyperlink r:id="rId1" w:history="1">
        <w:r w:rsidRPr="001A533F">
          <w:rPr>
            <w:rStyle w:val="Hyperlink"/>
            <w:rFonts w:cs="Times New Roman"/>
            <w:shd w:val="clear" w:color="auto" w:fill="FFFFFF"/>
          </w:rPr>
          <w:t>https://bja.ojp.gov/sites/g/files/xyckuh186/files/Publications/PERF-Compstat.pdf</w:t>
        </w:r>
      </w:hyperlink>
      <w:r w:rsidRPr="001A533F">
        <w:rPr>
          <w:rFonts w:cs="Times New Roman"/>
          <w:shd w:val="clear" w:color="auto" w:fill="FFFFFF"/>
        </w:rPr>
        <w:t xml:space="preserve"> (Last visited: Sept 15, 2023).</w:t>
      </w:r>
    </w:p>
  </w:footnote>
  <w:footnote w:id="4">
    <w:p w14:paraId="4861EE14" w14:textId="4AF34B99" w:rsidR="00D2777D" w:rsidRPr="001A533F" w:rsidRDefault="00D2777D" w:rsidP="00B460A6">
      <w:pPr>
        <w:pStyle w:val="FootnoteText"/>
        <w:contextualSpacing/>
        <w:rPr>
          <w:rFonts w:cs="Times New Roman"/>
        </w:rPr>
      </w:pPr>
      <w:r w:rsidRPr="001A533F">
        <w:rPr>
          <w:rStyle w:val="FootnoteReference"/>
          <w:rFonts w:cs="Times New Roman"/>
        </w:rPr>
        <w:footnoteRef/>
      </w:r>
      <w:r w:rsidR="00B64248" w:rsidRPr="001A533F">
        <w:rPr>
          <w:rFonts w:cs="Times New Roman"/>
        </w:rPr>
        <w:t xml:space="preserve"> </w:t>
      </w:r>
      <w:proofErr w:type="spellStart"/>
      <w:r w:rsidR="00B64248" w:rsidRPr="001A533F">
        <w:rPr>
          <w:rFonts w:cs="Times New Roman"/>
        </w:rPr>
        <w:t>Dr.</w:t>
      </w:r>
      <w:proofErr w:type="spellEnd"/>
      <w:r w:rsidR="00B64248" w:rsidRPr="001A533F">
        <w:rPr>
          <w:rFonts w:cs="Times New Roman"/>
        </w:rPr>
        <w:t xml:space="preserve"> Parvez Hayat, Nidhi Singh, </w:t>
      </w:r>
      <w:r w:rsidR="00B64248" w:rsidRPr="001A533F">
        <w:rPr>
          <w:rFonts w:cs="Times New Roman"/>
          <w:i/>
          <w:iCs/>
        </w:rPr>
        <w:t>How AI can play a catalytic role in managing criminal justice system for more equitable outcomes</w:t>
      </w:r>
      <w:r w:rsidR="00B64248" w:rsidRPr="001A533F">
        <w:rPr>
          <w:rFonts w:cs="Times New Roman"/>
        </w:rPr>
        <w:t>, 2022,</w:t>
      </w:r>
      <w:r w:rsidRPr="001A533F">
        <w:rPr>
          <w:rFonts w:cs="Times New Roman"/>
        </w:rPr>
        <w:t xml:space="preserve"> </w:t>
      </w:r>
      <w:hyperlink r:id="rId2" w:history="1">
        <w:r w:rsidR="00B64248" w:rsidRPr="001A533F">
          <w:rPr>
            <w:rStyle w:val="Hyperlink"/>
            <w:rFonts w:cs="Times New Roman"/>
          </w:rPr>
          <w:t>https://government.economictimes.indiatimes.com/news/digital-india/how-ai-can-play-a-catalytic-role-in-managing-criminal-justice-system-for-more-equitable-outcomes/89502089</w:t>
        </w:r>
      </w:hyperlink>
      <w:r w:rsidRPr="001A533F">
        <w:rPr>
          <w:rFonts w:cs="Times New Roman"/>
        </w:rPr>
        <w:t>, (Last visited: Oct 26, 2023).</w:t>
      </w:r>
    </w:p>
  </w:footnote>
  <w:footnote w:id="5">
    <w:p w14:paraId="77FDF71B" w14:textId="60635A57" w:rsidR="00E8523C" w:rsidRPr="001A533F" w:rsidRDefault="00E8523C" w:rsidP="00B460A6">
      <w:pPr>
        <w:pStyle w:val="FootnoteText"/>
        <w:contextualSpacing/>
        <w:rPr>
          <w:rFonts w:cs="Times New Roman"/>
        </w:rPr>
      </w:pPr>
      <w:r w:rsidRPr="001A533F">
        <w:rPr>
          <w:rStyle w:val="FootnoteReference"/>
          <w:rFonts w:cs="Times New Roman"/>
        </w:rPr>
        <w:footnoteRef/>
      </w:r>
      <w:r w:rsidR="00C612A8">
        <w:rPr>
          <w:rFonts w:eastAsia="Times New Roman" w:cs="Times New Roman"/>
          <w:shd w:val="clear" w:color="auto" w:fill="FFFFFF"/>
          <w:lang w:eastAsia="en-IN"/>
        </w:rPr>
        <w:t xml:space="preserve"> </w:t>
      </w:r>
      <w:r w:rsidR="0087123E" w:rsidRPr="001A533F">
        <w:rPr>
          <w:rFonts w:eastAsia="Times New Roman" w:cs="Times New Roman"/>
          <w:shd w:val="clear" w:color="auto" w:fill="FFFFFF"/>
          <w:lang w:eastAsia="en-IN"/>
        </w:rPr>
        <w:t>Walter L. Perry, Brian McInnis, Carter C. Price, Susan Smith &amp; John S. Hollywood,</w:t>
      </w:r>
      <w:r w:rsidR="000733C4" w:rsidRPr="001A533F">
        <w:rPr>
          <w:rFonts w:eastAsia="Times New Roman" w:cs="Times New Roman"/>
          <w:shd w:val="clear" w:color="auto" w:fill="FFFFFF"/>
          <w:lang w:eastAsia="en-IN"/>
        </w:rPr>
        <w:t xml:space="preserve"> (2013),</w:t>
      </w:r>
      <w:r w:rsidR="000733C4" w:rsidRPr="001A533F">
        <w:rPr>
          <w:rFonts w:cs="Times New Roman"/>
          <w:shd w:val="clear" w:color="auto" w:fill="FFFFFF"/>
        </w:rPr>
        <w:t xml:space="preserve"> </w:t>
      </w:r>
      <w:r w:rsidR="000733C4" w:rsidRPr="001A533F">
        <w:rPr>
          <w:rFonts w:cs="Times New Roman"/>
          <w:i/>
          <w:shd w:val="clear" w:color="auto" w:fill="FFFFFF"/>
        </w:rPr>
        <w:t>Predictive Policing: The Role of Crime Forecasting in Law Enforcement Operations</w:t>
      </w:r>
      <w:r w:rsidR="0087123E" w:rsidRPr="001A533F">
        <w:rPr>
          <w:rFonts w:cs="Times New Roman"/>
          <w:shd w:val="clear" w:color="auto" w:fill="FFFFFF"/>
        </w:rPr>
        <w:t xml:space="preserve">, </w:t>
      </w:r>
      <w:r w:rsidR="000733C4" w:rsidRPr="001A533F">
        <w:rPr>
          <w:rFonts w:cs="Times New Roman"/>
          <w:shd w:val="clear" w:color="auto" w:fill="FFFFFF"/>
        </w:rPr>
        <w:t xml:space="preserve">RAND Corporation, 2013, </w:t>
      </w:r>
      <w:hyperlink r:id="rId3" w:history="1">
        <w:r w:rsidR="000733C4" w:rsidRPr="001A533F">
          <w:rPr>
            <w:rStyle w:val="Hyperlink"/>
            <w:rFonts w:cs="Times New Roman"/>
            <w:shd w:val="clear" w:color="auto" w:fill="FFFFFF"/>
          </w:rPr>
          <w:t>http://www.rand.org/pubs/research_reports/RR233</w:t>
        </w:r>
      </w:hyperlink>
      <w:r w:rsidR="0087123E" w:rsidRPr="001A533F">
        <w:rPr>
          <w:rFonts w:cs="Times New Roman"/>
          <w:shd w:val="clear" w:color="auto" w:fill="FFFFFF"/>
        </w:rPr>
        <w:t>, (Last visited: Sept 29, 2023)</w:t>
      </w:r>
      <w:r w:rsidRPr="001A533F">
        <w:rPr>
          <w:rFonts w:cs="Times New Roman"/>
          <w:shd w:val="clear" w:color="auto" w:fill="FFFFFF"/>
        </w:rPr>
        <w:t>.</w:t>
      </w:r>
    </w:p>
  </w:footnote>
  <w:footnote w:id="6">
    <w:p w14:paraId="2DE21914" w14:textId="359A1F37" w:rsidR="00DA677C" w:rsidRPr="001A533F" w:rsidRDefault="00DA677C" w:rsidP="00B460A6">
      <w:pPr>
        <w:spacing w:line="240" w:lineRule="auto"/>
        <w:contextualSpacing/>
        <w:rPr>
          <w:rFonts w:eastAsia="Times New Roman" w:cs="Times New Roman"/>
          <w:sz w:val="20"/>
          <w:szCs w:val="20"/>
          <w:shd w:val="clear" w:color="auto" w:fill="FFFFFF"/>
          <w:lang w:eastAsia="en-IN"/>
        </w:rPr>
      </w:pPr>
      <w:r w:rsidRPr="001A533F">
        <w:rPr>
          <w:rStyle w:val="FootnoteReference"/>
          <w:rFonts w:cs="Times New Roman"/>
          <w:sz w:val="20"/>
          <w:szCs w:val="20"/>
        </w:rPr>
        <w:footnoteRef/>
      </w:r>
      <w:r w:rsidRPr="001A533F">
        <w:rPr>
          <w:rFonts w:cs="Times New Roman"/>
          <w:sz w:val="20"/>
          <w:szCs w:val="20"/>
        </w:rPr>
        <w:t xml:space="preserve"> </w:t>
      </w:r>
      <w:r w:rsidR="000733C4" w:rsidRPr="001A533F">
        <w:rPr>
          <w:rFonts w:eastAsia="Times New Roman" w:cs="Times New Roman"/>
          <w:i/>
          <w:iCs/>
          <w:sz w:val="20"/>
          <w:szCs w:val="20"/>
          <w:shd w:val="clear" w:color="auto" w:fill="FFFFFF"/>
          <w:lang w:eastAsia="en-IN"/>
        </w:rPr>
        <w:t>Ibid</w:t>
      </w:r>
      <w:r w:rsidR="000733C4" w:rsidRPr="001A533F">
        <w:rPr>
          <w:rFonts w:eastAsia="Times New Roman" w:cs="Times New Roman"/>
          <w:sz w:val="20"/>
          <w:szCs w:val="20"/>
          <w:shd w:val="clear" w:color="auto" w:fill="FFFFFF"/>
          <w:lang w:eastAsia="en-IN"/>
        </w:rPr>
        <w:t xml:space="preserve">. </w:t>
      </w:r>
    </w:p>
  </w:footnote>
  <w:footnote w:id="7">
    <w:p w14:paraId="1BCA3DB4" w14:textId="22FF1F7A" w:rsidR="00DA677C" w:rsidRPr="001A533F" w:rsidRDefault="00DA677C" w:rsidP="00B460A6">
      <w:pPr>
        <w:pStyle w:val="ListParagraph"/>
        <w:spacing w:line="240" w:lineRule="auto"/>
        <w:ind w:left="0"/>
        <w:rPr>
          <w:rFonts w:ascii="Times New Roman" w:hAnsi="Times New Roman"/>
          <w:sz w:val="20"/>
          <w:szCs w:val="20"/>
        </w:rPr>
      </w:pPr>
      <w:r w:rsidRPr="001A533F">
        <w:rPr>
          <w:rStyle w:val="FootnoteReference"/>
          <w:rFonts w:ascii="Times New Roman" w:hAnsi="Times New Roman"/>
          <w:sz w:val="20"/>
          <w:szCs w:val="20"/>
        </w:rPr>
        <w:footnoteRef/>
      </w:r>
      <w:r w:rsidRPr="001A533F">
        <w:rPr>
          <w:rFonts w:ascii="Times New Roman" w:hAnsi="Times New Roman"/>
          <w:sz w:val="20"/>
          <w:szCs w:val="20"/>
        </w:rPr>
        <w:t xml:space="preserve"> Antara</w:t>
      </w:r>
      <w:r w:rsidR="00EC3D74" w:rsidRPr="001A533F">
        <w:rPr>
          <w:rFonts w:ascii="Times New Roman" w:hAnsi="Times New Roman"/>
          <w:sz w:val="20"/>
          <w:szCs w:val="20"/>
        </w:rPr>
        <w:t xml:space="preserve"> </w:t>
      </w:r>
      <w:r w:rsidR="0087123E" w:rsidRPr="001A533F">
        <w:rPr>
          <w:rFonts w:ascii="Times New Roman" w:hAnsi="Times New Roman"/>
          <w:sz w:val="20"/>
          <w:szCs w:val="20"/>
        </w:rPr>
        <w:t xml:space="preserve">Vats, </w:t>
      </w:r>
      <w:r w:rsidRPr="001A533F">
        <w:rPr>
          <w:rFonts w:ascii="Times New Roman" w:hAnsi="Times New Roman"/>
          <w:i/>
          <w:iCs/>
          <w:sz w:val="20"/>
          <w:szCs w:val="20"/>
        </w:rPr>
        <w:t>Building the Case for Restricted Use of Predictive Policing Tools in India</w:t>
      </w:r>
      <w:r w:rsidR="0087123E" w:rsidRPr="001A533F">
        <w:rPr>
          <w:rFonts w:ascii="Times New Roman" w:hAnsi="Times New Roman"/>
          <w:sz w:val="20"/>
          <w:szCs w:val="20"/>
        </w:rPr>
        <w:t>,</w:t>
      </w:r>
      <w:r w:rsidRPr="001A533F">
        <w:rPr>
          <w:rFonts w:ascii="Times New Roman" w:hAnsi="Times New Roman"/>
          <w:sz w:val="20"/>
          <w:szCs w:val="20"/>
        </w:rPr>
        <w:t> </w:t>
      </w:r>
      <w:r w:rsidRPr="001A533F">
        <w:rPr>
          <w:rFonts w:ascii="Times New Roman" w:hAnsi="Times New Roman"/>
          <w:smallCaps/>
          <w:sz w:val="20"/>
          <w:szCs w:val="20"/>
        </w:rPr>
        <w:t>The International Review of Information Ethics</w:t>
      </w:r>
      <w:r w:rsidRPr="001A533F">
        <w:rPr>
          <w:rFonts w:ascii="Times New Roman" w:hAnsi="Times New Roman"/>
          <w:sz w:val="20"/>
          <w:szCs w:val="20"/>
        </w:rPr>
        <w:t> 32 (1), Edmonton, Canada</w:t>
      </w:r>
      <w:r w:rsidR="0087123E" w:rsidRPr="001A533F">
        <w:rPr>
          <w:rFonts w:ascii="Times New Roman" w:hAnsi="Times New Roman"/>
          <w:sz w:val="20"/>
          <w:szCs w:val="20"/>
        </w:rPr>
        <w:t xml:space="preserve"> (2022).</w:t>
      </w:r>
    </w:p>
  </w:footnote>
  <w:footnote w:id="8">
    <w:p w14:paraId="366C441D" w14:textId="6B317296" w:rsidR="00697340" w:rsidRPr="001A533F" w:rsidRDefault="00697340" w:rsidP="00B460A6">
      <w:pPr>
        <w:spacing w:line="240" w:lineRule="auto"/>
        <w:contextualSpacing/>
        <w:rPr>
          <w:rFonts w:eastAsia="Times New Roman" w:cs="Times New Roman"/>
          <w:sz w:val="20"/>
          <w:szCs w:val="20"/>
          <w:shd w:val="clear" w:color="auto" w:fill="FFFFFF"/>
          <w:lang w:eastAsia="en-IN"/>
        </w:rPr>
      </w:pPr>
      <w:r w:rsidRPr="001A533F">
        <w:rPr>
          <w:rStyle w:val="FootnoteReference"/>
          <w:rFonts w:cs="Times New Roman"/>
          <w:sz w:val="20"/>
          <w:szCs w:val="20"/>
        </w:rPr>
        <w:footnoteRef/>
      </w:r>
      <w:r w:rsidRPr="001A533F">
        <w:rPr>
          <w:rFonts w:cs="Times New Roman"/>
          <w:sz w:val="20"/>
          <w:szCs w:val="20"/>
        </w:rPr>
        <w:t xml:space="preserve"> </w:t>
      </w:r>
      <w:r w:rsidR="0087123E" w:rsidRPr="001A533F">
        <w:rPr>
          <w:rFonts w:cs="Times New Roman"/>
          <w:sz w:val="20"/>
          <w:szCs w:val="20"/>
        </w:rPr>
        <w:t xml:space="preserve">Hannah </w:t>
      </w:r>
      <w:r w:rsidRPr="001A533F">
        <w:rPr>
          <w:rFonts w:eastAsia="Times New Roman" w:cs="Times New Roman"/>
          <w:sz w:val="20"/>
          <w:szCs w:val="20"/>
          <w:shd w:val="clear" w:color="auto" w:fill="FFFFFF"/>
          <w:lang w:eastAsia="en-IN"/>
        </w:rPr>
        <w:t xml:space="preserve">Lebovits, </w:t>
      </w:r>
      <w:r w:rsidRPr="001A533F">
        <w:rPr>
          <w:rFonts w:eastAsia="Times New Roman" w:cs="Times New Roman"/>
          <w:i/>
          <w:iCs/>
          <w:sz w:val="20"/>
          <w:szCs w:val="20"/>
          <w:shd w:val="clear" w:color="auto" w:fill="FFFFFF"/>
          <w:lang w:eastAsia="en-IN"/>
        </w:rPr>
        <w:t>Automating inequality: how high-tech tools profile, police, and punish the poor. Public Integrity</w:t>
      </w:r>
      <w:r w:rsidRPr="001A533F">
        <w:rPr>
          <w:rFonts w:eastAsia="Times New Roman" w:cs="Times New Roman"/>
          <w:sz w:val="20"/>
          <w:szCs w:val="20"/>
          <w:shd w:val="clear" w:color="auto" w:fill="FFFFFF"/>
          <w:lang w:eastAsia="en-IN"/>
        </w:rPr>
        <w:t xml:space="preserve">, </w:t>
      </w:r>
      <w:r w:rsidR="0087123E" w:rsidRPr="001A533F">
        <w:rPr>
          <w:rFonts w:eastAsia="Times New Roman" w:cs="Times New Roman"/>
          <w:sz w:val="20"/>
          <w:szCs w:val="20"/>
          <w:shd w:val="clear" w:color="auto" w:fill="FFFFFF"/>
          <w:lang w:eastAsia="en-IN"/>
        </w:rPr>
        <w:t xml:space="preserve">Routledge, </w:t>
      </w:r>
      <w:r w:rsidRPr="001A533F">
        <w:rPr>
          <w:rFonts w:eastAsia="Times New Roman" w:cs="Times New Roman"/>
          <w:sz w:val="20"/>
          <w:szCs w:val="20"/>
          <w:shd w:val="clear" w:color="auto" w:fill="FFFFFF"/>
          <w:lang w:eastAsia="en-IN"/>
        </w:rPr>
        <w:t>21(4)</w:t>
      </w:r>
      <w:r w:rsidR="0087123E" w:rsidRPr="001A533F">
        <w:rPr>
          <w:rFonts w:eastAsia="Times New Roman" w:cs="Times New Roman"/>
          <w:sz w:val="20"/>
          <w:szCs w:val="20"/>
          <w:shd w:val="clear" w:color="auto" w:fill="FFFFFF"/>
          <w:lang w:eastAsia="en-IN"/>
        </w:rPr>
        <w:t>, (2018),</w:t>
      </w:r>
      <w:r w:rsidRPr="001A533F">
        <w:rPr>
          <w:rFonts w:eastAsia="Times New Roman" w:cs="Times New Roman"/>
          <w:sz w:val="20"/>
          <w:szCs w:val="20"/>
          <w:shd w:val="clear" w:color="auto" w:fill="FFFFFF"/>
          <w:lang w:eastAsia="en-IN"/>
        </w:rPr>
        <w:t xml:space="preserve"> </w:t>
      </w:r>
      <w:r w:rsidR="0087123E" w:rsidRPr="001A533F">
        <w:rPr>
          <w:rFonts w:eastAsia="Times New Roman" w:cs="Times New Roman"/>
          <w:sz w:val="20"/>
          <w:szCs w:val="20"/>
          <w:shd w:val="clear" w:color="auto" w:fill="FFFFFF"/>
          <w:lang w:eastAsia="en-IN"/>
        </w:rPr>
        <w:t xml:space="preserve">at </w:t>
      </w:r>
      <w:r w:rsidRPr="001A533F">
        <w:rPr>
          <w:rFonts w:eastAsia="Times New Roman" w:cs="Times New Roman"/>
          <w:sz w:val="20"/>
          <w:szCs w:val="20"/>
          <w:shd w:val="clear" w:color="auto" w:fill="FFFFFF"/>
          <w:lang w:eastAsia="en-IN"/>
        </w:rPr>
        <w:t>448-452</w:t>
      </w:r>
      <w:r w:rsidR="0087123E" w:rsidRPr="001A533F">
        <w:rPr>
          <w:rFonts w:eastAsia="Times New Roman" w:cs="Times New Roman"/>
          <w:sz w:val="20"/>
          <w:szCs w:val="20"/>
          <w:shd w:val="clear" w:color="auto" w:fill="FFFFFF"/>
          <w:lang w:eastAsia="en-IN"/>
        </w:rPr>
        <w:t>.</w:t>
      </w:r>
    </w:p>
  </w:footnote>
  <w:footnote w:id="9">
    <w:p w14:paraId="52216077" w14:textId="0A3123B6" w:rsidR="00697340" w:rsidRPr="001A533F" w:rsidRDefault="00697340" w:rsidP="00B460A6">
      <w:pPr>
        <w:spacing w:line="240" w:lineRule="auto"/>
        <w:contextualSpacing/>
        <w:rPr>
          <w:rFonts w:eastAsia="Times New Roman" w:cs="Times New Roman"/>
          <w:sz w:val="20"/>
          <w:szCs w:val="20"/>
          <w:shd w:val="clear" w:color="auto" w:fill="FFFFFF"/>
          <w:lang w:eastAsia="en-IN"/>
        </w:rPr>
      </w:pPr>
      <w:r w:rsidRPr="001A533F">
        <w:rPr>
          <w:rStyle w:val="FootnoteReference"/>
          <w:rFonts w:cs="Times New Roman"/>
          <w:sz w:val="20"/>
          <w:szCs w:val="20"/>
        </w:rPr>
        <w:footnoteRef/>
      </w:r>
      <w:r w:rsidRPr="001A533F">
        <w:rPr>
          <w:rFonts w:cs="Times New Roman"/>
          <w:sz w:val="20"/>
          <w:szCs w:val="20"/>
        </w:rPr>
        <w:t xml:space="preserve"> </w:t>
      </w:r>
      <w:r w:rsidR="00EC3D74" w:rsidRPr="001A533F">
        <w:rPr>
          <w:rFonts w:cs="Times New Roman"/>
          <w:sz w:val="20"/>
          <w:szCs w:val="20"/>
        </w:rPr>
        <w:t xml:space="preserve">Md. Abdul </w:t>
      </w:r>
      <w:r w:rsidRPr="001A533F">
        <w:rPr>
          <w:rFonts w:eastAsia="Times New Roman" w:cs="Times New Roman"/>
          <w:sz w:val="20"/>
          <w:szCs w:val="20"/>
          <w:shd w:val="clear" w:color="auto" w:fill="FFFFFF"/>
          <w:lang w:eastAsia="en-IN"/>
        </w:rPr>
        <w:t>Malek,</w:t>
      </w:r>
      <w:r w:rsidR="00EC3D74" w:rsidRPr="001A533F">
        <w:rPr>
          <w:rFonts w:eastAsia="Times New Roman" w:cs="Times New Roman"/>
          <w:sz w:val="20"/>
          <w:szCs w:val="20"/>
          <w:shd w:val="clear" w:color="auto" w:fill="FFFFFF"/>
          <w:lang w:eastAsia="en-IN"/>
        </w:rPr>
        <w:t xml:space="preserve"> </w:t>
      </w:r>
      <w:r w:rsidRPr="001A533F">
        <w:rPr>
          <w:rFonts w:eastAsia="Times New Roman" w:cs="Times New Roman"/>
          <w:i/>
          <w:iCs/>
          <w:sz w:val="20"/>
          <w:szCs w:val="20"/>
          <w:shd w:val="clear" w:color="auto" w:fill="FFFFFF"/>
          <w:lang w:eastAsia="en-IN"/>
        </w:rPr>
        <w:t>Criminal courts’ artificial intelligence: the way it reinforces bias and discrimination</w:t>
      </w:r>
      <w:r w:rsidR="00EC3D74" w:rsidRPr="001A533F">
        <w:rPr>
          <w:rFonts w:eastAsia="Times New Roman" w:cs="Times New Roman"/>
          <w:i/>
          <w:iCs/>
          <w:sz w:val="20"/>
          <w:szCs w:val="20"/>
          <w:shd w:val="clear" w:color="auto" w:fill="FFFFFF"/>
          <w:lang w:eastAsia="en-IN"/>
        </w:rPr>
        <w:t>,</w:t>
      </w:r>
      <w:r w:rsidRPr="001A533F">
        <w:rPr>
          <w:rFonts w:eastAsia="Times New Roman" w:cs="Times New Roman"/>
          <w:sz w:val="20"/>
          <w:szCs w:val="20"/>
          <w:shd w:val="clear" w:color="auto" w:fill="FFFFFF"/>
          <w:lang w:eastAsia="en-IN"/>
        </w:rPr>
        <w:t xml:space="preserve"> A</w:t>
      </w:r>
      <w:r w:rsidR="00EC3D74" w:rsidRPr="001A533F">
        <w:rPr>
          <w:rFonts w:eastAsia="Times New Roman" w:cs="Times New Roman"/>
          <w:sz w:val="20"/>
          <w:szCs w:val="20"/>
          <w:shd w:val="clear" w:color="auto" w:fill="FFFFFF"/>
          <w:lang w:eastAsia="en-IN"/>
        </w:rPr>
        <w:t>I</w:t>
      </w:r>
      <w:r w:rsidRPr="001A533F">
        <w:rPr>
          <w:rFonts w:eastAsia="Times New Roman" w:cs="Times New Roman"/>
          <w:sz w:val="20"/>
          <w:szCs w:val="20"/>
          <w:shd w:val="clear" w:color="auto" w:fill="FFFFFF"/>
          <w:lang w:eastAsia="en-IN"/>
        </w:rPr>
        <w:t xml:space="preserve"> and Ethics,</w:t>
      </w:r>
      <w:r w:rsidR="00EC3D74" w:rsidRPr="001A533F">
        <w:rPr>
          <w:rFonts w:eastAsia="Times New Roman" w:cs="Times New Roman"/>
          <w:sz w:val="20"/>
          <w:szCs w:val="20"/>
          <w:shd w:val="clear" w:color="auto" w:fill="FFFFFF"/>
          <w:lang w:eastAsia="en-IN"/>
        </w:rPr>
        <w:t xml:space="preserve"> </w:t>
      </w:r>
      <w:r w:rsidR="00EC3D74" w:rsidRPr="001A533F">
        <w:rPr>
          <w:rFonts w:eastAsia="Times New Roman" w:cs="Times New Roman"/>
          <w:smallCaps/>
          <w:sz w:val="20"/>
          <w:szCs w:val="20"/>
          <w:shd w:val="clear" w:color="auto" w:fill="FFFFFF"/>
          <w:lang w:eastAsia="en-IN"/>
        </w:rPr>
        <w:t>Springer Link</w:t>
      </w:r>
      <w:r w:rsidRPr="001A533F">
        <w:rPr>
          <w:rFonts w:eastAsia="Times New Roman" w:cs="Times New Roman"/>
          <w:sz w:val="20"/>
          <w:szCs w:val="20"/>
          <w:shd w:val="clear" w:color="auto" w:fill="FFFFFF"/>
          <w:lang w:eastAsia="en-IN"/>
        </w:rPr>
        <w:t xml:space="preserve"> 2(1)</w:t>
      </w:r>
      <w:r w:rsidR="00EC3D74" w:rsidRPr="001A533F">
        <w:rPr>
          <w:rFonts w:eastAsia="Times New Roman" w:cs="Times New Roman"/>
          <w:sz w:val="20"/>
          <w:szCs w:val="20"/>
          <w:shd w:val="clear" w:color="auto" w:fill="FFFFFF"/>
          <w:lang w:eastAsia="en-IN"/>
        </w:rPr>
        <w:t>, (2022)</w:t>
      </w:r>
      <w:r w:rsidRPr="001A533F">
        <w:rPr>
          <w:rFonts w:eastAsia="Times New Roman" w:cs="Times New Roman"/>
          <w:sz w:val="20"/>
          <w:szCs w:val="20"/>
          <w:shd w:val="clear" w:color="auto" w:fill="FFFFFF"/>
          <w:lang w:eastAsia="en-IN"/>
        </w:rPr>
        <w:t xml:space="preserve">, </w:t>
      </w:r>
      <w:r w:rsidR="00EC3D74" w:rsidRPr="001A533F">
        <w:rPr>
          <w:rFonts w:eastAsia="Times New Roman" w:cs="Times New Roman"/>
          <w:sz w:val="20"/>
          <w:szCs w:val="20"/>
          <w:shd w:val="clear" w:color="auto" w:fill="FFFFFF"/>
          <w:lang w:eastAsia="en-IN"/>
        </w:rPr>
        <w:t xml:space="preserve">at </w:t>
      </w:r>
      <w:r w:rsidRPr="001A533F">
        <w:rPr>
          <w:rFonts w:eastAsia="Times New Roman" w:cs="Times New Roman"/>
          <w:sz w:val="20"/>
          <w:szCs w:val="20"/>
          <w:shd w:val="clear" w:color="auto" w:fill="FFFFFF"/>
          <w:lang w:eastAsia="en-IN"/>
        </w:rPr>
        <w:t xml:space="preserve">233-245. </w:t>
      </w:r>
    </w:p>
  </w:footnote>
  <w:footnote w:id="10">
    <w:p w14:paraId="71004E48" w14:textId="283C1DB9" w:rsidR="00DA677C" w:rsidRPr="001A533F" w:rsidRDefault="00DA677C" w:rsidP="00B460A6">
      <w:pPr>
        <w:pStyle w:val="FootnoteText"/>
        <w:contextualSpacing/>
        <w:rPr>
          <w:rFonts w:cs="Times New Roman"/>
        </w:rPr>
      </w:pPr>
      <w:r w:rsidRPr="001A533F">
        <w:rPr>
          <w:rStyle w:val="FootnoteReference"/>
          <w:rFonts w:cs="Times New Roman"/>
        </w:rPr>
        <w:footnoteRef/>
      </w:r>
      <w:r w:rsidRPr="001A533F">
        <w:rPr>
          <w:rFonts w:cs="Times New Roman"/>
        </w:rPr>
        <w:t xml:space="preserve"> </w:t>
      </w:r>
      <w:r w:rsidR="0087123E" w:rsidRPr="001A533F">
        <w:rPr>
          <w:rFonts w:eastAsia="Times New Roman" w:cs="Times New Roman"/>
          <w:i/>
          <w:iCs/>
          <w:shd w:val="clear" w:color="auto" w:fill="FFFFFF"/>
          <w:lang w:eastAsia="en-IN"/>
        </w:rPr>
        <w:t>Supra</w:t>
      </w:r>
      <w:r w:rsidR="0087123E" w:rsidRPr="001A533F">
        <w:rPr>
          <w:rFonts w:cs="Times New Roman"/>
          <w:shd w:val="clear" w:color="auto" w:fill="FFFFFF"/>
        </w:rPr>
        <w:t xml:space="preserve"> note 5, at 2, 11 (Table 1.3).</w:t>
      </w:r>
    </w:p>
  </w:footnote>
  <w:footnote w:id="11">
    <w:p w14:paraId="1E520966" w14:textId="32923147" w:rsidR="00DA677C" w:rsidRPr="001A533F" w:rsidRDefault="00DA677C" w:rsidP="00B460A6">
      <w:pPr>
        <w:pStyle w:val="FootnoteText"/>
        <w:contextualSpacing/>
        <w:rPr>
          <w:rFonts w:cs="Times New Roman"/>
        </w:rPr>
      </w:pPr>
      <w:r w:rsidRPr="001A533F">
        <w:rPr>
          <w:rStyle w:val="FootnoteReference"/>
          <w:rFonts w:cs="Times New Roman"/>
        </w:rPr>
        <w:footnoteRef/>
      </w:r>
      <w:r w:rsidRPr="001A533F">
        <w:rPr>
          <w:rFonts w:cs="Times New Roman"/>
        </w:rPr>
        <w:t xml:space="preserve"> </w:t>
      </w:r>
      <w:r w:rsidR="00EC3D74" w:rsidRPr="001A533F">
        <w:rPr>
          <w:rFonts w:cs="Times New Roman"/>
        </w:rPr>
        <w:t xml:space="preserve">Rohan </w:t>
      </w:r>
      <w:r w:rsidRPr="001A533F">
        <w:rPr>
          <w:rFonts w:cs="Times New Roman"/>
        </w:rPr>
        <w:t xml:space="preserve">George, </w:t>
      </w:r>
      <w:r w:rsidRPr="001A533F">
        <w:rPr>
          <w:rFonts w:cs="Times New Roman"/>
          <w:i/>
          <w:iCs/>
        </w:rPr>
        <w:t>Predictive Policing: What is it, How it works, and its Legal Implications</w:t>
      </w:r>
      <w:r w:rsidRPr="001A533F">
        <w:rPr>
          <w:rFonts w:cs="Times New Roman"/>
        </w:rPr>
        <w:t xml:space="preserve">, </w:t>
      </w:r>
      <w:hyperlink r:id="rId4" w:history="1">
        <w:r w:rsidRPr="001A533F">
          <w:rPr>
            <w:rStyle w:val="Hyperlink"/>
            <w:rFonts w:cs="Times New Roman"/>
            <w:color w:val="auto"/>
          </w:rPr>
          <w:t>https://cis-india.org/internet-governance/blog/predictive-policing-what-is-it-how-it-works-and-it-legal-implications</w:t>
        </w:r>
      </w:hyperlink>
      <w:r w:rsidRPr="001A533F">
        <w:rPr>
          <w:rFonts w:cs="Times New Roman"/>
        </w:rPr>
        <w:t xml:space="preserve"> (Last visited: Nov 22, 2023).</w:t>
      </w:r>
    </w:p>
  </w:footnote>
  <w:footnote w:id="12">
    <w:p w14:paraId="4C3F4101" w14:textId="15F3BC15" w:rsidR="00DA677C" w:rsidRPr="001A533F" w:rsidRDefault="00DA677C" w:rsidP="00B460A6">
      <w:pPr>
        <w:pStyle w:val="FootnoteText"/>
        <w:contextualSpacing/>
        <w:rPr>
          <w:rFonts w:cs="Times New Roman"/>
        </w:rPr>
      </w:pPr>
      <w:r w:rsidRPr="001A533F">
        <w:rPr>
          <w:rStyle w:val="FootnoteReference"/>
          <w:rFonts w:cs="Times New Roman"/>
        </w:rPr>
        <w:footnoteRef/>
      </w:r>
      <w:r w:rsidRPr="001A533F">
        <w:rPr>
          <w:rFonts w:cs="Times New Roman"/>
        </w:rPr>
        <w:t xml:space="preserve"> </w:t>
      </w:r>
      <w:r w:rsidR="00EC3D74" w:rsidRPr="001A533F">
        <w:rPr>
          <w:rFonts w:cs="Times New Roman"/>
        </w:rPr>
        <w:t xml:space="preserve">Solon </w:t>
      </w:r>
      <w:r w:rsidRPr="001A533F">
        <w:rPr>
          <w:rFonts w:cs="Times New Roman"/>
          <w:shd w:val="clear" w:color="auto" w:fill="FFFFFF"/>
        </w:rPr>
        <w:t xml:space="preserve">Barocas, </w:t>
      </w:r>
      <w:r w:rsidR="00EC3D74" w:rsidRPr="001A533F">
        <w:rPr>
          <w:rFonts w:cs="Times New Roman"/>
          <w:shd w:val="clear" w:color="auto" w:fill="FFFFFF"/>
        </w:rPr>
        <w:t>&amp;</w:t>
      </w:r>
      <w:r w:rsidRPr="001A533F">
        <w:rPr>
          <w:rFonts w:cs="Times New Roman"/>
          <w:shd w:val="clear" w:color="auto" w:fill="FFFFFF"/>
        </w:rPr>
        <w:t xml:space="preserve"> Andrew D. Selbst</w:t>
      </w:r>
      <w:r w:rsidR="00EC3D74" w:rsidRPr="001A533F">
        <w:rPr>
          <w:rFonts w:cs="Times New Roman"/>
          <w:shd w:val="clear" w:color="auto" w:fill="FFFFFF"/>
        </w:rPr>
        <w:t xml:space="preserve">, </w:t>
      </w:r>
      <w:r w:rsidRPr="001A533F">
        <w:rPr>
          <w:rFonts w:cs="Times New Roman"/>
          <w:i/>
          <w:iCs/>
          <w:shd w:val="clear" w:color="auto" w:fill="FFFFFF"/>
        </w:rPr>
        <w:t>Big Data's Disparate Impact</w:t>
      </w:r>
      <w:r w:rsidR="00EC3D74" w:rsidRPr="001A533F">
        <w:rPr>
          <w:rFonts w:cs="Times New Roman"/>
          <w:i/>
          <w:iCs/>
          <w:shd w:val="clear" w:color="auto" w:fill="FFFFFF"/>
        </w:rPr>
        <w:t>,</w:t>
      </w:r>
      <w:r w:rsidRPr="001A533F">
        <w:rPr>
          <w:rFonts w:cs="Times New Roman"/>
          <w:shd w:val="clear" w:color="auto" w:fill="FFFFFF"/>
        </w:rPr>
        <w:t xml:space="preserve"> </w:t>
      </w:r>
      <w:hyperlink r:id="rId5" w:history="1">
        <w:r w:rsidR="00EC3D74" w:rsidRPr="001A533F">
          <w:rPr>
            <w:rStyle w:val="Hyperlink"/>
            <w:rFonts w:cs="Times New Roman"/>
            <w:smallCaps/>
            <w:color w:val="505050"/>
            <w:u w:val="none"/>
            <w:shd w:val="clear" w:color="auto" w:fill="FFFFFF"/>
          </w:rPr>
          <w:t>104 California Law Review 671</w:t>
        </w:r>
        <w:r w:rsidR="00EC3D74" w:rsidRPr="001A533F">
          <w:rPr>
            <w:rStyle w:val="Hyperlink"/>
            <w:rFonts w:cs="Times New Roman"/>
            <w:i/>
            <w:iCs/>
            <w:color w:val="505050"/>
            <w:shd w:val="clear" w:color="auto" w:fill="FFFFFF"/>
          </w:rPr>
          <w:t xml:space="preserve"> </w:t>
        </w:r>
        <w:r w:rsidR="00EC3D74" w:rsidRPr="001A533F">
          <w:rPr>
            <w:rStyle w:val="Hyperlink"/>
            <w:rFonts w:cs="Times New Roman"/>
            <w:color w:val="505050"/>
            <w:u w:val="none"/>
            <w:shd w:val="clear" w:color="auto" w:fill="FFFFFF"/>
          </w:rPr>
          <w:t>(2016)</w:t>
        </w:r>
      </w:hyperlink>
      <w:r w:rsidR="00EC3D74" w:rsidRPr="001A533F">
        <w:rPr>
          <w:rFonts w:cs="Times New Roman"/>
        </w:rPr>
        <w:t>.</w:t>
      </w:r>
    </w:p>
  </w:footnote>
  <w:footnote w:id="13">
    <w:p w14:paraId="0DCC610C" w14:textId="6BE050B2" w:rsidR="003F2D51" w:rsidRPr="001A533F" w:rsidRDefault="003F2D51" w:rsidP="00B460A6">
      <w:pPr>
        <w:pStyle w:val="FootnoteText"/>
        <w:tabs>
          <w:tab w:val="left" w:pos="180"/>
        </w:tabs>
        <w:contextualSpacing/>
        <w:rPr>
          <w:rFonts w:cs="Times New Roman"/>
        </w:rPr>
      </w:pPr>
      <w:r w:rsidRPr="001A533F">
        <w:rPr>
          <w:rStyle w:val="FootnoteReference"/>
          <w:rFonts w:cs="Times New Roman"/>
        </w:rPr>
        <w:footnoteRef/>
      </w:r>
      <w:r w:rsidRPr="001A533F">
        <w:rPr>
          <w:rFonts w:cs="Times New Roman"/>
        </w:rPr>
        <w:t xml:space="preserve"> </w:t>
      </w:r>
      <w:r w:rsidR="00EC3D74" w:rsidRPr="001A533F">
        <w:rPr>
          <w:rFonts w:cs="Times New Roman"/>
        </w:rPr>
        <w:t xml:space="preserve">Ameen </w:t>
      </w:r>
      <w:r w:rsidRPr="001A533F">
        <w:rPr>
          <w:rFonts w:cs="Times New Roman"/>
        </w:rPr>
        <w:t xml:space="preserve">Jauhar, </w:t>
      </w:r>
      <w:r w:rsidRPr="001A533F">
        <w:rPr>
          <w:rFonts w:cs="Times New Roman"/>
          <w:i/>
          <w:iCs/>
        </w:rPr>
        <w:t>Facial recognition in law enforcement is the litmus test for India’s commitment to “Responsible AI for All</w:t>
      </w:r>
      <w:r w:rsidRPr="001A533F">
        <w:rPr>
          <w:rFonts w:cs="Times New Roman"/>
        </w:rPr>
        <w:t xml:space="preserve">”, </w:t>
      </w:r>
      <w:hyperlink r:id="rId6" w:history="1">
        <w:r w:rsidRPr="001A533F">
          <w:rPr>
            <w:rStyle w:val="Hyperlink"/>
            <w:rFonts w:cs="Times New Roman"/>
            <w:color w:val="auto"/>
            <w:u w:val="none"/>
          </w:rPr>
          <w:t>https://www.orfonline.org/expert-speak/facial-recognition-in-law-enforcement-is-the-litmus-test-for-indias/</w:t>
        </w:r>
      </w:hyperlink>
      <w:r w:rsidRPr="001A533F">
        <w:rPr>
          <w:rFonts w:cs="Times New Roman"/>
        </w:rPr>
        <w:t xml:space="preserve"> (Last </w:t>
      </w:r>
      <w:r w:rsidR="00244910" w:rsidRPr="001A533F">
        <w:rPr>
          <w:rFonts w:cs="Times New Roman"/>
        </w:rPr>
        <w:t>visited</w:t>
      </w:r>
      <w:r w:rsidRPr="001A533F">
        <w:rPr>
          <w:rFonts w:cs="Times New Roman"/>
        </w:rPr>
        <w:t xml:space="preserve"> on: 20-11-2023, 19:54pm).</w:t>
      </w:r>
    </w:p>
  </w:footnote>
  <w:footnote w:id="14">
    <w:p w14:paraId="705361D3" w14:textId="3F3B2B4C" w:rsidR="00E8523C" w:rsidRPr="001A533F" w:rsidRDefault="00E8523C" w:rsidP="00B460A6">
      <w:pPr>
        <w:pStyle w:val="FootnoteText"/>
        <w:tabs>
          <w:tab w:val="left" w:pos="180"/>
        </w:tabs>
        <w:contextualSpacing/>
        <w:rPr>
          <w:rFonts w:cs="Times New Roman"/>
        </w:rPr>
      </w:pPr>
      <w:r w:rsidRPr="001A533F">
        <w:rPr>
          <w:rStyle w:val="FootnoteReference"/>
          <w:rFonts w:cs="Times New Roman"/>
        </w:rPr>
        <w:footnoteRef/>
      </w:r>
      <w:r w:rsidRPr="001A533F">
        <w:rPr>
          <w:rFonts w:cs="Times New Roman"/>
        </w:rPr>
        <w:t xml:space="preserve"> </w:t>
      </w:r>
      <w:r w:rsidR="00EC3D74" w:rsidRPr="001A533F">
        <w:rPr>
          <w:rFonts w:cs="Times New Roman"/>
        </w:rPr>
        <w:t xml:space="preserve">Sheshadri </w:t>
      </w:r>
      <w:r w:rsidRPr="001A533F">
        <w:rPr>
          <w:rFonts w:cs="Times New Roman"/>
        </w:rPr>
        <w:t>Chatterje</w:t>
      </w:r>
      <w:r w:rsidR="00EC3D74" w:rsidRPr="001A533F">
        <w:rPr>
          <w:rFonts w:cs="Times New Roman"/>
        </w:rPr>
        <w:t>e &amp;</w:t>
      </w:r>
      <w:r w:rsidRPr="001A533F">
        <w:rPr>
          <w:rFonts w:cs="Times New Roman"/>
        </w:rPr>
        <w:t xml:space="preserve"> Sreenivasulu</w:t>
      </w:r>
      <w:r w:rsidR="00EC3D74" w:rsidRPr="001A533F">
        <w:rPr>
          <w:rFonts w:cs="Times New Roman"/>
        </w:rPr>
        <w:t>.</w:t>
      </w:r>
      <w:r w:rsidRPr="001A533F">
        <w:rPr>
          <w:rFonts w:cs="Times New Roman"/>
        </w:rPr>
        <w:t xml:space="preserve"> N</w:t>
      </w:r>
      <w:r w:rsidR="00EC3D74" w:rsidRPr="001A533F">
        <w:rPr>
          <w:rFonts w:cs="Times New Roman"/>
        </w:rPr>
        <w:t xml:space="preserve">, </w:t>
      </w:r>
      <w:r w:rsidRPr="001A533F">
        <w:rPr>
          <w:rFonts w:cs="Times New Roman"/>
          <w:i/>
          <w:iCs/>
        </w:rPr>
        <w:t xml:space="preserve">Artificial intelligence and human rights: a comprehensive study from </w:t>
      </w:r>
      <w:r w:rsidR="00EC3D74" w:rsidRPr="001A533F">
        <w:rPr>
          <w:rFonts w:cs="Times New Roman"/>
          <w:i/>
          <w:iCs/>
        </w:rPr>
        <w:t>I</w:t>
      </w:r>
      <w:r w:rsidRPr="001A533F">
        <w:rPr>
          <w:rFonts w:cs="Times New Roman"/>
          <w:i/>
          <w:iCs/>
        </w:rPr>
        <w:t>ndian legal and policy perspective</w:t>
      </w:r>
      <w:r w:rsidR="00EC3D74" w:rsidRPr="001A533F">
        <w:rPr>
          <w:rFonts w:cs="Times New Roman"/>
        </w:rPr>
        <w:t xml:space="preserve">, </w:t>
      </w:r>
      <w:r w:rsidRPr="001A533F">
        <w:rPr>
          <w:rFonts w:cs="Times New Roman"/>
          <w:smallCaps/>
        </w:rPr>
        <w:t>International Journal of Law and Management, 64(1)</w:t>
      </w:r>
      <w:r w:rsidRPr="001A533F">
        <w:rPr>
          <w:rFonts w:cs="Times New Roman"/>
        </w:rPr>
        <w:t>,</w:t>
      </w:r>
      <w:r w:rsidR="00EC3D74" w:rsidRPr="001A533F">
        <w:rPr>
          <w:rFonts w:cs="Times New Roman"/>
        </w:rPr>
        <w:t xml:space="preserve"> (2021), at</w:t>
      </w:r>
      <w:r w:rsidRPr="001A533F">
        <w:rPr>
          <w:rFonts w:cs="Times New Roman"/>
        </w:rPr>
        <w:t xml:space="preserve"> 110-134.</w:t>
      </w:r>
    </w:p>
  </w:footnote>
  <w:footnote w:id="15">
    <w:p w14:paraId="49DCCA8C" w14:textId="22133518" w:rsidR="00E8523C" w:rsidRPr="001A533F" w:rsidRDefault="00E8523C" w:rsidP="00B460A6">
      <w:pPr>
        <w:pStyle w:val="FootnoteText"/>
        <w:tabs>
          <w:tab w:val="left" w:pos="284"/>
        </w:tabs>
        <w:contextualSpacing/>
        <w:rPr>
          <w:rFonts w:cs="Times New Roman"/>
        </w:rPr>
      </w:pPr>
      <w:r w:rsidRPr="001A533F">
        <w:rPr>
          <w:rFonts w:cs="Times New Roman"/>
        </w:rPr>
        <w:footnoteRef/>
      </w:r>
      <w:r w:rsidR="007A0355" w:rsidRPr="001A533F">
        <w:rPr>
          <w:rFonts w:cs="Times New Roman"/>
        </w:rPr>
        <w:t xml:space="preserve"> </w:t>
      </w:r>
      <w:r w:rsidRPr="001A533F">
        <w:rPr>
          <w:rFonts w:cs="Times New Roman"/>
        </w:rPr>
        <w:t xml:space="preserve">Oxfam, </w:t>
      </w:r>
      <w:r w:rsidRPr="001A533F">
        <w:rPr>
          <w:rFonts w:cs="Times New Roman"/>
          <w:i/>
          <w:iCs/>
        </w:rPr>
        <w:t>India Inequality Report 2022: Digital Divide (2022)</w:t>
      </w:r>
      <w:r w:rsidRPr="001A533F">
        <w:rPr>
          <w:rFonts w:cs="Times New Roman"/>
        </w:rPr>
        <w:t>, available at </w:t>
      </w:r>
      <w:hyperlink r:id="rId7" w:history="1">
        <w:r w:rsidRPr="001A533F">
          <w:rPr>
            <w:rFonts w:cs="Times New Roman"/>
          </w:rPr>
          <w:t>https://www.oxfamindia.org/publications/india-inequality-report-2022-digital-divide.(Last</w:t>
        </w:r>
      </w:hyperlink>
      <w:r w:rsidRPr="001A533F">
        <w:rPr>
          <w:rFonts w:cs="Times New Roman"/>
        </w:rPr>
        <w:t xml:space="preserve"> </w:t>
      </w:r>
      <w:r w:rsidR="00EB6F27" w:rsidRPr="001A533F">
        <w:rPr>
          <w:rFonts w:cs="Times New Roman"/>
        </w:rPr>
        <w:t>visited:</w:t>
      </w:r>
      <w:r w:rsidRPr="001A533F">
        <w:rPr>
          <w:rFonts w:cs="Times New Roman"/>
        </w:rPr>
        <w:t xml:space="preserve"> </w:t>
      </w:r>
      <w:r w:rsidR="007A0355" w:rsidRPr="001A533F">
        <w:rPr>
          <w:rFonts w:cs="Times New Roman"/>
        </w:rPr>
        <w:t>Nov 23, 2023</w:t>
      </w:r>
      <w:r w:rsidRPr="001A533F">
        <w:rPr>
          <w:rFonts w:cs="Times New Roman"/>
        </w:rPr>
        <w:t>).</w:t>
      </w:r>
    </w:p>
  </w:footnote>
  <w:footnote w:id="16">
    <w:p w14:paraId="3653301B" w14:textId="78FD2BEA" w:rsidR="00E8523C" w:rsidRPr="001A533F" w:rsidRDefault="00E8523C" w:rsidP="00B460A6">
      <w:pPr>
        <w:pStyle w:val="FootnoteText"/>
        <w:tabs>
          <w:tab w:val="left" w:pos="180"/>
        </w:tabs>
        <w:contextualSpacing/>
        <w:rPr>
          <w:rFonts w:cs="Times New Roman"/>
        </w:rPr>
      </w:pPr>
      <w:r w:rsidRPr="001A533F">
        <w:rPr>
          <w:rFonts w:cs="Times New Roman"/>
        </w:rPr>
        <w:footnoteRef/>
      </w:r>
      <w:r w:rsidRPr="001A533F">
        <w:rPr>
          <w:rFonts w:cs="Times New Roman"/>
        </w:rPr>
        <w:t xml:space="preserve"> </w:t>
      </w:r>
      <w:r w:rsidR="00EB6F27" w:rsidRPr="001A533F">
        <w:rPr>
          <w:rFonts w:cs="Times New Roman"/>
        </w:rPr>
        <w:t xml:space="preserve">Lemuria </w:t>
      </w:r>
      <w:r w:rsidRPr="001A533F">
        <w:rPr>
          <w:rFonts w:cs="Times New Roman"/>
        </w:rPr>
        <w:t xml:space="preserve">Carter, </w:t>
      </w:r>
      <w:proofErr w:type="spellStart"/>
      <w:r w:rsidR="00EB6F27" w:rsidRPr="001A533F">
        <w:rPr>
          <w:rFonts w:cs="Times New Roman"/>
        </w:rPr>
        <w:t>Dapeng</w:t>
      </w:r>
      <w:proofErr w:type="spellEnd"/>
      <w:r w:rsidR="00EB6F27" w:rsidRPr="001A533F">
        <w:rPr>
          <w:rFonts w:cs="Times New Roman"/>
        </w:rPr>
        <w:t xml:space="preserve"> </w:t>
      </w:r>
      <w:r w:rsidRPr="001A533F">
        <w:rPr>
          <w:rFonts w:cs="Times New Roman"/>
        </w:rPr>
        <w:t xml:space="preserve">Liu, &amp; </w:t>
      </w:r>
      <w:r w:rsidR="00EB6F27" w:rsidRPr="001A533F">
        <w:rPr>
          <w:rFonts w:cs="Times New Roman"/>
        </w:rPr>
        <w:t xml:space="preserve">Caley </w:t>
      </w:r>
      <w:r w:rsidRPr="001A533F">
        <w:rPr>
          <w:rFonts w:cs="Times New Roman"/>
        </w:rPr>
        <w:t xml:space="preserve">Cantrell, </w:t>
      </w:r>
      <w:r w:rsidRPr="001A533F">
        <w:rPr>
          <w:rFonts w:cs="Times New Roman"/>
          <w:i/>
          <w:iCs/>
        </w:rPr>
        <w:t>Exploring the Intersection of the Digital Divide and Artificial Intelligence: A Hermeneutic Literature Review</w:t>
      </w:r>
      <w:r w:rsidR="00EB6F27" w:rsidRPr="001A533F">
        <w:rPr>
          <w:rFonts w:cs="Times New Roman"/>
        </w:rPr>
        <w:t xml:space="preserve">, </w:t>
      </w:r>
      <w:r w:rsidRPr="001A533F">
        <w:rPr>
          <w:rFonts w:cs="Times New Roman"/>
          <w:smallCaps/>
        </w:rPr>
        <w:t>AIS Transactions on Human-Computer Interaction</w:t>
      </w:r>
      <w:r w:rsidRPr="001A533F">
        <w:rPr>
          <w:rFonts w:cs="Times New Roman"/>
        </w:rPr>
        <w:t>, 12(4),</w:t>
      </w:r>
      <w:r w:rsidR="00EB6F27" w:rsidRPr="001A533F">
        <w:rPr>
          <w:rFonts w:cs="Times New Roman"/>
        </w:rPr>
        <w:t xml:space="preserve"> (2020), at</w:t>
      </w:r>
      <w:r w:rsidRPr="001A533F">
        <w:rPr>
          <w:rFonts w:cs="Times New Roman"/>
        </w:rPr>
        <w:t xml:space="preserve"> 253-275.</w:t>
      </w:r>
    </w:p>
  </w:footnote>
  <w:footnote w:id="17">
    <w:p w14:paraId="30694E15" w14:textId="14C1FB22" w:rsidR="00E8523C" w:rsidRPr="001A533F" w:rsidRDefault="00E8523C" w:rsidP="00B460A6">
      <w:pPr>
        <w:pStyle w:val="FootnoteText"/>
        <w:contextualSpacing/>
        <w:rPr>
          <w:rFonts w:cs="Times New Roman"/>
        </w:rPr>
      </w:pPr>
      <w:r w:rsidRPr="001A533F">
        <w:rPr>
          <w:rStyle w:val="FootnoteReference"/>
          <w:rFonts w:cs="Times New Roman"/>
        </w:rPr>
        <w:footnoteRef/>
      </w:r>
      <w:r w:rsidRPr="001A533F">
        <w:rPr>
          <w:rFonts w:cs="Times New Roman"/>
        </w:rPr>
        <w:t xml:space="preserve"> </w:t>
      </w:r>
      <w:proofErr w:type="spellStart"/>
      <w:r w:rsidR="003A3186" w:rsidRPr="001A533F">
        <w:rPr>
          <w:rFonts w:cs="Times New Roman"/>
        </w:rPr>
        <w:t>Raazia</w:t>
      </w:r>
      <w:proofErr w:type="spellEnd"/>
      <w:r w:rsidR="003A3186" w:rsidRPr="001A533F">
        <w:rPr>
          <w:rFonts w:cs="Times New Roman"/>
        </w:rPr>
        <w:t xml:space="preserve"> </w:t>
      </w:r>
      <w:r w:rsidRPr="001A533F">
        <w:rPr>
          <w:rFonts w:cs="Times New Roman"/>
        </w:rPr>
        <w:t xml:space="preserve">Saher, </w:t>
      </w:r>
      <w:r w:rsidR="003A3186" w:rsidRPr="001A533F">
        <w:rPr>
          <w:rFonts w:cs="Times New Roman"/>
        </w:rPr>
        <w:t xml:space="preserve">Madiha </w:t>
      </w:r>
      <w:r w:rsidRPr="001A533F">
        <w:rPr>
          <w:rFonts w:cs="Times New Roman"/>
        </w:rPr>
        <w:t xml:space="preserve">Anjum, </w:t>
      </w:r>
      <w:r w:rsidRPr="001A533F">
        <w:rPr>
          <w:rFonts w:cs="Times New Roman"/>
          <w:i/>
          <w:iCs/>
        </w:rPr>
        <w:t>Role of technology in COVID-19 pandemic</w:t>
      </w:r>
      <w:r w:rsidR="00A127FE" w:rsidRPr="001A533F">
        <w:rPr>
          <w:rFonts w:cs="Times New Roman"/>
        </w:rPr>
        <w:t xml:space="preserve"> i</w:t>
      </w:r>
      <w:r w:rsidRPr="001A533F">
        <w:rPr>
          <w:rFonts w:cs="Times New Roman"/>
        </w:rPr>
        <w:t xml:space="preserve">n </w:t>
      </w:r>
      <w:r w:rsidRPr="001A533F">
        <w:rPr>
          <w:rFonts w:cs="Times New Roman"/>
          <w:smallCaps/>
        </w:rPr>
        <w:t>Researches and applications of artificial intelligence to mitigate pandemics</w:t>
      </w:r>
      <w:r w:rsidR="00A127FE" w:rsidRPr="001A533F">
        <w:rPr>
          <w:rFonts w:cs="Times New Roman"/>
        </w:rPr>
        <w:t>,</w:t>
      </w:r>
      <w:r w:rsidRPr="001A533F">
        <w:rPr>
          <w:rFonts w:cs="Times New Roman"/>
        </w:rPr>
        <w:t xml:space="preserve"> </w:t>
      </w:r>
      <w:proofErr w:type="spellStart"/>
      <w:r w:rsidR="00605081" w:rsidRPr="001A533F">
        <w:rPr>
          <w:rFonts w:cs="Times New Roman"/>
          <w:color w:val="212121"/>
          <w:shd w:val="clear" w:color="auto" w:fill="FFFFFF"/>
        </w:rPr>
        <w:t>Epub</w:t>
      </w:r>
      <w:proofErr w:type="spellEnd"/>
      <w:r w:rsidR="00605081" w:rsidRPr="001A533F">
        <w:rPr>
          <w:rFonts w:cs="Times New Roman"/>
          <w:color w:val="212121"/>
          <w:shd w:val="clear" w:color="auto" w:fill="FFFFFF"/>
        </w:rPr>
        <w:t xml:space="preserve"> 2021 PMCID: PMC8084752</w:t>
      </w:r>
      <w:r w:rsidR="003A12B0" w:rsidRPr="001A533F">
        <w:rPr>
          <w:rFonts w:cs="Times New Roman"/>
        </w:rPr>
        <w:t xml:space="preserve">; </w:t>
      </w:r>
      <w:hyperlink r:id="rId8" w:history="1">
        <w:r w:rsidR="003A12B0" w:rsidRPr="001A533F">
          <w:rPr>
            <w:rStyle w:val="Hyperlink"/>
            <w:rFonts w:cs="Times New Roman"/>
          </w:rPr>
          <w:t>https://www.ncbi.nlm.nih.gov/pmc/articles/PMC8084752/</w:t>
        </w:r>
      </w:hyperlink>
      <w:r w:rsidR="003A12B0" w:rsidRPr="001A533F">
        <w:rPr>
          <w:rFonts w:cs="Times New Roman"/>
        </w:rPr>
        <w:t xml:space="preserve"> (Last visited: Sept 22, 2023).</w:t>
      </w:r>
    </w:p>
  </w:footnote>
  <w:footnote w:id="18">
    <w:p w14:paraId="5ADB1D49" w14:textId="77777777" w:rsidR="007F0145" w:rsidRPr="001A533F" w:rsidRDefault="007F0145" w:rsidP="007F0145">
      <w:pPr>
        <w:pStyle w:val="FootnoteText"/>
        <w:rPr>
          <w:rFonts w:cs="Times New Roman"/>
          <w:b/>
          <w:bCs/>
        </w:rPr>
      </w:pPr>
      <w:r w:rsidRPr="001A533F">
        <w:rPr>
          <w:rStyle w:val="FootnoteReference"/>
          <w:rFonts w:cs="Times New Roman"/>
        </w:rPr>
        <w:footnoteRef/>
      </w:r>
      <w:r w:rsidRPr="001A533F">
        <w:rPr>
          <w:rFonts w:cs="Times New Roman"/>
        </w:rPr>
        <w:t xml:space="preserve"> </w:t>
      </w:r>
      <w:r w:rsidRPr="001A533F">
        <w:rPr>
          <w:rFonts w:cs="Times New Roman"/>
          <w:i/>
          <w:iCs/>
        </w:rPr>
        <w:t>See, e.g.</w:t>
      </w:r>
      <w:r w:rsidRPr="001A533F">
        <w:rPr>
          <w:rFonts w:cs="Times New Roman"/>
        </w:rPr>
        <w:t>,</w:t>
      </w:r>
      <w:r w:rsidRPr="001A533F">
        <w:rPr>
          <w:rFonts w:cs="Times New Roman"/>
          <w:lang w:val="en-US"/>
        </w:rPr>
        <w:t xml:space="preserve"> Jessica </w:t>
      </w:r>
      <w:proofErr w:type="spellStart"/>
      <w:r w:rsidRPr="001A533F">
        <w:rPr>
          <w:rFonts w:cs="Times New Roman"/>
          <w:lang w:val="en-US"/>
        </w:rPr>
        <w:t>Chandras</w:t>
      </w:r>
      <w:proofErr w:type="spellEnd"/>
      <w:r w:rsidRPr="001A533F">
        <w:rPr>
          <w:rFonts w:cs="Times New Roman"/>
          <w:lang w:val="en-US"/>
        </w:rPr>
        <w:t xml:space="preserve">, </w:t>
      </w:r>
      <w:r w:rsidRPr="001A533F">
        <w:rPr>
          <w:rFonts w:cs="Times New Roman"/>
          <w:i/>
          <w:iCs/>
          <w:lang w:val="en-US"/>
        </w:rPr>
        <w:t xml:space="preserve">(Out)Caste Language ideologies: Intersectional </w:t>
      </w:r>
      <w:proofErr w:type="spellStart"/>
      <w:r w:rsidRPr="001A533F">
        <w:rPr>
          <w:rFonts w:cs="Times New Roman"/>
          <w:i/>
          <w:iCs/>
        </w:rPr>
        <w:t>raciolinguistic</w:t>
      </w:r>
      <w:proofErr w:type="spellEnd"/>
      <w:r w:rsidRPr="001A533F">
        <w:rPr>
          <w:rFonts w:cs="Times New Roman"/>
          <w:i/>
          <w:iCs/>
        </w:rPr>
        <w:t xml:space="preserve"> stigma and assimilation from </w:t>
      </w:r>
      <w:proofErr w:type="spellStart"/>
      <w:r w:rsidRPr="001A533F">
        <w:rPr>
          <w:rFonts w:cs="Times New Roman"/>
          <w:i/>
          <w:iCs/>
        </w:rPr>
        <w:t>denotified</w:t>
      </w:r>
      <w:proofErr w:type="spellEnd"/>
      <w:r w:rsidRPr="001A533F">
        <w:rPr>
          <w:rFonts w:cs="Times New Roman"/>
          <w:i/>
          <w:iCs/>
        </w:rPr>
        <w:t xml:space="preserve"> tribal students' perspectives in rural India</w:t>
      </w:r>
      <w:r w:rsidRPr="001A533F">
        <w:rPr>
          <w:rFonts w:cs="Times New Roman"/>
        </w:rPr>
        <w:t xml:space="preserve">, </w:t>
      </w:r>
      <w:r w:rsidRPr="001A533F">
        <w:rPr>
          <w:rFonts w:cs="Times New Roman"/>
          <w:smallCaps/>
        </w:rPr>
        <w:t xml:space="preserve">Journal of Linguistic Anthropology, </w:t>
      </w:r>
      <w:r w:rsidRPr="001A533F">
        <w:rPr>
          <w:rFonts w:cs="Times New Roman"/>
        </w:rPr>
        <w:t>33(2), (2023) at161-183.</w:t>
      </w:r>
    </w:p>
  </w:footnote>
  <w:footnote w:id="19">
    <w:p w14:paraId="6B476278" w14:textId="63C71139" w:rsidR="005C4A26" w:rsidRPr="001A533F" w:rsidRDefault="005C4A26" w:rsidP="00B460A6">
      <w:pPr>
        <w:pStyle w:val="ListParagraph"/>
        <w:spacing w:line="240" w:lineRule="auto"/>
        <w:ind w:left="0"/>
        <w:rPr>
          <w:rFonts w:ascii="Times New Roman" w:hAnsi="Times New Roman"/>
          <w:sz w:val="20"/>
          <w:szCs w:val="20"/>
        </w:rPr>
      </w:pPr>
      <w:r w:rsidRPr="001A533F">
        <w:rPr>
          <w:rStyle w:val="FootnoteReference"/>
          <w:rFonts w:ascii="Times New Roman" w:hAnsi="Times New Roman"/>
          <w:sz w:val="20"/>
          <w:szCs w:val="20"/>
        </w:rPr>
        <w:footnoteRef/>
      </w:r>
      <w:r w:rsidRPr="001A533F">
        <w:rPr>
          <w:rFonts w:ascii="Times New Roman" w:hAnsi="Times New Roman"/>
          <w:sz w:val="20"/>
          <w:szCs w:val="20"/>
        </w:rPr>
        <w:t xml:space="preserve"> </w:t>
      </w:r>
      <w:r w:rsidRPr="001A533F">
        <w:rPr>
          <w:rStyle w:val="Strong"/>
          <w:rFonts w:ascii="Times New Roman" w:hAnsi="Times New Roman"/>
          <w:b w:val="0"/>
          <w:bCs w:val="0"/>
          <w:sz w:val="20"/>
          <w:szCs w:val="20"/>
          <w:shd w:val="clear" w:color="auto" w:fill="FFFFFF"/>
        </w:rPr>
        <w:t xml:space="preserve">Itay Ravid, True Colors: Crime, Race and Colorblindness Revisited, </w:t>
      </w:r>
      <w:r w:rsidR="00611219" w:rsidRPr="001A533F">
        <w:rPr>
          <w:rFonts w:ascii="Times New Roman" w:hAnsi="Times New Roman"/>
          <w:sz w:val="20"/>
          <w:szCs w:val="20"/>
          <w:shd w:val="clear" w:color="auto" w:fill="FFFFFF"/>
        </w:rPr>
        <w:t xml:space="preserve">28(2) </w:t>
      </w:r>
      <w:r w:rsidR="00611219" w:rsidRPr="001A533F">
        <w:rPr>
          <w:rFonts w:ascii="Times New Roman" w:hAnsi="Times New Roman"/>
          <w:smallCaps/>
          <w:sz w:val="20"/>
          <w:szCs w:val="20"/>
          <w:shd w:val="clear" w:color="auto" w:fill="FFFFFF"/>
        </w:rPr>
        <w:t xml:space="preserve">Cornell J. L. &amp; Public Policy </w:t>
      </w:r>
      <w:r w:rsidR="00611219" w:rsidRPr="001A533F">
        <w:rPr>
          <w:rFonts w:ascii="Times New Roman" w:hAnsi="Times New Roman"/>
          <w:sz w:val="20"/>
          <w:szCs w:val="20"/>
          <w:shd w:val="clear" w:color="auto" w:fill="FFFFFF"/>
        </w:rPr>
        <w:t>243 (2018), Available at SSRN: </w:t>
      </w:r>
      <w:hyperlink r:id="rId9" w:tgtFrame="_blank" w:history="1">
        <w:r w:rsidR="00611219" w:rsidRPr="001A533F">
          <w:rPr>
            <w:rStyle w:val="Hyperlink"/>
            <w:rFonts w:ascii="Times New Roman" w:hAnsi="Times New Roman"/>
            <w:color w:val="auto"/>
            <w:sz w:val="20"/>
            <w:szCs w:val="20"/>
            <w:shd w:val="clear" w:color="auto" w:fill="FFFFFF"/>
          </w:rPr>
          <w:t>https://ssrn.com/abstract=3405543</w:t>
        </w:r>
      </w:hyperlink>
      <w:r w:rsidR="00611219" w:rsidRPr="001A533F">
        <w:rPr>
          <w:rFonts w:ascii="Times New Roman" w:hAnsi="Times New Roman"/>
          <w:sz w:val="20"/>
          <w:szCs w:val="20"/>
        </w:rPr>
        <w:t>.</w:t>
      </w:r>
    </w:p>
  </w:footnote>
  <w:footnote w:id="20">
    <w:p w14:paraId="09B6E912" w14:textId="5921A6F9" w:rsidR="00535BF9" w:rsidRPr="001A533F" w:rsidRDefault="00535BF9" w:rsidP="00B460A6">
      <w:pPr>
        <w:pStyle w:val="FootnoteText"/>
        <w:rPr>
          <w:rFonts w:cs="Times New Roman"/>
          <w:lang w:val="en-US"/>
        </w:rPr>
      </w:pPr>
      <w:r w:rsidRPr="001A533F">
        <w:rPr>
          <w:rStyle w:val="FootnoteReference"/>
          <w:rFonts w:cs="Times New Roman"/>
        </w:rPr>
        <w:footnoteRef/>
      </w:r>
      <w:r w:rsidRPr="001A533F">
        <w:rPr>
          <w:rFonts w:cs="Times New Roman"/>
        </w:rPr>
        <w:t xml:space="preserve"> </w:t>
      </w:r>
      <w:r w:rsidR="00AC664B" w:rsidRPr="001A533F">
        <w:rPr>
          <w:rFonts w:cs="Times New Roman"/>
        </w:rPr>
        <w:t>The Constitution (Scheduled Castes) Order</w:t>
      </w:r>
      <w:r w:rsidRPr="001A533F">
        <w:rPr>
          <w:rFonts w:cs="Times New Roman"/>
        </w:rPr>
        <w:t xml:space="preserve">, 1950, Published with the Ministry of Law Notification No. S.R.O. 385, dated the 10th August, 1950, Gazette of India, Extraordinary, 1950, Part II, Section 3, </w:t>
      </w:r>
      <w:r w:rsidR="009D41ED">
        <w:rPr>
          <w:rFonts w:cs="Times New Roman"/>
        </w:rPr>
        <w:t>at</w:t>
      </w:r>
      <w:r w:rsidRPr="001A533F">
        <w:rPr>
          <w:rFonts w:cs="Times New Roman"/>
        </w:rPr>
        <w:t xml:space="preserve"> 163.</w:t>
      </w:r>
    </w:p>
  </w:footnote>
  <w:footnote w:id="21">
    <w:p w14:paraId="41EFA6F3" w14:textId="66ECB1C3" w:rsidR="00535BF9" w:rsidRPr="001A533F" w:rsidRDefault="00535BF9" w:rsidP="00B460A6">
      <w:pPr>
        <w:pStyle w:val="FootnoteText"/>
        <w:rPr>
          <w:rFonts w:cs="Times New Roman"/>
          <w:lang w:val="en-US"/>
        </w:rPr>
      </w:pPr>
      <w:r w:rsidRPr="001A533F">
        <w:rPr>
          <w:rStyle w:val="FootnoteReference"/>
          <w:rFonts w:cs="Times New Roman"/>
        </w:rPr>
        <w:footnoteRef/>
      </w:r>
      <w:r w:rsidRPr="001A533F">
        <w:rPr>
          <w:rFonts w:cs="Times New Roman"/>
        </w:rPr>
        <w:t xml:space="preserve"> </w:t>
      </w:r>
      <w:r w:rsidRPr="001A533F">
        <w:rPr>
          <w:rFonts w:cs="Times New Roman"/>
          <w:lang w:val="en-US"/>
        </w:rPr>
        <w:t>Art. 341, Constitution of India, 1950</w:t>
      </w:r>
      <w:r w:rsidR="00611219" w:rsidRPr="001A533F">
        <w:rPr>
          <w:rFonts w:cs="Times New Roman"/>
          <w:lang w:val="en-US"/>
        </w:rPr>
        <w:t>.</w:t>
      </w:r>
    </w:p>
  </w:footnote>
  <w:footnote w:id="22">
    <w:p w14:paraId="03F56697" w14:textId="77777777" w:rsidR="00697340" w:rsidRPr="001A533F" w:rsidRDefault="00697340" w:rsidP="00B460A6">
      <w:pPr>
        <w:pStyle w:val="FootnoteText"/>
        <w:rPr>
          <w:rFonts w:cs="Times New Roman"/>
        </w:rPr>
      </w:pPr>
      <w:r w:rsidRPr="001A533F">
        <w:rPr>
          <w:rStyle w:val="FootnoteReference"/>
          <w:rFonts w:cs="Times New Roman"/>
        </w:rPr>
        <w:footnoteRef/>
      </w:r>
      <w:r w:rsidRPr="001A533F">
        <w:rPr>
          <w:rFonts w:cs="Times New Roman"/>
        </w:rPr>
        <w:t xml:space="preserve"> Arts. 17, 330, 332 of the Constitution of India, 1950.</w:t>
      </w:r>
    </w:p>
  </w:footnote>
  <w:footnote w:id="23">
    <w:p w14:paraId="6AFF5E12" w14:textId="0FB036AB" w:rsidR="00333B9A" w:rsidRPr="001A533F" w:rsidRDefault="00333B9A" w:rsidP="00B460A6">
      <w:pPr>
        <w:pStyle w:val="FootnoteText"/>
        <w:rPr>
          <w:rFonts w:cs="Times New Roman"/>
          <w:lang w:val="en-US"/>
        </w:rPr>
      </w:pPr>
      <w:r w:rsidRPr="001A533F">
        <w:rPr>
          <w:rStyle w:val="FootnoteReference"/>
          <w:rFonts w:cs="Times New Roman"/>
        </w:rPr>
        <w:footnoteRef/>
      </w:r>
      <w:r w:rsidRPr="001A533F">
        <w:rPr>
          <w:rFonts w:cs="Times New Roman"/>
        </w:rPr>
        <w:t xml:space="preserve"> </w:t>
      </w:r>
      <w:r w:rsidR="00611219" w:rsidRPr="001A533F">
        <w:rPr>
          <w:rFonts w:cs="Times New Roman"/>
        </w:rPr>
        <w:t xml:space="preserve">National Crime Records Bureau, </w:t>
      </w:r>
      <w:r w:rsidRPr="001A533F">
        <w:rPr>
          <w:rFonts w:cs="Times New Roman"/>
          <w:i/>
          <w:iCs/>
        </w:rPr>
        <w:t>Crime in India</w:t>
      </w:r>
      <w:r w:rsidR="00C66886" w:rsidRPr="001A533F">
        <w:rPr>
          <w:rFonts w:cs="Times New Roman"/>
          <w:i/>
          <w:iCs/>
        </w:rPr>
        <w:t xml:space="preserve"> </w:t>
      </w:r>
      <w:r w:rsidRPr="001A533F">
        <w:rPr>
          <w:rFonts w:cs="Times New Roman"/>
          <w:i/>
          <w:iCs/>
        </w:rPr>
        <w:t>Report, 20</w:t>
      </w:r>
      <w:r w:rsidR="00C66886" w:rsidRPr="001A533F">
        <w:rPr>
          <w:rFonts w:cs="Times New Roman"/>
          <w:i/>
          <w:iCs/>
        </w:rPr>
        <w:t>2</w:t>
      </w:r>
      <w:r w:rsidRPr="001A533F">
        <w:rPr>
          <w:rFonts w:cs="Times New Roman"/>
          <w:i/>
          <w:iCs/>
        </w:rPr>
        <w:t>1</w:t>
      </w:r>
      <w:r w:rsidRPr="001A533F">
        <w:rPr>
          <w:rFonts w:cs="Times New Roman"/>
        </w:rPr>
        <w:t xml:space="preserve">, </w:t>
      </w:r>
      <w:r w:rsidR="00C66886" w:rsidRPr="001A533F">
        <w:rPr>
          <w:rFonts w:cs="Times New Roman"/>
        </w:rPr>
        <w:t xml:space="preserve">Ministry of Home Affairs, Government of India, </w:t>
      </w:r>
      <w:proofErr w:type="spellStart"/>
      <w:r w:rsidR="00C66886" w:rsidRPr="001A533F">
        <w:rPr>
          <w:rFonts w:cs="Times New Roman"/>
          <w:smallCaps/>
        </w:rPr>
        <w:t>Vol</w:t>
      </w:r>
      <w:r w:rsidR="00C66886" w:rsidRPr="001A533F">
        <w:rPr>
          <w:rFonts w:cs="Times New Roman"/>
        </w:rPr>
        <w:t>.II</w:t>
      </w:r>
      <w:proofErr w:type="spellEnd"/>
      <w:r w:rsidR="00C66886" w:rsidRPr="001A533F">
        <w:rPr>
          <w:rFonts w:cs="Times New Roman"/>
        </w:rPr>
        <w:t>,</w:t>
      </w:r>
      <w:r w:rsidRPr="001A533F">
        <w:rPr>
          <w:rFonts w:cs="Times New Roman"/>
        </w:rPr>
        <w:t xml:space="preserve"> </w:t>
      </w:r>
      <w:r w:rsidR="0087123E" w:rsidRPr="001A533F">
        <w:rPr>
          <w:rFonts w:cs="Times New Roman"/>
        </w:rPr>
        <w:t xml:space="preserve">at </w:t>
      </w:r>
      <w:r w:rsidR="00C66886" w:rsidRPr="001A533F">
        <w:rPr>
          <w:rFonts w:cs="Times New Roman"/>
        </w:rPr>
        <w:t>537-737.</w:t>
      </w:r>
    </w:p>
  </w:footnote>
  <w:footnote w:id="24">
    <w:p w14:paraId="1B95DEF7" w14:textId="3BD8EFE1" w:rsidR="005C4A26" w:rsidRPr="001A533F" w:rsidRDefault="005C4A26" w:rsidP="00B460A6">
      <w:pPr>
        <w:pStyle w:val="FootnoteText"/>
        <w:rPr>
          <w:rFonts w:cs="Times New Roman"/>
        </w:rPr>
      </w:pPr>
      <w:r w:rsidRPr="001A533F">
        <w:rPr>
          <w:rStyle w:val="FootnoteReference"/>
          <w:rFonts w:cs="Times New Roman"/>
        </w:rPr>
        <w:footnoteRef/>
      </w:r>
      <w:r w:rsidRPr="001A533F">
        <w:rPr>
          <w:rFonts w:cs="Times New Roman"/>
        </w:rPr>
        <w:t xml:space="preserve"> </w:t>
      </w:r>
      <w:r w:rsidR="00611219" w:rsidRPr="001A533F">
        <w:rPr>
          <w:rFonts w:cs="Times New Roman"/>
        </w:rPr>
        <w:t xml:space="preserve">Narendra </w:t>
      </w:r>
      <w:r w:rsidRPr="001A533F">
        <w:rPr>
          <w:rFonts w:cs="Times New Roman"/>
          <w:shd w:val="clear" w:color="auto" w:fill="FFFFFF"/>
        </w:rPr>
        <w:t xml:space="preserve">Subramanian, </w:t>
      </w:r>
      <w:r w:rsidRPr="001A533F">
        <w:rPr>
          <w:rFonts w:cs="Times New Roman"/>
          <w:i/>
          <w:iCs/>
          <w:shd w:val="clear" w:color="auto" w:fill="FFFFFF"/>
        </w:rPr>
        <w:t xml:space="preserve">From bondage to citizenship: a comparison of </w:t>
      </w:r>
      <w:r w:rsidR="0063389D">
        <w:rPr>
          <w:rFonts w:cs="Times New Roman"/>
          <w:i/>
          <w:iCs/>
          <w:shd w:val="clear" w:color="auto" w:fill="FFFFFF"/>
        </w:rPr>
        <w:t>A</w:t>
      </w:r>
      <w:r w:rsidRPr="001A533F">
        <w:rPr>
          <w:rFonts w:cs="Times New Roman"/>
          <w:i/>
          <w:iCs/>
          <w:shd w:val="clear" w:color="auto" w:fill="FFFFFF"/>
        </w:rPr>
        <w:t xml:space="preserve">frican </w:t>
      </w:r>
      <w:r w:rsidR="0063389D">
        <w:rPr>
          <w:rFonts w:cs="Times New Roman"/>
          <w:i/>
          <w:iCs/>
          <w:shd w:val="clear" w:color="auto" w:fill="FFFFFF"/>
        </w:rPr>
        <w:t>A</w:t>
      </w:r>
      <w:r w:rsidRPr="001A533F">
        <w:rPr>
          <w:rFonts w:cs="Times New Roman"/>
          <w:i/>
          <w:iCs/>
          <w:shd w:val="clear" w:color="auto" w:fill="FFFFFF"/>
        </w:rPr>
        <w:t xml:space="preserve">merican and </w:t>
      </w:r>
      <w:r w:rsidR="0063389D">
        <w:rPr>
          <w:rFonts w:cs="Times New Roman"/>
          <w:i/>
          <w:iCs/>
          <w:shd w:val="clear" w:color="auto" w:fill="FFFFFF"/>
        </w:rPr>
        <w:t>I</w:t>
      </w:r>
      <w:r w:rsidRPr="001A533F">
        <w:rPr>
          <w:rFonts w:cs="Times New Roman"/>
          <w:i/>
          <w:iCs/>
          <w:shd w:val="clear" w:color="auto" w:fill="FFFFFF"/>
        </w:rPr>
        <w:t>ndian lower-caste mobilization in two regions of deep inequality</w:t>
      </w:r>
      <w:r w:rsidR="00611219" w:rsidRPr="001A533F">
        <w:rPr>
          <w:rFonts w:cs="Times New Roman"/>
          <w:shd w:val="clear" w:color="auto" w:fill="FFFFFF"/>
        </w:rPr>
        <w:t>,</w:t>
      </w:r>
      <w:r w:rsidRPr="001A533F">
        <w:rPr>
          <w:rFonts w:cs="Times New Roman"/>
          <w:shd w:val="clear" w:color="auto" w:fill="FFFFFF"/>
        </w:rPr>
        <w:t xml:space="preserve"> </w:t>
      </w:r>
      <w:r w:rsidR="00611219" w:rsidRPr="001A533F">
        <w:rPr>
          <w:rFonts w:cs="Times New Roman"/>
          <w:shd w:val="clear" w:color="auto" w:fill="FFFFFF"/>
        </w:rPr>
        <w:t xml:space="preserve">in </w:t>
      </w:r>
      <w:r w:rsidRPr="001A533F">
        <w:rPr>
          <w:rFonts w:cs="Times New Roman"/>
          <w:smallCaps/>
          <w:shd w:val="clear" w:color="auto" w:fill="FFFFFF"/>
        </w:rPr>
        <w:t>Comparative Studies in Society and History</w:t>
      </w:r>
      <w:r w:rsidRPr="001A533F">
        <w:rPr>
          <w:rFonts w:cs="Times New Roman"/>
          <w:shd w:val="clear" w:color="auto" w:fill="FFFFFF"/>
        </w:rPr>
        <w:t>,</w:t>
      </w:r>
      <w:r w:rsidR="00611219" w:rsidRPr="001A533F">
        <w:rPr>
          <w:rFonts w:cs="Times New Roman"/>
          <w:shd w:val="clear" w:color="auto" w:fill="FFFFFF"/>
        </w:rPr>
        <w:t xml:space="preserve"> Cambridge University Press</w:t>
      </w:r>
      <w:r w:rsidRPr="001A533F">
        <w:rPr>
          <w:rFonts w:cs="Times New Roman"/>
          <w:shd w:val="clear" w:color="auto" w:fill="FFFFFF"/>
        </w:rPr>
        <w:t xml:space="preserve"> 62(4), </w:t>
      </w:r>
      <w:r w:rsidR="00611219" w:rsidRPr="001A533F">
        <w:rPr>
          <w:rFonts w:cs="Times New Roman"/>
          <w:shd w:val="clear" w:color="auto" w:fill="FFFFFF"/>
        </w:rPr>
        <w:t xml:space="preserve">(2020), at </w:t>
      </w:r>
      <w:r w:rsidRPr="001A533F">
        <w:rPr>
          <w:rFonts w:cs="Times New Roman"/>
          <w:shd w:val="clear" w:color="auto" w:fill="FFFFFF"/>
        </w:rPr>
        <w:t>770-809.</w:t>
      </w:r>
    </w:p>
  </w:footnote>
  <w:footnote w:id="25">
    <w:p w14:paraId="1ABBF092" w14:textId="7D900370" w:rsidR="000E0FF8" w:rsidRPr="001A533F" w:rsidRDefault="000E0FF8" w:rsidP="00B460A6">
      <w:pPr>
        <w:pStyle w:val="FootnoteText"/>
        <w:rPr>
          <w:rFonts w:cs="Times New Roman"/>
        </w:rPr>
      </w:pPr>
      <w:r w:rsidRPr="001A533F">
        <w:rPr>
          <w:rStyle w:val="FootnoteReference"/>
          <w:rFonts w:cs="Times New Roman"/>
        </w:rPr>
        <w:footnoteRef/>
      </w:r>
      <w:r w:rsidRPr="001A533F">
        <w:rPr>
          <w:rFonts w:cs="Times New Roman"/>
        </w:rPr>
        <w:t xml:space="preserve"> </w:t>
      </w:r>
      <w:r w:rsidR="00B018B0" w:rsidRPr="001A533F">
        <w:rPr>
          <w:rFonts w:cs="Times New Roman"/>
        </w:rPr>
        <w:t xml:space="preserve">Andre </w:t>
      </w:r>
      <w:proofErr w:type="spellStart"/>
      <w:r w:rsidRPr="001A533F">
        <w:rPr>
          <w:rFonts w:cs="Times New Roman"/>
          <w:shd w:val="clear" w:color="auto" w:fill="FFFFFF"/>
        </w:rPr>
        <w:t>Beteille</w:t>
      </w:r>
      <w:proofErr w:type="spellEnd"/>
      <w:r w:rsidRPr="001A533F">
        <w:rPr>
          <w:rFonts w:cs="Times New Roman"/>
          <w:shd w:val="clear" w:color="auto" w:fill="FFFFFF"/>
        </w:rPr>
        <w:t xml:space="preserve">, </w:t>
      </w:r>
      <w:r w:rsidRPr="001A533F">
        <w:rPr>
          <w:rFonts w:cs="Times New Roman"/>
          <w:i/>
          <w:iCs/>
          <w:shd w:val="clear" w:color="auto" w:fill="FFFFFF"/>
        </w:rPr>
        <w:t>Society and Politics in India: Essays in a Comparative Perspective</w:t>
      </w:r>
      <w:r w:rsidRPr="001A533F">
        <w:rPr>
          <w:rFonts w:cs="Times New Roman"/>
          <w:shd w:val="clear" w:color="auto" w:fill="FFFFFF"/>
        </w:rPr>
        <w:t xml:space="preserve"> (</w:t>
      </w:r>
      <w:r w:rsidR="00B018B0" w:rsidRPr="001A533F">
        <w:rPr>
          <w:rFonts w:cs="Times New Roman"/>
          <w:shd w:val="clear" w:color="auto" w:fill="FFFFFF"/>
        </w:rPr>
        <w:t xml:space="preserve">Routledge, </w:t>
      </w:r>
      <w:r w:rsidRPr="001A533F">
        <w:rPr>
          <w:rFonts w:cs="Times New Roman"/>
          <w:shd w:val="clear" w:color="auto" w:fill="FFFFFF"/>
        </w:rPr>
        <w:t xml:space="preserve">1st ed.), </w:t>
      </w:r>
      <w:r w:rsidR="00B018B0" w:rsidRPr="001A533F">
        <w:rPr>
          <w:rFonts w:cs="Times New Roman"/>
          <w:shd w:val="clear" w:color="auto" w:fill="FFFFFF"/>
        </w:rPr>
        <w:t>(1991).</w:t>
      </w:r>
    </w:p>
  </w:footnote>
  <w:footnote w:id="26">
    <w:p w14:paraId="10479DAB" w14:textId="5876F79A" w:rsidR="00E74B7D" w:rsidRPr="001A533F" w:rsidRDefault="00E74B7D" w:rsidP="00B460A6">
      <w:pPr>
        <w:pStyle w:val="FootnoteText"/>
        <w:contextualSpacing/>
        <w:rPr>
          <w:rFonts w:cs="Times New Roman"/>
        </w:rPr>
      </w:pPr>
      <w:r w:rsidRPr="001A533F">
        <w:rPr>
          <w:rStyle w:val="FootnoteReference"/>
          <w:rFonts w:cs="Times New Roman"/>
        </w:rPr>
        <w:footnoteRef/>
      </w:r>
      <w:r w:rsidR="00E55084" w:rsidRPr="001A533F">
        <w:rPr>
          <w:rFonts w:cs="Times New Roman"/>
        </w:rPr>
        <w:t xml:space="preserve"> </w:t>
      </w:r>
      <w:r w:rsidRPr="001A533F">
        <w:rPr>
          <w:rFonts w:cs="Times New Roman"/>
        </w:rPr>
        <w:t>N</w:t>
      </w:r>
      <w:r w:rsidR="00244910" w:rsidRPr="001A533F">
        <w:rPr>
          <w:rFonts w:cs="Times New Roman"/>
        </w:rPr>
        <w:t xml:space="preserve">ational </w:t>
      </w:r>
      <w:r w:rsidRPr="001A533F">
        <w:rPr>
          <w:rFonts w:cs="Times New Roman"/>
        </w:rPr>
        <w:t>C</w:t>
      </w:r>
      <w:r w:rsidR="00244910" w:rsidRPr="001A533F">
        <w:rPr>
          <w:rFonts w:cs="Times New Roman"/>
        </w:rPr>
        <w:t xml:space="preserve">rime </w:t>
      </w:r>
      <w:r w:rsidRPr="001A533F">
        <w:rPr>
          <w:rFonts w:cs="Times New Roman"/>
        </w:rPr>
        <w:t>R</w:t>
      </w:r>
      <w:r w:rsidR="00244910" w:rsidRPr="001A533F">
        <w:rPr>
          <w:rFonts w:cs="Times New Roman"/>
        </w:rPr>
        <w:t xml:space="preserve">ecords </w:t>
      </w:r>
      <w:r w:rsidRPr="001A533F">
        <w:rPr>
          <w:rFonts w:cs="Times New Roman"/>
        </w:rPr>
        <w:t>B</w:t>
      </w:r>
      <w:r w:rsidR="00244910" w:rsidRPr="001A533F">
        <w:rPr>
          <w:rFonts w:cs="Times New Roman"/>
        </w:rPr>
        <w:t>ureau</w:t>
      </w:r>
      <w:r w:rsidRPr="001A533F">
        <w:rPr>
          <w:rFonts w:cs="Times New Roman"/>
        </w:rPr>
        <w:t xml:space="preserve">, </w:t>
      </w:r>
      <w:hyperlink r:id="rId10" w:history="1">
        <w:r w:rsidRPr="001A533F">
          <w:rPr>
            <w:rStyle w:val="Hyperlink"/>
            <w:rFonts w:cs="Times New Roman"/>
            <w:color w:val="auto"/>
          </w:rPr>
          <w:t>https://data.gov.in/ministrydepartment/national-crime-records-bureau-ncrb</w:t>
        </w:r>
      </w:hyperlink>
      <w:r w:rsidRPr="001A533F">
        <w:rPr>
          <w:rFonts w:cs="Times New Roman"/>
        </w:rPr>
        <w:t xml:space="preserve">, (Last </w:t>
      </w:r>
      <w:r w:rsidR="00244910" w:rsidRPr="001A533F">
        <w:rPr>
          <w:rFonts w:cs="Times New Roman"/>
        </w:rPr>
        <w:t>visited</w:t>
      </w:r>
      <w:r w:rsidRPr="001A533F">
        <w:rPr>
          <w:rFonts w:cs="Times New Roman"/>
        </w:rPr>
        <w:t>: Oct 28, 2023).</w:t>
      </w:r>
    </w:p>
  </w:footnote>
  <w:footnote w:id="27">
    <w:p w14:paraId="26785E79" w14:textId="63AF6492" w:rsidR="00E74B7D" w:rsidRPr="001A533F" w:rsidRDefault="00E74B7D" w:rsidP="00B460A6">
      <w:pPr>
        <w:pStyle w:val="FootnoteText"/>
        <w:contextualSpacing/>
        <w:rPr>
          <w:rFonts w:cs="Times New Roman"/>
        </w:rPr>
      </w:pPr>
      <w:r w:rsidRPr="001A533F">
        <w:rPr>
          <w:rStyle w:val="FootnoteReference"/>
          <w:rFonts w:cs="Times New Roman"/>
        </w:rPr>
        <w:footnoteRef/>
      </w:r>
      <w:r w:rsidRPr="001A533F">
        <w:rPr>
          <w:rFonts w:cs="Times New Roman"/>
        </w:rPr>
        <w:t xml:space="preserve"> N</w:t>
      </w:r>
      <w:r w:rsidR="00244910" w:rsidRPr="001A533F">
        <w:rPr>
          <w:rFonts w:cs="Times New Roman"/>
        </w:rPr>
        <w:t xml:space="preserve">ational Sample </w:t>
      </w:r>
      <w:r w:rsidRPr="001A533F">
        <w:rPr>
          <w:rFonts w:cs="Times New Roman"/>
        </w:rPr>
        <w:t>S</w:t>
      </w:r>
      <w:r w:rsidR="00244910" w:rsidRPr="001A533F">
        <w:rPr>
          <w:rFonts w:cs="Times New Roman"/>
        </w:rPr>
        <w:t xml:space="preserve">urvey </w:t>
      </w:r>
      <w:r w:rsidRPr="001A533F">
        <w:rPr>
          <w:rFonts w:cs="Times New Roman"/>
        </w:rPr>
        <w:t>O</w:t>
      </w:r>
      <w:r w:rsidR="00244910" w:rsidRPr="001A533F">
        <w:rPr>
          <w:rFonts w:cs="Times New Roman"/>
        </w:rPr>
        <w:t>rganization</w:t>
      </w:r>
      <w:r w:rsidRPr="001A533F">
        <w:rPr>
          <w:rFonts w:cs="Times New Roman"/>
        </w:rPr>
        <w:t xml:space="preserve">, https://www.mospi.gov.in/download-reports, (Last </w:t>
      </w:r>
      <w:r w:rsidR="00244910" w:rsidRPr="001A533F">
        <w:rPr>
          <w:rFonts w:cs="Times New Roman"/>
        </w:rPr>
        <w:t>visited</w:t>
      </w:r>
      <w:r w:rsidRPr="001A533F">
        <w:rPr>
          <w:rFonts w:cs="Times New Roman"/>
        </w:rPr>
        <w:t>: Oct 28, 2023).</w:t>
      </w:r>
    </w:p>
  </w:footnote>
  <w:footnote w:id="28">
    <w:p w14:paraId="72CD0805" w14:textId="7FF3D13D" w:rsidR="00E74B7D" w:rsidRPr="001A533F" w:rsidRDefault="00E74B7D" w:rsidP="00B460A6">
      <w:pPr>
        <w:pStyle w:val="FootnoteText"/>
        <w:contextualSpacing/>
        <w:rPr>
          <w:rFonts w:cs="Times New Roman"/>
        </w:rPr>
      </w:pPr>
      <w:r w:rsidRPr="001A533F">
        <w:rPr>
          <w:rStyle w:val="FootnoteReference"/>
          <w:rFonts w:cs="Times New Roman"/>
        </w:rPr>
        <w:footnoteRef/>
      </w:r>
      <w:r w:rsidRPr="001A533F">
        <w:rPr>
          <w:rFonts w:cs="Times New Roman"/>
        </w:rPr>
        <w:t xml:space="preserve"> </w:t>
      </w:r>
      <w:r w:rsidR="00244910" w:rsidRPr="001A533F">
        <w:rPr>
          <w:rFonts w:cs="Times New Roman"/>
        </w:rPr>
        <w:t xml:space="preserve">The </w:t>
      </w:r>
      <w:r w:rsidRPr="001A533F">
        <w:rPr>
          <w:rFonts w:cs="Times New Roman"/>
        </w:rPr>
        <w:t>C</w:t>
      </w:r>
      <w:r w:rsidR="00244910" w:rsidRPr="001A533F">
        <w:rPr>
          <w:rFonts w:cs="Times New Roman"/>
        </w:rPr>
        <w:t xml:space="preserve">entre for </w:t>
      </w:r>
      <w:r w:rsidRPr="001A533F">
        <w:rPr>
          <w:rFonts w:cs="Times New Roman"/>
        </w:rPr>
        <w:t>I</w:t>
      </w:r>
      <w:r w:rsidR="00244910" w:rsidRPr="001A533F">
        <w:rPr>
          <w:rFonts w:cs="Times New Roman"/>
        </w:rPr>
        <w:t xml:space="preserve">nternet </w:t>
      </w:r>
      <w:r w:rsidRPr="001A533F">
        <w:rPr>
          <w:rFonts w:cs="Times New Roman"/>
        </w:rPr>
        <w:t>S</w:t>
      </w:r>
      <w:r w:rsidR="00244910" w:rsidRPr="001A533F">
        <w:rPr>
          <w:rFonts w:cs="Times New Roman"/>
        </w:rPr>
        <w:t>ociety</w:t>
      </w:r>
      <w:r w:rsidRPr="001A533F">
        <w:rPr>
          <w:rFonts w:cs="Times New Roman"/>
        </w:rPr>
        <w:t xml:space="preserve">, </w:t>
      </w:r>
      <w:hyperlink r:id="rId11" w:history="1">
        <w:r w:rsidRPr="001A533F">
          <w:rPr>
            <w:rStyle w:val="Hyperlink"/>
            <w:rFonts w:cs="Times New Roman"/>
            <w:color w:val="auto"/>
          </w:rPr>
          <w:t>https://cis-india.org/</w:t>
        </w:r>
      </w:hyperlink>
      <w:r w:rsidRPr="001A533F">
        <w:rPr>
          <w:rFonts w:cs="Times New Roman"/>
        </w:rPr>
        <w:t xml:space="preserve">, (Last </w:t>
      </w:r>
      <w:r w:rsidR="00244910" w:rsidRPr="001A533F">
        <w:rPr>
          <w:rFonts w:cs="Times New Roman"/>
        </w:rPr>
        <w:t>visited</w:t>
      </w:r>
      <w:r w:rsidRPr="001A533F">
        <w:rPr>
          <w:rFonts w:cs="Times New Roman"/>
        </w:rPr>
        <w:t>: Oct 28, 2023).</w:t>
      </w:r>
    </w:p>
  </w:footnote>
  <w:footnote w:id="29">
    <w:p w14:paraId="3EB98D45" w14:textId="685D65FC" w:rsidR="00E74B7D" w:rsidRPr="001A533F" w:rsidRDefault="00E74B7D" w:rsidP="00B460A6">
      <w:pPr>
        <w:pStyle w:val="FootnoteText"/>
        <w:contextualSpacing/>
        <w:rPr>
          <w:rFonts w:cs="Times New Roman"/>
        </w:rPr>
      </w:pPr>
      <w:r w:rsidRPr="001A533F">
        <w:rPr>
          <w:rStyle w:val="FootnoteReference"/>
          <w:rFonts w:cs="Times New Roman"/>
        </w:rPr>
        <w:footnoteRef/>
      </w:r>
      <w:r w:rsidRPr="001A533F">
        <w:rPr>
          <w:rFonts w:cs="Times New Roman"/>
        </w:rPr>
        <w:t xml:space="preserve"> </w:t>
      </w:r>
      <w:r w:rsidR="00244910" w:rsidRPr="001A533F">
        <w:rPr>
          <w:rFonts w:cs="Times New Roman"/>
        </w:rPr>
        <w:t xml:space="preserve">Oxfam India homepage, </w:t>
      </w:r>
      <w:hyperlink r:id="rId12" w:history="1">
        <w:r w:rsidR="00244910" w:rsidRPr="001A533F">
          <w:rPr>
            <w:rStyle w:val="Hyperlink"/>
            <w:rFonts w:cs="Times New Roman"/>
          </w:rPr>
          <w:t>https://www.oxfamindia.org/</w:t>
        </w:r>
      </w:hyperlink>
      <w:r w:rsidRPr="001A533F">
        <w:rPr>
          <w:rFonts w:cs="Times New Roman"/>
        </w:rPr>
        <w:t xml:space="preserve"> (Last </w:t>
      </w:r>
      <w:r w:rsidR="00244910" w:rsidRPr="001A533F">
        <w:rPr>
          <w:rFonts w:cs="Times New Roman"/>
        </w:rPr>
        <w:t>visited</w:t>
      </w:r>
      <w:r w:rsidRPr="001A533F">
        <w:rPr>
          <w:rFonts w:cs="Times New Roman"/>
        </w:rPr>
        <w:t>: Oct 28, 2023).</w:t>
      </w:r>
    </w:p>
  </w:footnote>
  <w:footnote w:id="30">
    <w:p w14:paraId="3D9EF383" w14:textId="5D3E2DEB" w:rsidR="00535BF9" w:rsidRPr="001A533F" w:rsidRDefault="00535BF9" w:rsidP="00B460A6">
      <w:pPr>
        <w:pStyle w:val="FootnoteText"/>
        <w:rPr>
          <w:rFonts w:cs="Times New Roman"/>
          <w:lang w:val="en-US"/>
        </w:rPr>
      </w:pPr>
      <w:r w:rsidRPr="001A533F">
        <w:rPr>
          <w:rStyle w:val="FootnoteReference"/>
          <w:rFonts w:cs="Times New Roman"/>
        </w:rPr>
        <w:footnoteRef/>
      </w:r>
      <w:r w:rsidRPr="001A533F">
        <w:rPr>
          <w:rFonts w:cs="Times New Roman"/>
        </w:rPr>
        <w:t xml:space="preserve"> </w:t>
      </w:r>
      <w:r w:rsidRPr="001A533F">
        <w:rPr>
          <w:rFonts w:cs="Times New Roman"/>
          <w:i/>
          <w:iCs/>
          <w:lang w:val="en-US"/>
        </w:rPr>
        <w:t xml:space="preserve">For </w:t>
      </w:r>
      <w:proofErr w:type="spellStart"/>
      <w:r w:rsidRPr="001A533F">
        <w:rPr>
          <w:rFonts w:cs="Times New Roman"/>
          <w:i/>
          <w:iCs/>
          <w:lang w:val="en-US"/>
        </w:rPr>
        <w:t>eg</w:t>
      </w:r>
      <w:r w:rsidRPr="001A533F">
        <w:rPr>
          <w:rFonts w:cs="Times New Roman"/>
          <w:lang w:val="en-US"/>
        </w:rPr>
        <w:t>.</w:t>
      </w:r>
      <w:proofErr w:type="spellEnd"/>
      <w:r w:rsidRPr="001A533F">
        <w:rPr>
          <w:rFonts w:cs="Times New Roman"/>
          <w:lang w:val="en-US"/>
        </w:rPr>
        <w:t xml:space="preserve">, </w:t>
      </w:r>
      <w:r w:rsidR="00244910" w:rsidRPr="001A533F">
        <w:rPr>
          <w:rFonts w:cs="Times New Roman"/>
        </w:rPr>
        <w:t>Department of Social Security, Government of India,</w:t>
      </w:r>
      <w:r w:rsidR="00244910" w:rsidRPr="001A533F">
        <w:rPr>
          <w:rFonts w:cs="Times New Roman"/>
          <w:lang w:val="en-US"/>
        </w:rPr>
        <w:t xml:space="preserve"> </w:t>
      </w:r>
      <w:r w:rsidR="00244910" w:rsidRPr="001A533F">
        <w:rPr>
          <w:rFonts w:cs="Times New Roman"/>
          <w:i/>
          <w:iCs/>
        </w:rPr>
        <w:t>The Report of the Advisory Committee on the revision of the Lists of Scheduled Castes and Scheduled Tribes</w:t>
      </w:r>
      <w:r w:rsidR="00333B9A" w:rsidRPr="001A533F">
        <w:rPr>
          <w:rFonts w:cs="Times New Roman"/>
        </w:rPr>
        <w:t xml:space="preserve">, </w:t>
      </w:r>
      <w:r w:rsidR="00244910" w:rsidRPr="001A533F">
        <w:rPr>
          <w:rFonts w:cs="Times New Roman"/>
        </w:rPr>
        <w:t>(</w:t>
      </w:r>
      <w:r w:rsidR="00333B9A" w:rsidRPr="001A533F">
        <w:rPr>
          <w:rFonts w:cs="Times New Roman"/>
        </w:rPr>
        <w:t>1965</w:t>
      </w:r>
      <w:r w:rsidR="00244910" w:rsidRPr="001A533F">
        <w:rPr>
          <w:rFonts w:cs="Times New Roman"/>
        </w:rPr>
        <w:t>)</w:t>
      </w:r>
      <w:r w:rsidR="00333B9A" w:rsidRPr="001A533F">
        <w:rPr>
          <w:rFonts w:cs="Times New Roman"/>
        </w:rPr>
        <w:t>, published in 2023</w:t>
      </w:r>
      <w:r w:rsidR="00244910" w:rsidRPr="001A533F">
        <w:rPr>
          <w:rFonts w:cs="Times New Roman"/>
        </w:rPr>
        <w:t>.</w:t>
      </w:r>
    </w:p>
  </w:footnote>
  <w:footnote w:id="31">
    <w:p w14:paraId="2A873A49" w14:textId="3CFE281C" w:rsidR="00582D54" w:rsidRPr="001A533F" w:rsidRDefault="00582D54" w:rsidP="00B460A6">
      <w:pPr>
        <w:pStyle w:val="FootnoteText"/>
        <w:rPr>
          <w:rFonts w:cs="Times New Roman"/>
          <w:shd w:val="clear" w:color="auto" w:fill="FFFFFF"/>
        </w:rPr>
      </w:pPr>
      <w:r w:rsidRPr="001A533F">
        <w:rPr>
          <w:rStyle w:val="FootnoteReference"/>
          <w:rFonts w:cs="Times New Roman"/>
        </w:rPr>
        <w:footnoteRef/>
      </w:r>
      <w:r w:rsidR="00244910" w:rsidRPr="001A533F">
        <w:rPr>
          <w:rFonts w:cs="Times New Roman"/>
        </w:rPr>
        <w:t xml:space="preserve"> Anurag</w:t>
      </w:r>
      <w:r w:rsidRPr="001A533F">
        <w:rPr>
          <w:rFonts w:cs="Times New Roman"/>
        </w:rPr>
        <w:t xml:space="preserve"> </w:t>
      </w:r>
      <w:r w:rsidRPr="001A533F">
        <w:rPr>
          <w:rFonts w:cs="Times New Roman"/>
          <w:shd w:val="clear" w:color="auto" w:fill="FFFFFF"/>
        </w:rPr>
        <w:t xml:space="preserve">Bhaskar, </w:t>
      </w:r>
      <w:r w:rsidRPr="001A533F">
        <w:rPr>
          <w:rFonts w:cs="Times New Roman"/>
          <w:i/>
          <w:iCs/>
          <w:shd w:val="clear" w:color="auto" w:fill="FFFFFF"/>
        </w:rPr>
        <w:t>Ambedkar, Lohia, and the segregations of caste and gender: envisioning a global agenda for social justice</w:t>
      </w:r>
      <w:r w:rsidR="00244910" w:rsidRPr="001A533F">
        <w:rPr>
          <w:rFonts w:cs="Times New Roman"/>
          <w:i/>
          <w:iCs/>
          <w:shd w:val="clear" w:color="auto" w:fill="FFFFFF"/>
        </w:rPr>
        <w:t>,</w:t>
      </w:r>
      <w:r w:rsidRPr="001A533F">
        <w:rPr>
          <w:rFonts w:cs="Times New Roman"/>
          <w:shd w:val="clear" w:color="auto" w:fill="FFFFFF"/>
        </w:rPr>
        <w:t xml:space="preserve"> </w:t>
      </w:r>
      <w:r w:rsidRPr="001A533F">
        <w:rPr>
          <w:rFonts w:cs="Times New Roman"/>
          <w:smallCaps/>
          <w:shd w:val="clear" w:color="auto" w:fill="FFFFFF"/>
        </w:rPr>
        <w:t>CASTE / a Global Journal on Social Exclusion</w:t>
      </w:r>
      <w:r w:rsidRPr="001A533F">
        <w:rPr>
          <w:rFonts w:cs="Times New Roman"/>
          <w:shd w:val="clear" w:color="auto" w:fill="FFFFFF"/>
        </w:rPr>
        <w:t>, 1(2),</w:t>
      </w:r>
      <w:r w:rsidR="00244910" w:rsidRPr="001A533F">
        <w:rPr>
          <w:rFonts w:cs="Times New Roman"/>
          <w:shd w:val="clear" w:color="auto" w:fill="FFFFFF"/>
        </w:rPr>
        <w:t xml:space="preserve"> (2020), at</w:t>
      </w:r>
      <w:r w:rsidRPr="001A533F">
        <w:rPr>
          <w:rFonts w:cs="Times New Roman"/>
          <w:shd w:val="clear" w:color="auto" w:fill="FFFFFF"/>
        </w:rPr>
        <w:t xml:space="preserve"> 63-72.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DCF6D" w14:textId="1FEE9309" w:rsidR="004A4FA3" w:rsidRPr="00FA2957" w:rsidRDefault="00FA2957" w:rsidP="004A4FA3">
    <w:pPr>
      <w:pStyle w:val="Header"/>
      <w:rPr>
        <w:sz w:val="22"/>
      </w:rPr>
    </w:pPr>
    <w:r>
      <w:rPr>
        <w:rFonts w:cs="Times New Roman"/>
        <w:color w:val="000000" w:themeColor="text1"/>
        <w:sz w:val="22"/>
      </w:rPr>
      <w:t>Ranjitha N R</w:t>
    </w:r>
    <w:r w:rsidR="00360300">
      <w:rPr>
        <w:rFonts w:cs="Times New Roman"/>
        <w:color w:val="000000" w:themeColor="text1"/>
        <w:sz w:val="22"/>
      </w:rPr>
      <w:tab/>
    </w:r>
    <w:r w:rsidR="004A4FA3" w:rsidRPr="00FA2957">
      <w:rPr>
        <w:rFonts w:cs="Times New Roman"/>
        <w:color w:val="000000" w:themeColor="text1"/>
        <w:sz w:val="22"/>
      </w:rPr>
      <w:tab/>
    </w:r>
    <w:r w:rsidR="0026625C" w:rsidRPr="00FA2957">
      <w:rPr>
        <w:rFonts w:cs="Times New Roman"/>
        <w:color w:val="000000" w:themeColor="text1"/>
        <w:sz w:val="22"/>
      </w:rPr>
      <w:t>Research Proposal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795291" w14:textId="2283E0B3" w:rsidR="0026625C" w:rsidRPr="00FA2957" w:rsidRDefault="00FA2957">
    <w:pPr>
      <w:pStyle w:val="Header"/>
      <w:rPr>
        <w:sz w:val="22"/>
      </w:rPr>
    </w:pPr>
    <w:r w:rsidRPr="00FA2957">
      <w:rPr>
        <w:rFonts w:cs="Times New Roman"/>
        <w:color w:val="000000" w:themeColor="text1"/>
        <w:sz w:val="22"/>
      </w:rPr>
      <w:tab/>
    </w:r>
    <w:r w:rsidRPr="00FA2957">
      <w:rPr>
        <w:rFonts w:cs="Times New Roman"/>
        <w:color w:val="000000" w:themeColor="text1"/>
        <w:sz w:val="22"/>
      </w:rPr>
      <w:tab/>
      <w:t>Research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72EDA"/>
    <w:multiLevelType w:val="hybridMultilevel"/>
    <w:tmpl w:val="00B2162E"/>
    <w:lvl w:ilvl="0" w:tplc="5ED2296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2717F5"/>
    <w:multiLevelType w:val="multilevel"/>
    <w:tmpl w:val="2F82D6BC"/>
    <w:lvl w:ilvl="0">
      <w:start w:val="1"/>
      <w:numFmt w:val="decimal"/>
      <w:pStyle w:val="Heading2"/>
      <w:lvlText w:val="%1."/>
      <w:lvlJc w:val="left"/>
      <w:pPr>
        <w:ind w:left="720" w:hanging="360"/>
      </w:pPr>
      <w:rPr>
        <w:rFonts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cstheme="majorBidi" w:hint="default"/>
      </w:rPr>
    </w:lvl>
    <w:lvl w:ilvl="2">
      <w:start w:val="1"/>
      <w:numFmt w:val="decimal"/>
      <w:isLgl/>
      <w:lvlText w:val="%1.%2.%3."/>
      <w:lvlJc w:val="left"/>
      <w:pPr>
        <w:ind w:left="1080" w:hanging="720"/>
      </w:pPr>
      <w:rPr>
        <w:rFonts w:cstheme="majorBidi" w:hint="default"/>
      </w:rPr>
    </w:lvl>
    <w:lvl w:ilvl="3">
      <w:start w:val="1"/>
      <w:numFmt w:val="decimal"/>
      <w:isLgl/>
      <w:lvlText w:val="%1.%2.%3.%4."/>
      <w:lvlJc w:val="left"/>
      <w:pPr>
        <w:ind w:left="1080" w:hanging="720"/>
      </w:pPr>
      <w:rPr>
        <w:rFonts w:cstheme="majorBidi" w:hint="default"/>
      </w:rPr>
    </w:lvl>
    <w:lvl w:ilvl="4">
      <w:start w:val="1"/>
      <w:numFmt w:val="decimal"/>
      <w:isLgl/>
      <w:lvlText w:val="%1.%2.%3.%4.%5."/>
      <w:lvlJc w:val="left"/>
      <w:pPr>
        <w:ind w:left="1440" w:hanging="1080"/>
      </w:pPr>
      <w:rPr>
        <w:rFonts w:cstheme="majorBidi" w:hint="default"/>
      </w:rPr>
    </w:lvl>
    <w:lvl w:ilvl="5">
      <w:start w:val="1"/>
      <w:numFmt w:val="decimal"/>
      <w:isLgl/>
      <w:lvlText w:val="%1.%2.%3.%4.%5.%6."/>
      <w:lvlJc w:val="left"/>
      <w:pPr>
        <w:ind w:left="1440" w:hanging="1080"/>
      </w:pPr>
      <w:rPr>
        <w:rFonts w:cstheme="majorBidi" w:hint="default"/>
      </w:rPr>
    </w:lvl>
    <w:lvl w:ilvl="6">
      <w:start w:val="1"/>
      <w:numFmt w:val="decimal"/>
      <w:isLgl/>
      <w:lvlText w:val="%1.%2.%3.%4.%5.%6.%7."/>
      <w:lvlJc w:val="left"/>
      <w:pPr>
        <w:ind w:left="1800" w:hanging="1440"/>
      </w:pPr>
      <w:rPr>
        <w:rFonts w:cstheme="majorBidi" w:hint="default"/>
      </w:rPr>
    </w:lvl>
    <w:lvl w:ilvl="7">
      <w:start w:val="1"/>
      <w:numFmt w:val="decimal"/>
      <w:isLgl/>
      <w:lvlText w:val="%1.%2.%3.%4.%5.%6.%7.%8."/>
      <w:lvlJc w:val="left"/>
      <w:pPr>
        <w:ind w:left="1800" w:hanging="1440"/>
      </w:pPr>
      <w:rPr>
        <w:rFonts w:cstheme="majorBidi" w:hint="default"/>
      </w:rPr>
    </w:lvl>
    <w:lvl w:ilvl="8">
      <w:start w:val="1"/>
      <w:numFmt w:val="decimal"/>
      <w:isLgl/>
      <w:lvlText w:val="%1.%2.%3.%4.%5.%6.%7.%8.%9."/>
      <w:lvlJc w:val="left"/>
      <w:pPr>
        <w:ind w:left="2160" w:hanging="1800"/>
      </w:pPr>
      <w:rPr>
        <w:rFonts w:cstheme="majorBidi" w:hint="default"/>
      </w:rPr>
    </w:lvl>
  </w:abstractNum>
  <w:abstractNum w:abstractNumId="2" w15:restartNumberingAfterBreak="0">
    <w:nsid w:val="04CE125B"/>
    <w:multiLevelType w:val="hybridMultilevel"/>
    <w:tmpl w:val="B5B680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550D58"/>
    <w:multiLevelType w:val="hybridMultilevel"/>
    <w:tmpl w:val="744AC976"/>
    <w:lvl w:ilvl="0" w:tplc="F60A804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D9617C5"/>
    <w:multiLevelType w:val="hybridMultilevel"/>
    <w:tmpl w:val="F3B869A4"/>
    <w:lvl w:ilvl="0" w:tplc="1AEA0334">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4C29D3"/>
    <w:multiLevelType w:val="hybridMultilevel"/>
    <w:tmpl w:val="1696DEEC"/>
    <w:lvl w:ilvl="0" w:tplc="527A695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0C05AF"/>
    <w:multiLevelType w:val="multilevel"/>
    <w:tmpl w:val="84063E8A"/>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7" w15:restartNumberingAfterBreak="0">
    <w:nsid w:val="4C58142D"/>
    <w:multiLevelType w:val="multilevel"/>
    <w:tmpl w:val="B98A67E2"/>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3"/>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D11590D"/>
    <w:multiLevelType w:val="hybridMultilevel"/>
    <w:tmpl w:val="557E4904"/>
    <w:lvl w:ilvl="0" w:tplc="B5282C34">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FCC16F5"/>
    <w:multiLevelType w:val="hybridMultilevel"/>
    <w:tmpl w:val="F2681DEA"/>
    <w:lvl w:ilvl="0" w:tplc="D96CB916">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0" w15:restartNumberingAfterBreak="0">
    <w:nsid w:val="515E577C"/>
    <w:multiLevelType w:val="hybridMultilevel"/>
    <w:tmpl w:val="C212D820"/>
    <w:lvl w:ilvl="0" w:tplc="CAF6B9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19C08B8"/>
    <w:multiLevelType w:val="multilevel"/>
    <w:tmpl w:val="58401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10845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57549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6402403">
    <w:abstractNumId w:val="7"/>
  </w:num>
  <w:num w:numId="4" w16cid:durableId="1108545290">
    <w:abstractNumId w:val="0"/>
  </w:num>
  <w:num w:numId="5" w16cid:durableId="1131155">
    <w:abstractNumId w:val="10"/>
  </w:num>
  <w:num w:numId="6" w16cid:durableId="2027053030">
    <w:abstractNumId w:val="4"/>
  </w:num>
  <w:num w:numId="7" w16cid:durableId="640353949">
    <w:abstractNumId w:val="1"/>
  </w:num>
  <w:num w:numId="8" w16cid:durableId="10225130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84156571">
    <w:abstractNumId w:val="3"/>
  </w:num>
  <w:num w:numId="10" w16cid:durableId="1741517402">
    <w:abstractNumId w:val="5"/>
  </w:num>
  <w:num w:numId="11" w16cid:durableId="1441072551">
    <w:abstractNumId w:val="2"/>
  </w:num>
  <w:num w:numId="12" w16cid:durableId="1061246237">
    <w:abstractNumId w:val="6"/>
  </w:num>
  <w:num w:numId="13" w16cid:durableId="494493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44B"/>
    <w:rsid w:val="00014639"/>
    <w:rsid w:val="00023342"/>
    <w:rsid w:val="00036BBE"/>
    <w:rsid w:val="000733C4"/>
    <w:rsid w:val="000814F7"/>
    <w:rsid w:val="000B325D"/>
    <w:rsid w:val="000B3BCC"/>
    <w:rsid w:val="000B5DC6"/>
    <w:rsid w:val="000C15A5"/>
    <w:rsid w:val="000C6D93"/>
    <w:rsid w:val="000D1B6A"/>
    <w:rsid w:val="000D25E7"/>
    <w:rsid w:val="000D4223"/>
    <w:rsid w:val="000E0C8A"/>
    <w:rsid w:val="000E0FF8"/>
    <w:rsid w:val="00100FF6"/>
    <w:rsid w:val="00107E34"/>
    <w:rsid w:val="00124E09"/>
    <w:rsid w:val="001468AC"/>
    <w:rsid w:val="001516E9"/>
    <w:rsid w:val="00160AC9"/>
    <w:rsid w:val="00185F19"/>
    <w:rsid w:val="00186746"/>
    <w:rsid w:val="00193602"/>
    <w:rsid w:val="00195EDC"/>
    <w:rsid w:val="001969CC"/>
    <w:rsid w:val="00197BD5"/>
    <w:rsid w:val="001A4F3C"/>
    <w:rsid w:val="001A533F"/>
    <w:rsid w:val="001A6406"/>
    <w:rsid w:val="001A7BF4"/>
    <w:rsid w:val="001A7D97"/>
    <w:rsid w:val="001B41AD"/>
    <w:rsid w:val="001E105B"/>
    <w:rsid w:val="001E2B90"/>
    <w:rsid w:val="001F2C7C"/>
    <w:rsid w:val="00200E6A"/>
    <w:rsid w:val="00244910"/>
    <w:rsid w:val="0026415E"/>
    <w:rsid w:val="0026625C"/>
    <w:rsid w:val="0027061F"/>
    <w:rsid w:val="00295B65"/>
    <w:rsid w:val="002C0813"/>
    <w:rsid w:val="002C67F6"/>
    <w:rsid w:val="00302241"/>
    <w:rsid w:val="00312E9A"/>
    <w:rsid w:val="003142E0"/>
    <w:rsid w:val="0031649F"/>
    <w:rsid w:val="00322348"/>
    <w:rsid w:val="00325932"/>
    <w:rsid w:val="00332D93"/>
    <w:rsid w:val="00333B9A"/>
    <w:rsid w:val="003374A6"/>
    <w:rsid w:val="00342F7B"/>
    <w:rsid w:val="00346430"/>
    <w:rsid w:val="00346DD5"/>
    <w:rsid w:val="00360300"/>
    <w:rsid w:val="00367983"/>
    <w:rsid w:val="00386F9D"/>
    <w:rsid w:val="00391EAF"/>
    <w:rsid w:val="00396499"/>
    <w:rsid w:val="00397904"/>
    <w:rsid w:val="00397EE2"/>
    <w:rsid w:val="003A12B0"/>
    <w:rsid w:val="003A3186"/>
    <w:rsid w:val="003A4489"/>
    <w:rsid w:val="003D0CE2"/>
    <w:rsid w:val="003E270E"/>
    <w:rsid w:val="003F2D51"/>
    <w:rsid w:val="00402ECE"/>
    <w:rsid w:val="00446CFE"/>
    <w:rsid w:val="00452696"/>
    <w:rsid w:val="004535E7"/>
    <w:rsid w:val="004A4FA3"/>
    <w:rsid w:val="004B74BC"/>
    <w:rsid w:val="004C2850"/>
    <w:rsid w:val="004C47AA"/>
    <w:rsid w:val="004E03BF"/>
    <w:rsid w:val="004E5D4E"/>
    <w:rsid w:val="00502EBC"/>
    <w:rsid w:val="005225F5"/>
    <w:rsid w:val="00531A66"/>
    <w:rsid w:val="00531DEA"/>
    <w:rsid w:val="00535BF9"/>
    <w:rsid w:val="00537DC5"/>
    <w:rsid w:val="0056286E"/>
    <w:rsid w:val="00582D54"/>
    <w:rsid w:val="005C0970"/>
    <w:rsid w:val="005C4A26"/>
    <w:rsid w:val="005C7BD7"/>
    <w:rsid w:val="005D60D0"/>
    <w:rsid w:val="005E2117"/>
    <w:rsid w:val="005E6528"/>
    <w:rsid w:val="00605081"/>
    <w:rsid w:val="00611219"/>
    <w:rsid w:val="0062238C"/>
    <w:rsid w:val="0063389D"/>
    <w:rsid w:val="0063530A"/>
    <w:rsid w:val="006434FF"/>
    <w:rsid w:val="00645D22"/>
    <w:rsid w:val="0065457E"/>
    <w:rsid w:val="00661D8C"/>
    <w:rsid w:val="0067755B"/>
    <w:rsid w:val="00680E4A"/>
    <w:rsid w:val="0068424E"/>
    <w:rsid w:val="00697340"/>
    <w:rsid w:val="006C133D"/>
    <w:rsid w:val="006D244D"/>
    <w:rsid w:val="006F020E"/>
    <w:rsid w:val="006F2406"/>
    <w:rsid w:val="006F317F"/>
    <w:rsid w:val="00711780"/>
    <w:rsid w:val="00716B9F"/>
    <w:rsid w:val="007371A7"/>
    <w:rsid w:val="0075078B"/>
    <w:rsid w:val="007736F5"/>
    <w:rsid w:val="00776B54"/>
    <w:rsid w:val="00777ECA"/>
    <w:rsid w:val="007814BE"/>
    <w:rsid w:val="00792EB9"/>
    <w:rsid w:val="00793EF7"/>
    <w:rsid w:val="007A0355"/>
    <w:rsid w:val="007A48FF"/>
    <w:rsid w:val="007A4A94"/>
    <w:rsid w:val="007C38BC"/>
    <w:rsid w:val="007C5511"/>
    <w:rsid w:val="007E021E"/>
    <w:rsid w:val="007F0145"/>
    <w:rsid w:val="007F6EA4"/>
    <w:rsid w:val="00800097"/>
    <w:rsid w:val="00802674"/>
    <w:rsid w:val="008204D7"/>
    <w:rsid w:val="00821549"/>
    <w:rsid w:val="00827CAD"/>
    <w:rsid w:val="00831F52"/>
    <w:rsid w:val="00833299"/>
    <w:rsid w:val="00845DFD"/>
    <w:rsid w:val="00855DAF"/>
    <w:rsid w:val="008573D0"/>
    <w:rsid w:val="00861106"/>
    <w:rsid w:val="0087123E"/>
    <w:rsid w:val="00872BB3"/>
    <w:rsid w:val="00893E8A"/>
    <w:rsid w:val="008A3E97"/>
    <w:rsid w:val="008B73EA"/>
    <w:rsid w:val="008C617A"/>
    <w:rsid w:val="008D2F3B"/>
    <w:rsid w:val="008E120C"/>
    <w:rsid w:val="00900CB4"/>
    <w:rsid w:val="009221B0"/>
    <w:rsid w:val="00930B1B"/>
    <w:rsid w:val="00931B73"/>
    <w:rsid w:val="00943923"/>
    <w:rsid w:val="00965D5A"/>
    <w:rsid w:val="00966C49"/>
    <w:rsid w:val="00975ABF"/>
    <w:rsid w:val="00975BA7"/>
    <w:rsid w:val="00982086"/>
    <w:rsid w:val="009A03CE"/>
    <w:rsid w:val="009B075A"/>
    <w:rsid w:val="009C34ED"/>
    <w:rsid w:val="009D41ED"/>
    <w:rsid w:val="009E4D19"/>
    <w:rsid w:val="00A034AD"/>
    <w:rsid w:val="00A03E37"/>
    <w:rsid w:val="00A06BD9"/>
    <w:rsid w:val="00A127FE"/>
    <w:rsid w:val="00A15907"/>
    <w:rsid w:val="00A212FE"/>
    <w:rsid w:val="00A45765"/>
    <w:rsid w:val="00A47FC4"/>
    <w:rsid w:val="00A64EEC"/>
    <w:rsid w:val="00A6744B"/>
    <w:rsid w:val="00A76A81"/>
    <w:rsid w:val="00A77280"/>
    <w:rsid w:val="00A8713E"/>
    <w:rsid w:val="00A95B6C"/>
    <w:rsid w:val="00AA0BE2"/>
    <w:rsid w:val="00AC664B"/>
    <w:rsid w:val="00AD1B76"/>
    <w:rsid w:val="00AE08A3"/>
    <w:rsid w:val="00AF56BD"/>
    <w:rsid w:val="00B018B0"/>
    <w:rsid w:val="00B11591"/>
    <w:rsid w:val="00B23EE4"/>
    <w:rsid w:val="00B37150"/>
    <w:rsid w:val="00B37431"/>
    <w:rsid w:val="00B460A6"/>
    <w:rsid w:val="00B5053B"/>
    <w:rsid w:val="00B52500"/>
    <w:rsid w:val="00B57343"/>
    <w:rsid w:val="00B576D4"/>
    <w:rsid w:val="00B63419"/>
    <w:rsid w:val="00B64248"/>
    <w:rsid w:val="00B75FD5"/>
    <w:rsid w:val="00B82D33"/>
    <w:rsid w:val="00BA5BA0"/>
    <w:rsid w:val="00BB2DA3"/>
    <w:rsid w:val="00BC19F8"/>
    <w:rsid w:val="00BD244F"/>
    <w:rsid w:val="00BE6FDF"/>
    <w:rsid w:val="00BF4D61"/>
    <w:rsid w:val="00C03869"/>
    <w:rsid w:val="00C075AF"/>
    <w:rsid w:val="00C23E5F"/>
    <w:rsid w:val="00C2688D"/>
    <w:rsid w:val="00C347FA"/>
    <w:rsid w:val="00C53D40"/>
    <w:rsid w:val="00C612A8"/>
    <w:rsid w:val="00C66886"/>
    <w:rsid w:val="00C81A4D"/>
    <w:rsid w:val="00C85A67"/>
    <w:rsid w:val="00C8773B"/>
    <w:rsid w:val="00C95B24"/>
    <w:rsid w:val="00CA066D"/>
    <w:rsid w:val="00CB40A0"/>
    <w:rsid w:val="00CE5C2E"/>
    <w:rsid w:val="00CE6E1C"/>
    <w:rsid w:val="00D0124E"/>
    <w:rsid w:val="00D154BA"/>
    <w:rsid w:val="00D17D2E"/>
    <w:rsid w:val="00D2777D"/>
    <w:rsid w:val="00D331C6"/>
    <w:rsid w:val="00D56FFC"/>
    <w:rsid w:val="00D71BB3"/>
    <w:rsid w:val="00D80D0B"/>
    <w:rsid w:val="00DA638B"/>
    <w:rsid w:val="00DA677C"/>
    <w:rsid w:val="00DC4C72"/>
    <w:rsid w:val="00DD286F"/>
    <w:rsid w:val="00E150B3"/>
    <w:rsid w:val="00E37E29"/>
    <w:rsid w:val="00E46D4C"/>
    <w:rsid w:val="00E5385E"/>
    <w:rsid w:val="00E55084"/>
    <w:rsid w:val="00E66FE4"/>
    <w:rsid w:val="00E728E3"/>
    <w:rsid w:val="00E72CB0"/>
    <w:rsid w:val="00E74B7D"/>
    <w:rsid w:val="00E81592"/>
    <w:rsid w:val="00E8523C"/>
    <w:rsid w:val="00E86D98"/>
    <w:rsid w:val="00E90733"/>
    <w:rsid w:val="00EB2DDF"/>
    <w:rsid w:val="00EB6F27"/>
    <w:rsid w:val="00EC3D74"/>
    <w:rsid w:val="00EC6298"/>
    <w:rsid w:val="00F20EB7"/>
    <w:rsid w:val="00F26C9D"/>
    <w:rsid w:val="00F552C3"/>
    <w:rsid w:val="00F64E37"/>
    <w:rsid w:val="00F657CC"/>
    <w:rsid w:val="00F66304"/>
    <w:rsid w:val="00FA2203"/>
    <w:rsid w:val="00FA2957"/>
    <w:rsid w:val="00FA3D49"/>
    <w:rsid w:val="00FA4322"/>
    <w:rsid w:val="00FA48DA"/>
    <w:rsid w:val="00FB0130"/>
    <w:rsid w:val="00FB35AF"/>
    <w:rsid w:val="00FC6FA8"/>
    <w:rsid w:val="00FD508B"/>
    <w:rsid w:val="00FE2876"/>
    <w:rsid w:val="00FF5C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44773"/>
  <w15:chartTrackingRefBased/>
  <w15:docId w15:val="{1C75130B-3F43-49AC-AAA1-787322D18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C2E"/>
    <w:pPr>
      <w:spacing w:after="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346430"/>
    <w:pPr>
      <w:contextualSpacing/>
      <w:jc w:val="center"/>
      <w:outlineLvl w:val="0"/>
    </w:pPr>
    <w:rPr>
      <w:rFonts w:eastAsia="Times New Roman" w:cs="Times New Roman"/>
      <w:b/>
      <w:bCs/>
      <w:smallCaps/>
      <w:sz w:val="28"/>
      <w:szCs w:val="28"/>
      <w:u w:val="single"/>
      <w:lang w:val="en-US" w:eastAsia="en-IN"/>
    </w:rPr>
  </w:style>
  <w:style w:type="paragraph" w:styleId="Heading2">
    <w:name w:val="heading 2"/>
    <w:basedOn w:val="ListParagraph"/>
    <w:next w:val="Normal"/>
    <w:link w:val="Heading2Char"/>
    <w:autoRedefine/>
    <w:uiPriority w:val="9"/>
    <w:unhideWhenUsed/>
    <w:qFormat/>
    <w:rsid w:val="00EC6298"/>
    <w:pPr>
      <w:numPr>
        <w:numId w:val="7"/>
      </w:numPr>
      <w:ind w:hanging="720"/>
      <w:outlineLvl w:val="1"/>
    </w:pPr>
    <w:rPr>
      <w:rFonts w:ascii="Times New Roman" w:hAnsi="Times New Roman"/>
      <w:b/>
    </w:rPr>
  </w:style>
  <w:style w:type="paragraph" w:styleId="Heading3">
    <w:name w:val="heading 3"/>
    <w:basedOn w:val="Normal"/>
    <w:next w:val="Normal"/>
    <w:link w:val="Heading3Char"/>
    <w:autoRedefine/>
    <w:uiPriority w:val="9"/>
    <w:unhideWhenUsed/>
    <w:qFormat/>
    <w:rsid w:val="00E46D4C"/>
    <w:pPr>
      <w:keepNext/>
      <w:keepLines/>
      <w:numPr>
        <w:ilvl w:val="1"/>
        <w:numId w:val="3"/>
      </w:numPr>
      <w:spacing w:before="40"/>
      <w:ind w:left="1080" w:hanging="540"/>
      <w:outlineLvl w:val="2"/>
    </w:pPr>
    <w:rPr>
      <w:rFonts w:eastAsiaTheme="majorEastAsia" w:cstheme="majorBidi"/>
      <w:b/>
      <w:i/>
      <w:szCs w:val="24"/>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430"/>
    <w:rPr>
      <w:rFonts w:ascii="Times New Roman" w:eastAsia="Times New Roman" w:hAnsi="Times New Roman" w:cs="Times New Roman"/>
      <w:b/>
      <w:bCs/>
      <w:smallCaps/>
      <w:sz w:val="28"/>
      <w:szCs w:val="28"/>
      <w:u w:val="single"/>
      <w:lang w:val="en-US" w:eastAsia="en-IN"/>
    </w:rPr>
  </w:style>
  <w:style w:type="character" w:customStyle="1" w:styleId="Heading2Char">
    <w:name w:val="Heading 2 Char"/>
    <w:basedOn w:val="DefaultParagraphFont"/>
    <w:link w:val="Heading2"/>
    <w:uiPriority w:val="9"/>
    <w:rsid w:val="00EC6298"/>
    <w:rPr>
      <w:rFonts w:ascii="Times New Roman" w:eastAsiaTheme="minorEastAsia" w:hAnsi="Times New Roman" w:cs="Times New Roman"/>
      <w:b/>
      <w:sz w:val="24"/>
      <w:szCs w:val="24"/>
      <w:lang w:val="en-US" w:eastAsia="en-IN"/>
    </w:rPr>
  </w:style>
  <w:style w:type="character" w:styleId="FootnoteReference">
    <w:name w:val="footnote reference"/>
    <w:basedOn w:val="DefaultParagraphFont"/>
    <w:uiPriority w:val="99"/>
    <w:unhideWhenUsed/>
    <w:rsid w:val="00A6744B"/>
    <w:rPr>
      <w:vertAlign w:val="superscript"/>
    </w:rPr>
  </w:style>
  <w:style w:type="paragraph" w:styleId="ListParagraph">
    <w:name w:val="List Paragraph"/>
    <w:basedOn w:val="Normal"/>
    <w:uiPriority w:val="34"/>
    <w:qFormat/>
    <w:rsid w:val="00A6744B"/>
    <w:pPr>
      <w:ind w:left="720"/>
      <w:contextualSpacing/>
    </w:pPr>
    <w:rPr>
      <w:rFonts w:ascii="Garamond" w:eastAsiaTheme="minorEastAsia" w:hAnsi="Garamond" w:cs="Times New Roman"/>
      <w:szCs w:val="24"/>
      <w:lang w:val="en-US" w:eastAsia="en-IN"/>
    </w:rPr>
  </w:style>
  <w:style w:type="paragraph" w:customStyle="1" w:styleId="Footnotes">
    <w:name w:val="Footnotes"/>
    <w:basedOn w:val="FootnoteText"/>
    <w:link w:val="FootnotesChar"/>
    <w:qFormat/>
    <w:rsid w:val="00A6744B"/>
    <w:pPr>
      <w:ind w:left="360" w:hanging="360"/>
    </w:pPr>
    <w:rPr>
      <w:rFonts w:eastAsiaTheme="minorEastAsia" w:cs="Times New Roman"/>
      <w:lang w:val="en-US" w:eastAsia="en-IN"/>
    </w:rPr>
  </w:style>
  <w:style w:type="character" w:customStyle="1" w:styleId="FootnotesChar">
    <w:name w:val="Footnotes Char"/>
    <w:basedOn w:val="FootnoteTextChar"/>
    <w:link w:val="Footnotes"/>
    <w:rsid w:val="00A6744B"/>
    <w:rPr>
      <w:rFonts w:ascii="Times New Roman" w:eastAsiaTheme="minorEastAsia" w:hAnsi="Times New Roman" w:cs="Times New Roman"/>
      <w:sz w:val="20"/>
      <w:szCs w:val="20"/>
      <w:lang w:val="en-US" w:eastAsia="en-IN"/>
    </w:rPr>
  </w:style>
  <w:style w:type="paragraph" w:styleId="FootnoteText">
    <w:name w:val="footnote text"/>
    <w:basedOn w:val="Normal"/>
    <w:link w:val="FootnoteTextChar"/>
    <w:uiPriority w:val="99"/>
    <w:unhideWhenUsed/>
    <w:rsid w:val="00A6744B"/>
    <w:pPr>
      <w:spacing w:line="240" w:lineRule="auto"/>
    </w:pPr>
    <w:rPr>
      <w:sz w:val="20"/>
      <w:szCs w:val="20"/>
    </w:rPr>
  </w:style>
  <w:style w:type="character" w:customStyle="1" w:styleId="FootnoteTextChar">
    <w:name w:val="Footnote Text Char"/>
    <w:basedOn w:val="DefaultParagraphFont"/>
    <w:link w:val="FootnoteText"/>
    <w:uiPriority w:val="99"/>
    <w:rsid w:val="00A6744B"/>
    <w:rPr>
      <w:rFonts w:ascii="Times New Roman" w:hAnsi="Times New Roman"/>
      <w:sz w:val="20"/>
      <w:szCs w:val="20"/>
    </w:rPr>
  </w:style>
  <w:style w:type="character" w:customStyle="1" w:styleId="Heading3Char">
    <w:name w:val="Heading 3 Char"/>
    <w:basedOn w:val="DefaultParagraphFont"/>
    <w:link w:val="Heading3"/>
    <w:uiPriority w:val="9"/>
    <w:rsid w:val="00E46D4C"/>
    <w:rPr>
      <w:rFonts w:ascii="Times New Roman" w:eastAsiaTheme="majorEastAsia" w:hAnsi="Times New Roman" w:cstheme="majorBidi"/>
      <w:b/>
      <w:i/>
      <w:sz w:val="24"/>
      <w:szCs w:val="24"/>
      <w:lang w:val="en-US" w:eastAsia="en-IN"/>
    </w:rPr>
  </w:style>
  <w:style w:type="paragraph" w:styleId="BalloonText">
    <w:name w:val="Balloon Text"/>
    <w:basedOn w:val="Normal"/>
    <w:link w:val="BalloonTextChar"/>
    <w:uiPriority w:val="99"/>
    <w:semiHidden/>
    <w:unhideWhenUsed/>
    <w:rsid w:val="00EC62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6298"/>
    <w:rPr>
      <w:rFonts w:ascii="Segoe UI" w:hAnsi="Segoe UI" w:cs="Segoe UI"/>
      <w:sz w:val="18"/>
      <w:szCs w:val="18"/>
    </w:rPr>
  </w:style>
  <w:style w:type="character" w:customStyle="1" w:styleId="word">
    <w:name w:val="word"/>
    <w:basedOn w:val="DefaultParagraphFont"/>
    <w:rsid w:val="0031649F"/>
  </w:style>
  <w:style w:type="character" w:styleId="Hyperlink">
    <w:name w:val="Hyperlink"/>
    <w:basedOn w:val="DefaultParagraphFont"/>
    <w:uiPriority w:val="99"/>
    <w:unhideWhenUsed/>
    <w:rsid w:val="00C95B24"/>
    <w:rPr>
      <w:color w:val="0000FF"/>
      <w:u w:val="single"/>
    </w:rPr>
  </w:style>
  <w:style w:type="character" w:styleId="UnresolvedMention">
    <w:name w:val="Unresolved Mention"/>
    <w:basedOn w:val="DefaultParagraphFont"/>
    <w:uiPriority w:val="99"/>
    <w:semiHidden/>
    <w:unhideWhenUsed/>
    <w:rsid w:val="00C95B24"/>
    <w:rPr>
      <w:color w:val="605E5C"/>
      <w:shd w:val="clear" w:color="auto" w:fill="E1DFDD"/>
    </w:rPr>
  </w:style>
  <w:style w:type="paragraph" w:styleId="Header">
    <w:name w:val="header"/>
    <w:basedOn w:val="Normal"/>
    <w:link w:val="HeaderChar"/>
    <w:uiPriority w:val="99"/>
    <w:unhideWhenUsed/>
    <w:rsid w:val="004A4FA3"/>
    <w:pPr>
      <w:tabs>
        <w:tab w:val="center" w:pos="4513"/>
        <w:tab w:val="right" w:pos="9026"/>
      </w:tabs>
      <w:spacing w:line="240" w:lineRule="auto"/>
    </w:pPr>
  </w:style>
  <w:style w:type="character" w:customStyle="1" w:styleId="HeaderChar">
    <w:name w:val="Header Char"/>
    <w:basedOn w:val="DefaultParagraphFont"/>
    <w:link w:val="Header"/>
    <w:uiPriority w:val="99"/>
    <w:rsid w:val="004A4FA3"/>
    <w:rPr>
      <w:rFonts w:ascii="Times New Roman" w:hAnsi="Times New Roman"/>
      <w:sz w:val="24"/>
    </w:rPr>
  </w:style>
  <w:style w:type="paragraph" w:styleId="Footer">
    <w:name w:val="footer"/>
    <w:basedOn w:val="Normal"/>
    <w:link w:val="FooterChar"/>
    <w:uiPriority w:val="99"/>
    <w:unhideWhenUsed/>
    <w:rsid w:val="004A4FA3"/>
    <w:pPr>
      <w:tabs>
        <w:tab w:val="center" w:pos="4513"/>
        <w:tab w:val="right" w:pos="9026"/>
      </w:tabs>
      <w:spacing w:line="240" w:lineRule="auto"/>
    </w:pPr>
  </w:style>
  <w:style w:type="character" w:customStyle="1" w:styleId="FooterChar">
    <w:name w:val="Footer Char"/>
    <w:basedOn w:val="DefaultParagraphFont"/>
    <w:link w:val="Footer"/>
    <w:uiPriority w:val="99"/>
    <w:rsid w:val="004A4FA3"/>
    <w:rPr>
      <w:rFonts w:ascii="Times New Roman" w:hAnsi="Times New Roman"/>
      <w:sz w:val="24"/>
    </w:rPr>
  </w:style>
  <w:style w:type="character" w:styleId="Strong">
    <w:name w:val="Strong"/>
    <w:basedOn w:val="DefaultParagraphFont"/>
    <w:uiPriority w:val="22"/>
    <w:qFormat/>
    <w:rsid w:val="00FB0130"/>
    <w:rPr>
      <w:b/>
      <w:bCs/>
    </w:rPr>
  </w:style>
  <w:style w:type="paragraph" w:styleId="EndnoteText">
    <w:name w:val="endnote text"/>
    <w:basedOn w:val="Normal"/>
    <w:link w:val="EndnoteTextChar"/>
    <w:uiPriority w:val="99"/>
    <w:semiHidden/>
    <w:unhideWhenUsed/>
    <w:rsid w:val="001A6406"/>
    <w:pPr>
      <w:spacing w:line="240" w:lineRule="auto"/>
    </w:pPr>
    <w:rPr>
      <w:sz w:val="20"/>
      <w:szCs w:val="20"/>
    </w:rPr>
  </w:style>
  <w:style w:type="character" w:customStyle="1" w:styleId="EndnoteTextChar">
    <w:name w:val="Endnote Text Char"/>
    <w:basedOn w:val="DefaultParagraphFont"/>
    <w:link w:val="EndnoteText"/>
    <w:uiPriority w:val="99"/>
    <w:semiHidden/>
    <w:rsid w:val="001A6406"/>
    <w:rPr>
      <w:rFonts w:ascii="Times New Roman" w:hAnsi="Times New Roman"/>
      <w:sz w:val="20"/>
      <w:szCs w:val="20"/>
    </w:rPr>
  </w:style>
  <w:style w:type="character" w:styleId="EndnoteReference">
    <w:name w:val="endnote reference"/>
    <w:basedOn w:val="DefaultParagraphFont"/>
    <w:uiPriority w:val="99"/>
    <w:semiHidden/>
    <w:unhideWhenUsed/>
    <w:rsid w:val="001A6406"/>
    <w:rPr>
      <w:vertAlign w:val="superscript"/>
    </w:rPr>
  </w:style>
  <w:style w:type="character" w:customStyle="1" w:styleId="nlmstring-name">
    <w:name w:val="nlm_string-name"/>
    <w:basedOn w:val="DefaultParagraphFont"/>
    <w:rsid w:val="00A77280"/>
  </w:style>
  <w:style w:type="character" w:customStyle="1" w:styleId="journalname">
    <w:name w:val="journalname"/>
    <w:basedOn w:val="DefaultParagraphFont"/>
    <w:rsid w:val="00A77280"/>
  </w:style>
  <w:style w:type="character" w:customStyle="1" w:styleId="year">
    <w:name w:val="year"/>
    <w:basedOn w:val="DefaultParagraphFont"/>
    <w:rsid w:val="00A77280"/>
  </w:style>
  <w:style w:type="character" w:customStyle="1" w:styleId="volume">
    <w:name w:val="volume"/>
    <w:basedOn w:val="DefaultParagraphFont"/>
    <w:rsid w:val="00A77280"/>
  </w:style>
  <w:style w:type="character" w:customStyle="1" w:styleId="issue">
    <w:name w:val="issue"/>
    <w:basedOn w:val="DefaultParagraphFont"/>
    <w:rsid w:val="00A77280"/>
  </w:style>
  <w:style w:type="character" w:customStyle="1" w:styleId="page">
    <w:name w:val="page"/>
    <w:basedOn w:val="DefaultParagraphFont"/>
    <w:rsid w:val="00A77280"/>
  </w:style>
  <w:style w:type="character" w:customStyle="1" w:styleId="arxivid">
    <w:name w:val="arxivid"/>
    <w:basedOn w:val="DefaultParagraphFont"/>
    <w:rsid w:val="00E72CB0"/>
  </w:style>
  <w:style w:type="character" w:styleId="Emphasis">
    <w:name w:val="Emphasis"/>
    <w:basedOn w:val="DefaultParagraphFont"/>
    <w:uiPriority w:val="20"/>
    <w:qFormat/>
    <w:rsid w:val="00B37431"/>
    <w:rPr>
      <w:i/>
      <w:iCs/>
    </w:rPr>
  </w:style>
  <w:style w:type="paragraph" w:styleId="Revision">
    <w:name w:val="Revision"/>
    <w:hidden/>
    <w:uiPriority w:val="99"/>
    <w:semiHidden/>
    <w:rsid w:val="006434FF"/>
    <w:pPr>
      <w:spacing w:after="0" w:line="240" w:lineRule="auto"/>
    </w:pPr>
    <w:rPr>
      <w:rFonts w:ascii="Times New Roman" w:hAnsi="Times New Roman"/>
      <w:sz w:val="24"/>
    </w:rPr>
  </w:style>
  <w:style w:type="character" w:styleId="CommentReference">
    <w:name w:val="annotation reference"/>
    <w:basedOn w:val="DefaultParagraphFont"/>
    <w:uiPriority w:val="99"/>
    <w:semiHidden/>
    <w:unhideWhenUsed/>
    <w:rsid w:val="006434FF"/>
    <w:rPr>
      <w:sz w:val="16"/>
      <w:szCs w:val="16"/>
    </w:rPr>
  </w:style>
  <w:style w:type="paragraph" w:styleId="CommentText">
    <w:name w:val="annotation text"/>
    <w:basedOn w:val="Normal"/>
    <w:link w:val="CommentTextChar"/>
    <w:uiPriority w:val="99"/>
    <w:unhideWhenUsed/>
    <w:rsid w:val="006434FF"/>
    <w:pPr>
      <w:spacing w:line="240" w:lineRule="auto"/>
    </w:pPr>
    <w:rPr>
      <w:sz w:val="20"/>
      <w:szCs w:val="20"/>
    </w:rPr>
  </w:style>
  <w:style w:type="character" w:customStyle="1" w:styleId="CommentTextChar">
    <w:name w:val="Comment Text Char"/>
    <w:basedOn w:val="DefaultParagraphFont"/>
    <w:link w:val="CommentText"/>
    <w:uiPriority w:val="99"/>
    <w:rsid w:val="006434F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434FF"/>
    <w:rPr>
      <w:b/>
      <w:bCs/>
    </w:rPr>
  </w:style>
  <w:style w:type="character" w:customStyle="1" w:styleId="CommentSubjectChar">
    <w:name w:val="Comment Subject Char"/>
    <w:basedOn w:val="CommentTextChar"/>
    <w:link w:val="CommentSubject"/>
    <w:uiPriority w:val="99"/>
    <w:semiHidden/>
    <w:rsid w:val="006434FF"/>
    <w:rPr>
      <w:rFonts w:ascii="Times New Roman" w:hAnsi="Times New Roman"/>
      <w:b/>
      <w:bCs/>
      <w:sz w:val="20"/>
      <w:szCs w:val="20"/>
    </w:rPr>
  </w:style>
  <w:style w:type="character" w:customStyle="1" w:styleId="cf01">
    <w:name w:val="cf01"/>
    <w:basedOn w:val="DefaultParagraphFont"/>
    <w:rsid w:val="008E120C"/>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5817">
      <w:bodyDiv w:val="1"/>
      <w:marLeft w:val="0"/>
      <w:marRight w:val="0"/>
      <w:marTop w:val="0"/>
      <w:marBottom w:val="0"/>
      <w:divBdr>
        <w:top w:val="none" w:sz="0" w:space="0" w:color="auto"/>
        <w:left w:val="none" w:sz="0" w:space="0" w:color="auto"/>
        <w:bottom w:val="none" w:sz="0" w:space="0" w:color="auto"/>
        <w:right w:val="none" w:sz="0" w:space="0" w:color="auto"/>
      </w:divBdr>
      <w:divsChild>
        <w:div w:id="1749843763">
          <w:marLeft w:val="0"/>
          <w:marRight w:val="0"/>
          <w:marTop w:val="0"/>
          <w:marBottom w:val="0"/>
          <w:divBdr>
            <w:top w:val="single" w:sz="2" w:space="0" w:color="D9D9E3"/>
            <w:left w:val="single" w:sz="2" w:space="0" w:color="D9D9E3"/>
            <w:bottom w:val="single" w:sz="2" w:space="0" w:color="D9D9E3"/>
            <w:right w:val="single" w:sz="2" w:space="0" w:color="D9D9E3"/>
          </w:divBdr>
          <w:divsChild>
            <w:div w:id="1092315039">
              <w:marLeft w:val="0"/>
              <w:marRight w:val="0"/>
              <w:marTop w:val="0"/>
              <w:marBottom w:val="0"/>
              <w:divBdr>
                <w:top w:val="single" w:sz="2" w:space="0" w:color="D9D9E3"/>
                <w:left w:val="single" w:sz="2" w:space="0" w:color="D9D9E3"/>
                <w:bottom w:val="single" w:sz="2" w:space="0" w:color="D9D9E3"/>
                <w:right w:val="single" w:sz="2" w:space="0" w:color="D9D9E3"/>
              </w:divBdr>
              <w:divsChild>
                <w:div w:id="1530876762">
                  <w:marLeft w:val="0"/>
                  <w:marRight w:val="0"/>
                  <w:marTop w:val="0"/>
                  <w:marBottom w:val="0"/>
                  <w:divBdr>
                    <w:top w:val="single" w:sz="2" w:space="0" w:color="D9D9E3"/>
                    <w:left w:val="single" w:sz="2" w:space="0" w:color="D9D9E3"/>
                    <w:bottom w:val="single" w:sz="2" w:space="0" w:color="D9D9E3"/>
                    <w:right w:val="single" w:sz="2" w:space="0" w:color="D9D9E3"/>
                  </w:divBdr>
                  <w:divsChild>
                    <w:div w:id="1355769322">
                      <w:marLeft w:val="0"/>
                      <w:marRight w:val="0"/>
                      <w:marTop w:val="0"/>
                      <w:marBottom w:val="0"/>
                      <w:divBdr>
                        <w:top w:val="single" w:sz="2" w:space="0" w:color="D9D9E3"/>
                        <w:left w:val="single" w:sz="2" w:space="0" w:color="D9D9E3"/>
                        <w:bottom w:val="single" w:sz="2" w:space="0" w:color="D9D9E3"/>
                        <w:right w:val="single" w:sz="2" w:space="0" w:color="D9D9E3"/>
                      </w:divBdr>
                      <w:divsChild>
                        <w:div w:id="1612586372">
                          <w:marLeft w:val="0"/>
                          <w:marRight w:val="0"/>
                          <w:marTop w:val="0"/>
                          <w:marBottom w:val="0"/>
                          <w:divBdr>
                            <w:top w:val="single" w:sz="2" w:space="0" w:color="D9D9E3"/>
                            <w:left w:val="single" w:sz="2" w:space="0" w:color="D9D9E3"/>
                            <w:bottom w:val="single" w:sz="2" w:space="0" w:color="D9D9E3"/>
                            <w:right w:val="single" w:sz="2" w:space="0" w:color="D9D9E3"/>
                          </w:divBdr>
                          <w:divsChild>
                            <w:div w:id="1413429902">
                              <w:marLeft w:val="0"/>
                              <w:marRight w:val="0"/>
                              <w:marTop w:val="100"/>
                              <w:marBottom w:val="100"/>
                              <w:divBdr>
                                <w:top w:val="single" w:sz="2" w:space="0" w:color="D9D9E3"/>
                                <w:left w:val="single" w:sz="2" w:space="0" w:color="D9D9E3"/>
                                <w:bottom w:val="single" w:sz="2" w:space="0" w:color="D9D9E3"/>
                                <w:right w:val="single" w:sz="2" w:space="0" w:color="D9D9E3"/>
                              </w:divBdr>
                              <w:divsChild>
                                <w:div w:id="1514763748">
                                  <w:marLeft w:val="0"/>
                                  <w:marRight w:val="0"/>
                                  <w:marTop w:val="0"/>
                                  <w:marBottom w:val="0"/>
                                  <w:divBdr>
                                    <w:top w:val="single" w:sz="2" w:space="0" w:color="D9D9E3"/>
                                    <w:left w:val="single" w:sz="2" w:space="0" w:color="D9D9E3"/>
                                    <w:bottom w:val="single" w:sz="2" w:space="0" w:color="D9D9E3"/>
                                    <w:right w:val="single" w:sz="2" w:space="0" w:color="D9D9E3"/>
                                  </w:divBdr>
                                  <w:divsChild>
                                    <w:div w:id="309990680">
                                      <w:marLeft w:val="0"/>
                                      <w:marRight w:val="0"/>
                                      <w:marTop w:val="0"/>
                                      <w:marBottom w:val="0"/>
                                      <w:divBdr>
                                        <w:top w:val="single" w:sz="2" w:space="0" w:color="D9D9E3"/>
                                        <w:left w:val="single" w:sz="2" w:space="0" w:color="D9D9E3"/>
                                        <w:bottom w:val="single" w:sz="2" w:space="0" w:color="D9D9E3"/>
                                        <w:right w:val="single" w:sz="2" w:space="0" w:color="D9D9E3"/>
                                      </w:divBdr>
                                      <w:divsChild>
                                        <w:div w:id="96341107">
                                          <w:marLeft w:val="0"/>
                                          <w:marRight w:val="0"/>
                                          <w:marTop w:val="0"/>
                                          <w:marBottom w:val="0"/>
                                          <w:divBdr>
                                            <w:top w:val="single" w:sz="2" w:space="0" w:color="D9D9E3"/>
                                            <w:left w:val="single" w:sz="2" w:space="0" w:color="D9D9E3"/>
                                            <w:bottom w:val="single" w:sz="2" w:space="0" w:color="D9D9E3"/>
                                            <w:right w:val="single" w:sz="2" w:space="0" w:color="D9D9E3"/>
                                          </w:divBdr>
                                          <w:divsChild>
                                            <w:div w:id="1085766918">
                                              <w:marLeft w:val="0"/>
                                              <w:marRight w:val="0"/>
                                              <w:marTop w:val="0"/>
                                              <w:marBottom w:val="0"/>
                                              <w:divBdr>
                                                <w:top w:val="single" w:sz="2" w:space="0" w:color="D9D9E3"/>
                                                <w:left w:val="single" w:sz="2" w:space="0" w:color="D9D9E3"/>
                                                <w:bottom w:val="single" w:sz="2" w:space="0" w:color="D9D9E3"/>
                                                <w:right w:val="single" w:sz="2" w:space="0" w:color="D9D9E3"/>
                                              </w:divBdr>
                                              <w:divsChild>
                                                <w:div w:id="406192220">
                                                  <w:marLeft w:val="0"/>
                                                  <w:marRight w:val="0"/>
                                                  <w:marTop w:val="0"/>
                                                  <w:marBottom w:val="0"/>
                                                  <w:divBdr>
                                                    <w:top w:val="single" w:sz="2" w:space="0" w:color="D9D9E3"/>
                                                    <w:left w:val="single" w:sz="2" w:space="0" w:color="D9D9E3"/>
                                                    <w:bottom w:val="single" w:sz="2" w:space="0" w:color="D9D9E3"/>
                                                    <w:right w:val="single" w:sz="2" w:space="0" w:color="D9D9E3"/>
                                                  </w:divBdr>
                                                  <w:divsChild>
                                                    <w:div w:id="1997080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33120022">
          <w:marLeft w:val="0"/>
          <w:marRight w:val="0"/>
          <w:marTop w:val="0"/>
          <w:marBottom w:val="0"/>
          <w:divBdr>
            <w:top w:val="none" w:sz="0" w:space="0" w:color="auto"/>
            <w:left w:val="none" w:sz="0" w:space="0" w:color="auto"/>
            <w:bottom w:val="none" w:sz="0" w:space="0" w:color="auto"/>
            <w:right w:val="none" w:sz="0" w:space="0" w:color="auto"/>
          </w:divBdr>
        </w:div>
      </w:divsChild>
    </w:div>
    <w:div w:id="48458245">
      <w:bodyDiv w:val="1"/>
      <w:marLeft w:val="0"/>
      <w:marRight w:val="0"/>
      <w:marTop w:val="0"/>
      <w:marBottom w:val="0"/>
      <w:divBdr>
        <w:top w:val="none" w:sz="0" w:space="0" w:color="auto"/>
        <w:left w:val="none" w:sz="0" w:space="0" w:color="auto"/>
        <w:bottom w:val="none" w:sz="0" w:space="0" w:color="auto"/>
        <w:right w:val="none" w:sz="0" w:space="0" w:color="auto"/>
      </w:divBdr>
    </w:div>
    <w:div w:id="247348115">
      <w:bodyDiv w:val="1"/>
      <w:marLeft w:val="0"/>
      <w:marRight w:val="0"/>
      <w:marTop w:val="0"/>
      <w:marBottom w:val="0"/>
      <w:divBdr>
        <w:top w:val="none" w:sz="0" w:space="0" w:color="auto"/>
        <w:left w:val="none" w:sz="0" w:space="0" w:color="auto"/>
        <w:bottom w:val="none" w:sz="0" w:space="0" w:color="auto"/>
        <w:right w:val="none" w:sz="0" w:space="0" w:color="auto"/>
      </w:divBdr>
    </w:div>
    <w:div w:id="252864554">
      <w:bodyDiv w:val="1"/>
      <w:marLeft w:val="0"/>
      <w:marRight w:val="0"/>
      <w:marTop w:val="0"/>
      <w:marBottom w:val="0"/>
      <w:divBdr>
        <w:top w:val="none" w:sz="0" w:space="0" w:color="auto"/>
        <w:left w:val="none" w:sz="0" w:space="0" w:color="auto"/>
        <w:bottom w:val="none" w:sz="0" w:space="0" w:color="auto"/>
        <w:right w:val="none" w:sz="0" w:space="0" w:color="auto"/>
      </w:divBdr>
    </w:div>
    <w:div w:id="329990925">
      <w:bodyDiv w:val="1"/>
      <w:marLeft w:val="0"/>
      <w:marRight w:val="0"/>
      <w:marTop w:val="0"/>
      <w:marBottom w:val="0"/>
      <w:divBdr>
        <w:top w:val="none" w:sz="0" w:space="0" w:color="auto"/>
        <w:left w:val="none" w:sz="0" w:space="0" w:color="auto"/>
        <w:bottom w:val="none" w:sz="0" w:space="0" w:color="auto"/>
        <w:right w:val="none" w:sz="0" w:space="0" w:color="auto"/>
      </w:divBdr>
    </w:div>
    <w:div w:id="401832762">
      <w:bodyDiv w:val="1"/>
      <w:marLeft w:val="0"/>
      <w:marRight w:val="0"/>
      <w:marTop w:val="0"/>
      <w:marBottom w:val="0"/>
      <w:divBdr>
        <w:top w:val="none" w:sz="0" w:space="0" w:color="auto"/>
        <w:left w:val="none" w:sz="0" w:space="0" w:color="auto"/>
        <w:bottom w:val="none" w:sz="0" w:space="0" w:color="auto"/>
        <w:right w:val="none" w:sz="0" w:space="0" w:color="auto"/>
      </w:divBdr>
    </w:div>
    <w:div w:id="411240208">
      <w:bodyDiv w:val="1"/>
      <w:marLeft w:val="0"/>
      <w:marRight w:val="0"/>
      <w:marTop w:val="0"/>
      <w:marBottom w:val="0"/>
      <w:divBdr>
        <w:top w:val="none" w:sz="0" w:space="0" w:color="auto"/>
        <w:left w:val="none" w:sz="0" w:space="0" w:color="auto"/>
        <w:bottom w:val="none" w:sz="0" w:space="0" w:color="auto"/>
        <w:right w:val="none" w:sz="0" w:space="0" w:color="auto"/>
      </w:divBdr>
      <w:divsChild>
        <w:div w:id="2146728002">
          <w:marLeft w:val="0"/>
          <w:marRight w:val="0"/>
          <w:marTop w:val="0"/>
          <w:marBottom w:val="0"/>
          <w:divBdr>
            <w:top w:val="none" w:sz="0" w:space="0" w:color="auto"/>
            <w:left w:val="none" w:sz="0" w:space="0" w:color="auto"/>
            <w:bottom w:val="none" w:sz="0" w:space="0" w:color="auto"/>
            <w:right w:val="none" w:sz="0" w:space="0" w:color="auto"/>
          </w:divBdr>
        </w:div>
      </w:divsChild>
    </w:div>
    <w:div w:id="428933381">
      <w:bodyDiv w:val="1"/>
      <w:marLeft w:val="0"/>
      <w:marRight w:val="0"/>
      <w:marTop w:val="0"/>
      <w:marBottom w:val="0"/>
      <w:divBdr>
        <w:top w:val="none" w:sz="0" w:space="0" w:color="auto"/>
        <w:left w:val="none" w:sz="0" w:space="0" w:color="auto"/>
        <w:bottom w:val="none" w:sz="0" w:space="0" w:color="auto"/>
        <w:right w:val="none" w:sz="0" w:space="0" w:color="auto"/>
      </w:divBdr>
    </w:div>
    <w:div w:id="786971283">
      <w:bodyDiv w:val="1"/>
      <w:marLeft w:val="0"/>
      <w:marRight w:val="0"/>
      <w:marTop w:val="0"/>
      <w:marBottom w:val="0"/>
      <w:divBdr>
        <w:top w:val="none" w:sz="0" w:space="0" w:color="auto"/>
        <w:left w:val="none" w:sz="0" w:space="0" w:color="auto"/>
        <w:bottom w:val="none" w:sz="0" w:space="0" w:color="auto"/>
        <w:right w:val="none" w:sz="0" w:space="0" w:color="auto"/>
      </w:divBdr>
    </w:div>
    <w:div w:id="795023577">
      <w:bodyDiv w:val="1"/>
      <w:marLeft w:val="0"/>
      <w:marRight w:val="0"/>
      <w:marTop w:val="0"/>
      <w:marBottom w:val="0"/>
      <w:divBdr>
        <w:top w:val="none" w:sz="0" w:space="0" w:color="auto"/>
        <w:left w:val="none" w:sz="0" w:space="0" w:color="auto"/>
        <w:bottom w:val="none" w:sz="0" w:space="0" w:color="auto"/>
        <w:right w:val="none" w:sz="0" w:space="0" w:color="auto"/>
      </w:divBdr>
    </w:div>
    <w:div w:id="821389259">
      <w:bodyDiv w:val="1"/>
      <w:marLeft w:val="0"/>
      <w:marRight w:val="0"/>
      <w:marTop w:val="0"/>
      <w:marBottom w:val="0"/>
      <w:divBdr>
        <w:top w:val="none" w:sz="0" w:space="0" w:color="auto"/>
        <w:left w:val="none" w:sz="0" w:space="0" w:color="auto"/>
        <w:bottom w:val="none" w:sz="0" w:space="0" w:color="auto"/>
        <w:right w:val="none" w:sz="0" w:space="0" w:color="auto"/>
      </w:divBdr>
      <w:divsChild>
        <w:div w:id="1967540407">
          <w:marLeft w:val="0"/>
          <w:marRight w:val="0"/>
          <w:marTop w:val="0"/>
          <w:marBottom w:val="0"/>
          <w:divBdr>
            <w:top w:val="none" w:sz="0" w:space="0" w:color="auto"/>
            <w:left w:val="none" w:sz="0" w:space="0" w:color="auto"/>
            <w:bottom w:val="none" w:sz="0" w:space="0" w:color="auto"/>
            <w:right w:val="none" w:sz="0" w:space="0" w:color="auto"/>
          </w:divBdr>
        </w:div>
        <w:div w:id="537283196">
          <w:marLeft w:val="0"/>
          <w:marRight w:val="0"/>
          <w:marTop w:val="0"/>
          <w:marBottom w:val="0"/>
          <w:divBdr>
            <w:top w:val="none" w:sz="0" w:space="0" w:color="auto"/>
            <w:left w:val="none" w:sz="0" w:space="0" w:color="auto"/>
            <w:bottom w:val="none" w:sz="0" w:space="0" w:color="auto"/>
            <w:right w:val="none" w:sz="0" w:space="0" w:color="auto"/>
          </w:divBdr>
        </w:div>
        <w:div w:id="276723200">
          <w:marLeft w:val="0"/>
          <w:marRight w:val="0"/>
          <w:marTop w:val="0"/>
          <w:marBottom w:val="0"/>
          <w:divBdr>
            <w:top w:val="none" w:sz="0" w:space="0" w:color="auto"/>
            <w:left w:val="none" w:sz="0" w:space="0" w:color="auto"/>
            <w:bottom w:val="none" w:sz="0" w:space="0" w:color="auto"/>
            <w:right w:val="none" w:sz="0" w:space="0" w:color="auto"/>
          </w:divBdr>
        </w:div>
        <w:div w:id="458959111">
          <w:marLeft w:val="0"/>
          <w:marRight w:val="0"/>
          <w:marTop w:val="0"/>
          <w:marBottom w:val="0"/>
          <w:divBdr>
            <w:top w:val="none" w:sz="0" w:space="0" w:color="auto"/>
            <w:left w:val="none" w:sz="0" w:space="0" w:color="auto"/>
            <w:bottom w:val="none" w:sz="0" w:space="0" w:color="auto"/>
            <w:right w:val="none" w:sz="0" w:space="0" w:color="auto"/>
          </w:divBdr>
        </w:div>
        <w:div w:id="318269337">
          <w:marLeft w:val="0"/>
          <w:marRight w:val="0"/>
          <w:marTop w:val="0"/>
          <w:marBottom w:val="0"/>
          <w:divBdr>
            <w:top w:val="none" w:sz="0" w:space="0" w:color="auto"/>
            <w:left w:val="none" w:sz="0" w:space="0" w:color="auto"/>
            <w:bottom w:val="none" w:sz="0" w:space="0" w:color="auto"/>
            <w:right w:val="none" w:sz="0" w:space="0" w:color="auto"/>
          </w:divBdr>
        </w:div>
        <w:div w:id="2141603898">
          <w:marLeft w:val="0"/>
          <w:marRight w:val="0"/>
          <w:marTop w:val="0"/>
          <w:marBottom w:val="0"/>
          <w:divBdr>
            <w:top w:val="none" w:sz="0" w:space="0" w:color="auto"/>
            <w:left w:val="none" w:sz="0" w:space="0" w:color="auto"/>
            <w:bottom w:val="none" w:sz="0" w:space="0" w:color="auto"/>
            <w:right w:val="none" w:sz="0" w:space="0" w:color="auto"/>
          </w:divBdr>
        </w:div>
        <w:div w:id="1911112541">
          <w:marLeft w:val="0"/>
          <w:marRight w:val="0"/>
          <w:marTop w:val="0"/>
          <w:marBottom w:val="0"/>
          <w:divBdr>
            <w:top w:val="none" w:sz="0" w:space="0" w:color="auto"/>
            <w:left w:val="none" w:sz="0" w:space="0" w:color="auto"/>
            <w:bottom w:val="none" w:sz="0" w:space="0" w:color="auto"/>
            <w:right w:val="none" w:sz="0" w:space="0" w:color="auto"/>
          </w:divBdr>
        </w:div>
        <w:div w:id="1857962733">
          <w:marLeft w:val="0"/>
          <w:marRight w:val="0"/>
          <w:marTop w:val="0"/>
          <w:marBottom w:val="0"/>
          <w:divBdr>
            <w:top w:val="none" w:sz="0" w:space="0" w:color="auto"/>
            <w:left w:val="none" w:sz="0" w:space="0" w:color="auto"/>
            <w:bottom w:val="none" w:sz="0" w:space="0" w:color="auto"/>
            <w:right w:val="none" w:sz="0" w:space="0" w:color="auto"/>
          </w:divBdr>
        </w:div>
        <w:div w:id="336006028">
          <w:marLeft w:val="0"/>
          <w:marRight w:val="0"/>
          <w:marTop w:val="0"/>
          <w:marBottom w:val="0"/>
          <w:divBdr>
            <w:top w:val="none" w:sz="0" w:space="0" w:color="auto"/>
            <w:left w:val="none" w:sz="0" w:space="0" w:color="auto"/>
            <w:bottom w:val="none" w:sz="0" w:space="0" w:color="auto"/>
            <w:right w:val="none" w:sz="0" w:space="0" w:color="auto"/>
          </w:divBdr>
        </w:div>
        <w:div w:id="321932628">
          <w:marLeft w:val="0"/>
          <w:marRight w:val="0"/>
          <w:marTop w:val="0"/>
          <w:marBottom w:val="0"/>
          <w:divBdr>
            <w:top w:val="none" w:sz="0" w:space="0" w:color="auto"/>
            <w:left w:val="none" w:sz="0" w:space="0" w:color="auto"/>
            <w:bottom w:val="none" w:sz="0" w:space="0" w:color="auto"/>
            <w:right w:val="none" w:sz="0" w:space="0" w:color="auto"/>
          </w:divBdr>
        </w:div>
        <w:div w:id="948510044">
          <w:marLeft w:val="0"/>
          <w:marRight w:val="0"/>
          <w:marTop w:val="0"/>
          <w:marBottom w:val="0"/>
          <w:divBdr>
            <w:top w:val="none" w:sz="0" w:space="0" w:color="auto"/>
            <w:left w:val="none" w:sz="0" w:space="0" w:color="auto"/>
            <w:bottom w:val="none" w:sz="0" w:space="0" w:color="auto"/>
            <w:right w:val="none" w:sz="0" w:space="0" w:color="auto"/>
          </w:divBdr>
        </w:div>
        <w:div w:id="1450246794">
          <w:marLeft w:val="0"/>
          <w:marRight w:val="0"/>
          <w:marTop w:val="0"/>
          <w:marBottom w:val="0"/>
          <w:divBdr>
            <w:top w:val="none" w:sz="0" w:space="0" w:color="auto"/>
            <w:left w:val="none" w:sz="0" w:space="0" w:color="auto"/>
            <w:bottom w:val="none" w:sz="0" w:space="0" w:color="auto"/>
            <w:right w:val="none" w:sz="0" w:space="0" w:color="auto"/>
          </w:divBdr>
        </w:div>
        <w:div w:id="2009165011">
          <w:marLeft w:val="0"/>
          <w:marRight w:val="0"/>
          <w:marTop w:val="0"/>
          <w:marBottom w:val="0"/>
          <w:divBdr>
            <w:top w:val="none" w:sz="0" w:space="0" w:color="auto"/>
            <w:left w:val="none" w:sz="0" w:space="0" w:color="auto"/>
            <w:bottom w:val="none" w:sz="0" w:space="0" w:color="auto"/>
            <w:right w:val="none" w:sz="0" w:space="0" w:color="auto"/>
          </w:divBdr>
        </w:div>
        <w:div w:id="1946233556">
          <w:marLeft w:val="0"/>
          <w:marRight w:val="0"/>
          <w:marTop w:val="0"/>
          <w:marBottom w:val="0"/>
          <w:divBdr>
            <w:top w:val="none" w:sz="0" w:space="0" w:color="auto"/>
            <w:left w:val="none" w:sz="0" w:space="0" w:color="auto"/>
            <w:bottom w:val="none" w:sz="0" w:space="0" w:color="auto"/>
            <w:right w:val="none" w:sz="0" w:space="0" w:color="auto"/>
          </w:divBdr>
        </w:div>
        <w:div w:id="280764226">
          <w:marLeft w:val="0"/>
          <w:marRight w:val="0"/>
          <w:marTop w:val="0"/>
          <w:marBottom w:val="0"/>
          <w:divBdr>
            <w:top w:val="none" w:sz="0" w:space="0" w:color="auto"/>
            <w:left w:val="none" w:sz="0" w:space="0" w:color="auto"/>
            <w:bottom w:val="none" w:sz="0" w:space="0" w:color="auto"/>
            <w:right w:val="none" w:sz="0" w:space="0" w:color="auto"/>
          </w:divBdr>
        </w:div>
        <w:div w:id="945694514">
          <w:marLeft w:val="0"/>
          <w:marRight w:val="0"/>
          <w:marTop w:val="0"/>
          <w:marBottom w:val="0"/>
          <w:divBdr>
            <w:top w:val="none" w:sz="0" w:space="0" w:color="auto"/>
            <w:left w:val="none" w:sz="0" w:space="0" w:color="auto"/>
            <w:bottom w:val="none" w:sz="0" w:space="0" w:color="auto"/>
            <w:right w:val="none" w:sz="0" w:space="0" w:color="auto"/>
          </w:divBdr>
        </w:div>
        <w:div w:id="919023309">
          <w:marLeft w:val="0"/>
          <w:marRight w:val="0"/>
          <w:marTop w:val="0"/>
          <w:marBottom w:val="0"/>
          <w:divBdr>
            <w:top w:val="none" w:sz="0" w:space="0" w:color="auto"/>
            <w:left w:val="none" w:sz="0" w:space="0" w:color="auto"/>
            <w:bottom w:val="none" w:sz="0" w:space="0" w:color="auto"/>
            <w:right w:val="none" w:sz="0" w:space="0" w:color="auto"/>
          </w:divBdr>
        </w:div>
        <w:div w:id="283004495">
          <w:marLeft w:val="0"/>
          <w:marRight w:val="0"/>
          <w:marTop w:val="0"/>
          <w:marBottom w:val="0"/>
          <w:divBdr>
            <w:top w:val="none" w:sz="0" w:space="0" w:color="auto"/>
            <w:left w:val="none" w:sz="0" w:space="0" w:color="auto"/>
            <w:bottom w:val="none" w:sz="0" w:space="0" w:color="auto"/>
            <w:right w:val="none" w:sz="0" w:space="0" w:color="auto"/>
          </w:divBdr>
        </w:div>
        <w:div w:id="1116561257">
          <w:marLeft w:val="0"/>
          <w:marRight w:val="0"/>
          <w:marTop w:val="0"/>
          <w:marBottom w:val="0"/>
          <w:divBdr>
            <w:top w:val="none" w:sz="0" w:space="0" w:color="auto"/>
            <w:left w:val="none" w:sz="0" w:space="0" w:color="auto"/>
            <w:bottom w:val="none" w:sz="0" w:space="0" w:color="auto"/>
            <w:right w:val="none" w:sz="0" w:space="0" w:color="auto"/>
          </w:divBdr>
        </w:div>
        <w:div w:id="1713846911">
          <w:marLeft w:val="0"/>
          <w:marRight w:val="0"/>
          <w:marTop w:val="0"/>
          <w:marBottom w:val="0"/>
          <w:divBdr>
            <w:top w:val="none" w:sz="0" w:space="0" w:color="auto"/>
            <w:left w:val="none" w:sz="0" w:space="0" w:color="auto"/>
            <w:bottom w:val="none" w:sz="0" w:space="0" w:color="auto"/>
            <w:right w:val="none" w:sz="0" w:space="0" w:color="auto"/>
          </w:divBdr>
        </w:div>
        <w:div w:id="740634853">
          <w:marLeft w:val="0"/>
          <w:marRight w:val="0"/>
          <w:marTop w:val="0"/>
          <w:marBottom w:val="0"/>
          <w:divBdr>
            <w:top w:val="none" w:sz="0" w:space="0" w:color="auto"/>
            <w:left w:val="none" w:sz="0" w:space="0" w:color="auto"/>
            <w:bottom w:val="none" w:sz="0" w:space="0" w:color="auto"/>
            <w:right w:val="none" w:sz="0" w:space="0" w:color="auto"/>
          </w:divBdr>
        </w:div>
        <w:div w:id="1157576481">
          <w:marLeft w:val="0"/>
          <w:marRight w:val="0"/>
          <w:marTop w:val="0"/>
          <w:marBottom w:val="0"/>
          <w:divBdr>
            <w:top w:val="none" w:sz="0" w:space="0" w:color="auto"/>
            <w:left w:val="none" w:sz="0" w:space="0" w:color="auto"/>
            <w:bottom w:val="none" w:sz="0" w:space="0" w:color="auto"/>
            <w:right w:val="none" w:sz="0" w:space="0" w:color="auto"/>
          </w:divBdr>
        </w:div>
        <w:div w:id="319308097">
          <w:marLeft w:val="0"/>
          <w:marRight w:val="0"/>
          <w:marTop w:val="0"/>
          <w:marBottom w:val="0"/>
          <w:divBdr>
            <w:top w:val="none" w:sz="0" w:space="0" w:color="auto"/>
            <w:left w:val="none" w:sz="0" w:space="0" w:color="auto"/>
            <w:bottom w:val="none" w:sz="0" w:space="0" w:color="auto"/>
            <w:right w:val="none" w:sz="0" w:space="0" w:color="auto"/>
          </w:divBdr>
        </w:div>
        <w:div w:id="57481306">
          <w:marLeft w:val="0"/>
          <w:marRight w:val="0"/>
          <w:marTop w:val="0"/>
          <w:marBottom w:val="0"/>
          <w:divBdr>
            <w:top w:val="none" w:sz="0" w:space="0" w:color="auto"/>
            <w:left w:val="none" w:sz="0" w:space="0" w:color="auto"/>
            <w:bottom w:val="none" w:sz="0" w:space="0" w:color="auto"/>
            <w:right w:val="none" w:sz="0" w:space="0" w:color="auto"/>
          </w:divBdr>
        </w:div>
        <w:div w:id="1453598954">
          <w:marLeft w:val="0"/>
          <w:marRight w:val="0"/>
          <w:marTop w:val="0"/>
          <w:marBottom w:val="0"/>
          <w:divBdr>
            <w:top w:val="none" w:sz="0" w:space="0" w:color="auto"/>
            <w:left w:val="none" w:sz="0" w:space="0" w:color="auto"/>
            <w:bottom w:val="none" w:sz="0" w:space="0" w:color="auto"/>
            <w:right w:val="none" w:sz="0" w:space="0" w:color="auto"/>
          </w:divBdr>
        </w:div>
        <w:div w:id="1046374067">
          <w:marLeft w:val="0"/>
          <w:marRight w:val="0"/>
          <w:marTop w:val="0"/>
          <w:marBottom w:val="0"/>
          <w:divBdr>
            <w:top w:val="none" w:sz="0" w:space="0" w:color="auto"/>
            <w:left w:val="none" w:sz="0" w:space="0" w:color="auto"/>
            <w:bottom w:val="none" w:sz="0" w:space="0" w:color="auto"/>
            <w:right w:val="none" w:sz="0" w:space="0" w:color="auto"/>
          </w:divBdr>
        </w:div>
        <w:div w:id="2129351226">
          <w:marLeft w:val="0"/>
          <w:marRight w:val="0"/>
          <w:marTop w:val="0"/>
          <w:marBottom w:val="0"/>
          <w:divBdr>
            <w:top w:val="none" w:sz="0" w:space="0" w:color="auto"/>
            <w:left w:val="none" w:sz="0" w:space="0" w:color="auto"/>
            <w:bottom w:val="none" w:sz="0" w:space="0" w:color="auto"/>
            <w:right w:val="none" w:sz="0" w:space="0" w:color="auto"/>
          </w:divBdr>
        </w:div>
        <w:div w:id="669479850">
          <w:marLeft w:val="0"/>
          <w:marRight w:val="0"/>
          <w:marTop w:val="0"/>
          <w:marBottom w:val="0"/>
          <w:divBdr>
            <w:top w:val="none" w:sz="0" w:space="0" w:color="auto"/>
            <w:left w:val="none" w:sz="0" w:space="0" w:color="auto"/>
            <w:bottom w:val="none" w:sz="0" w:space="0" w:color="auto"/>
            <w:right w:val="none" w:sz="0" w:space="0" w:color="auto"/>
          </w:divBdr>
        </w:div>
        <w:div w:id="1653556466">
          <w:marLeft w:val="0"/>
          <w:marRight w:val="0"/>
          <w:marTop w:val="0"/>
          <w:marBottom w:val="0"/>
          <w:divBdr>
            <w:top w:val="none" w:sz="0" w:space="0" w:color="auto"/>
            <w:left w:val="none" w:sz="0" w:space="0" w:color="auto"/>
            <w:bottom w:val="none" w:sz="0" w:space="0" w:color="auto"/>
            <w:right w:val="none" w:sz="0" w:space="0" w:color="auto"/>
          </w:divBdr>
        </w:div>
        <w:div w:id="521550358">
          <w:marLeft w:val="0"/>
          <w:marRight w:val="0"/>
          <w:marTop w:val="0"/>
          <w:marBottom w:val="0"/>
          <w:divBdr>
            <w:top w:val="none" w:sz="0" w:space="0" w:color="auto"/>
            <w:left w:val="none" w:sz="0" w:space="0" w:color="auto"/>
            <w:bottom w:val="none" w:sz="0" w:space="0" w:color="auto"/>
            <w:right w:val="none" w:sz="0" w:space="0" w:color="auto"/>
          </w:divBdr>
        </w:div>
        <w:div w:id="2032343400">
          <w:marLeft w:val="0"/>
          <w:marRight w:val="0"/>
          <w:marTop w:val="0"/>
          <w:marBottom w:val="0"/>
          <w:divBdr>
            <w:top w:val="none" w:sz="0" w:space="0" w:color="auto"/>
            <w:left w:val="none" w:sz="0" w:space="0" w:color="auto"/>
            <w:bottom w:val="none" w:sz="0" w:space="0" w:color="auto"/>
            <w:right w:val="none" w:sz="0" w:space="0" w:color="auto"/>
          </w:divBdr>
        </w:div>
      </w:divsChild>
    </w:div>
    <w:div w:id="884371674">
      <w:bodyDiv w:val="1"/>
      <w:marLeft w:val="0"/>
      <w:marRight w:val="0"/>
      <w:marTop w:val="0"/>
      <w:marBottom w:val="0"/>
      <w:divBdr>
        <w:top w:val="none" w:sz="0" w:space="0" w:color="auto"/>
        <w:left w:val="none" w:sz="0" w:space="0" w:color="auto"/>
        <w:bottom w:val="none" w:sz="0" w:space="0" w:color="auto"/>
        <w:right w:val="none" w:sz="0" w:space="0" w:color="auto"/>
      </w:divBdr>
    </w:div>
    <w:div w:id="927152373">
      <w:bodyDiv w:val="1"/>
      <w:marLeft w:val="0"/>
      <w:marRight w:val="0"/>
      <w:marTop w:val="0"/>
      <w:marBottom w:val="0"/>
      <w:divBdr>
        <w:top w:val="none" w:sz="0" w:space="0" w:color="auto"/>
        <w:left w:val="none" w:sz="0" w:space="0" w:color="auto"/>
        <w:bottom w:val="none" w:sz="0" w:space="0" w:color="auto"/>
        <w:right w:val="none" w:sz="0" w:space="0" w:color="auto"/>
      </w:divBdr>
    </w:div>
    <w:div w:id="1000281197">
      <w:bodyDiv w:val="1"/>
      <w:marLeft w:val="0"/>
      <w:marRight w:val="0"/>
      <w:marTop w:val="0"/>
      <w:marBottom w:val="0"/>
      <w:divBdr>
        <w:top w:val="none" w:sz="0" w:space="0" w:color="auto"/>
        <w:left w:val="none" w:sz="0" w:space="0" w:color="auto"/>
        <w:bottom w:val="none" w:sz="0" w:space="0" w:color="auto"/>
        <w:right w:val="none" w:sz="0" w:space="0" w:color="auto"/>
      </w:divBdr>
    </w:div>
    <w:div w:id="1013799430">
      <w:bodyDiv w:val="1"/>
      <w:marLeft w:val="0"/>
      <w:marRight w:val="0"/>
      <w:marTop w:val="0"/>
      <w:marBottom w:val="0"/>
      <w:divBdr>
        <w:top w:val="none" w:sz="0" w:space="0" w:color="auto"/>
        <w:left w:val="none" w:sz="0" w:space="0" w:color="auto"/>
        <w:bottom w:val="none" w:sz="0" w:space="0" w:color="auto"/>
        <w:right w:val="none" w:sz="0" w:space="0" w:color="auto"/>
      </w:divBdr>
      <w:divsChild>
        <w:div w:id="871305659">
          <w:marLeft w:val="0"/>
          <w:marRight w:val="0"/>
          <w:marTop w:val="0"/>
          <w:marBottom w:val="0"/>
          <w:divBdr>
            <w:top w:val="none" w:sz="0" w:space="0" w:color="auto"/>
            <w:left w:val="none" w:sz="0" w:space="0" w:color="auto"/>
            <w:bottom w:val="none" w:sz="0" w:space="0" w:color="auto"/>
            <w:right w:val="none" w:sz="0" w:space="0" w:color="auto"/>
          </w:divBdr>
        </w:div>
      </w:divsChild>
    </w:div>
    <w:div w:id="1070538511">
      <w:bodyDiv w:val="1"/>
      <w:marLeft w:val="0"/>
      <w:marRight w:val="0"/>
      <w:marTop w:val="0"/>
      <w:marBottom w:val="0"/>
      <w:divBdr>
        <w:top w:val="none" w:sz="0" w:space="0" w:color="auto"/>
        <w:left w:val="none" w:sz="0" w:space="0" w:color="auto"/>
        <w:bottom w:val="none" w:sz="0" w:space="0" w:color="auto"/>
        <w:right w:val="none" w:sz="0" w:space="0" w:color="auto"/>
      </w:divBdr>
    </w:div>
    <w:div w:id="1103185124">
      <w:bodyDiv w:val="1"/>
      <w:marLeft w:val="0"/>
      <w:marRight w:val="0"/>
      <w:marTop w:val="0"/>
      <w:marBottom w:val="0"/>
      <w:divBdr>
        <w:top w:val="none" w:sz="0" w:space="0" w:color="auto"/>
        <w:left w:val="none" w:sz="0" w:space="0" w:color="auto"/>
        <w:bottom w:val="none" w:sz="0" w:space="0" w:color="auto"/>
        <w:right w:val="none" w:sz="0" w:space="0" w:color="auto"/>
      </w:divBdr>
    </w:div>
    <w:div w:id="1282806323">
      <w:bodyDiv w:val="1"/>
      <w:marLeft w:val="0"/>
      <w:marRight w:val="0"/>
      <w:marTop w:val="0"/>
      <w:marBottom w:val="0"/>
      <w:divBdr>
        <w:top w:val="none" w:sz="0" w:space="0" w:color="auto"/>
        <w:left w:val="none" w:sz="0" w:space="0" w:color="auto"/>
        <w:bottom w:val="none" w:sz="0" w:space="0" w:color="auto"/>
        <w:right w:val="none" w:sz="0" w:space="0" w:color="auto"/>
      </w:divBdr>
    </w:div>
    <w:div w:id="1326055838">
      <w:bodyDiv w:val="1"/>
      <w:marLeft w:val="0"/>
      <w:marRight w:val="0"/>
      <w:marTop w:val="0"/>
      <w:marBottom w:val="0"/>
      <w:divBdr>
        <w:top w:val="none" w:sz="0" w:space="0" w:color="auto"/>
        <w:left w:val="none" w:sz="0" w:space="0" w:color="auto"/>
        <w:bottom w:val="none" w:sz="0" w:space="0" w:color="auto"/>
        <w:right w:val="none" w:sz="0" w:space="0" w:color="auto"/>
      </w:divBdr>
    </w:div>
    <w:div w:id="1326592884">
      <w:bodyDiv w:val="1"/>
      <w:marLeft w:val="0"/>
      <w:marRight w:val="0"/>
      <w:marTop w:val="0"/>
      <w:marBottom w:val="0"/>
      <w:divBdr>
        <w:top w:val="none" w:sz="0" w:space="0" w:color="auto"/>
        <w:left w:val="none" w:sz="0" w:space="0" w:color="auto"/>
        <w:bottom w:val="none" w:sz="0" w:space="0" w:color="auto"/>
        <w:right w:val="none" w:sz="0" w:space="0" w:color="auto"/>
      </w:divBdr>
      <w:divsChild>
        <w:div w:id="1709842293">
          <w:marLeft w:val="0"/>
          <w:marRight w:val="0"/>
          <w:marTop w:val="0"/>
          <w:marBottom w:val="0"/>
          <w:divBdr>
            <w:top w:val="single" w:sz="6" w:space="0" w:color="auto"/>
            <w:left w:val="single" w:sz="6" w:space="0" w:color="auto"/>
            <w:bottom w:val="single" w:sz="6" w:space="0" w:color="auto"/>
            <w:right w:val="single" w:sz="6" w:space="0" w:color="auto"/>
          </w:divBdr>
          <w:divsChild>
            <w:div w:id="19081479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7755536">
      <w:bodyDiv w:val="1"/>
      <w:marLeft w:val="0"/>
      <w:marRight w:val="0"/>
      <w:marTop w:val="0"/>
      <w:marBottom w:val="0"/>
      <w:divBdr>
        <w:top w:val="none" w:sz="0" w:space="0" w:color="auto"/>
        <w:left w:val="none" w:sz="0" w:space="0" w:color="auto"/>
        <w:bottom w:val="none" w:sz="0" w:space="0" w:color="auto"/>
        <w:right w:val="none" w:sz="0" w:space="0" w:color="auto"/>
      </w:divBdr>
    </w:div>
    <w:div w:id="1578323239">
      <w:bodyDiv w:val="1"/>
      <w:marLeft w:val="0"/>
      <w:marRight w:val="0"/>
      <w:marTop w:val="0"/>
      <w:marBottom w:val="0"/>
      <w:divBdr>
        <w:top w:val="none" w:sz="0" w:space="0" w:color="auto"/>
        <w:left w:val="none" w:sz="0" w:space="0" w:color="auto"/>
        <w:bottom w:val="none" w:sz="0" w:space="0" w:color="auto"/>
        <w:right w:val="none" w:sz="0" w:space="0" w:color="auto"/>
      </w:divBdr>
      <w:divsChild>
        <w:div w:id="1348410005">
          <w:marLeft w:val="0"/>
          <w:marRight w:val="0"/>
          <w:marTop w:val="0"/>
          <w:marBottom w:val="0"/>
          <w:divBdr>
            <w:top w:val="single" w:sz="2" w:space="0" w:color="D9D9E3"/>
            <w:left w:val="single" w:sz="2" w:space="0" w:color="D9D9E3"/>
            <w:bottom w:val="single" w:sz="2" w:space="0" w:color="D9D9E3"/>
            <w:right w:val="single" w:sz="2" w:space="0" w:color="D9D9E3"/>
          </w:divBdr>
          <w:divsChild>
            <w:div w:id="44530565">
              <w:marLeft w:val="0"/>
              <w:marRight w:val="0"/>
              <w:marTop w:val="0"/>
              <w:marBottom w:val="0"/>
              <w:divBdr>
                <w:top w:val="single" w:sz="2" w:space="0" w:color="D9D9E3"/>
                <w:left w:val="single" w:sz="2" w:space="0" w:color="D9D9E3"/>
                <w:bottom w:val="single" w:sz="2" w:space="0" w:color="D9D9E3"/>
                <w:right w:val="single" w:sz="2" w:space="0" w:color="D9D9E3"/>
              </w:divBdr>
              <w:divsChild>
                <w:div w:id="1893879600">
                  <w:marLeft w:val="0"/>
                  <w:marRight w:val="0"/>
                  <w:marTop w:val="0"/>
                  <w:marBottom w:val="0"/>
                  <w:divBdr>
                    <w:top w:val="single" w:sz="2" w:space="0" w:color="D9D9E3"/>
                    <w:left w:val="single" w:sz="2" w:space="0" w:color="D9D9E3"/>
                    <w:bottom w:val="single" w:sz="2" w:space="0" w:color="D9D9E3"/>
                    <w:right w:val="single" w:sz="2" w:space="0" w:color="D9D9E3"/>
                  </w:divBdr>
                  <w:divsChild>
                    <w:div w:id="665016422">
                      <w:marLeft w:val="0"/>
                      <w:marRight w:val="0"/>
                      <w:marTop w:val="0"/>
                      <w:marBottom w:val="0"/>
                      <w:divBdr>
                        <w:top w:val="single" w:sz="2" w:space="0" w:color="D9D9E3"/>
                        <w:left w:val="single" w:sz="2" w:space="0" w:color="D9D9E3"/>
                        <w:bottom w:val="single" w:sz="2" w:space="0" w:color="D9D9E3"/>
                        <w:right w:val="single" w:sz="2" w:space="0" w:color="D9D9E3"/>
                      </w:divBdr>
                      <w:divsChild>
                        <w:div w:id="1131483325">
                          <w:marLeft w:val="0"/>
                          <w:marRight w:val="0"/>
                          <w:marTop w:val="0"/>
                          <w:marBottom w:val="0"/>
                          <w:divBdr>
                            <w:top w:val="single" w:sz="2" w:space="0" w:color="D9D9E3"/>
                            <w:left w:val="single" w:sz="2" w:space="0" w:color="D9D9E3"/>
                            <w:bottom w:val="single" w:sz="2" w:space="0" w:color="D9D9E3"/>
                            <w:right w:val="single" w:sz="2" w:space="0" w:color="D9D9E3"/>
                          </w:divBdr>
                          <w:divsChild>
                            <w:div w:id="940186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11377777">
                                  <w:marLeft w:val="0"/>
                                  <w:marRight w:val="0"/>
                                  <w:marTop w:val="0"/>
                                  <w:marBottom w:val="0"/>
                                  <w:divBdr>
                                    <w:top w:val="single" w:sz="2" w:space="0" w:color="D9D9E3"/>
                                    <w:left w:val="single" w:sz="2" w:space="0" w:color="D9D9E3"/>
                                    <w:bottom w:val="single" w:sz="2" w:space="0" w:color="D9D9E3"/>
                                    <w:right w:val="single" w:sz="2" w:space="0" w:color="D9D9E3"/>
                                  </w:divBdr>
                                  <w:divsChild>
                                    <w:div w:id="2042247178">
                                      <w:marLeft w:val="0"/>
                                      <w:marRight w:val="0"/>
                                      <w:marTop w:val="0"/>
                                      <w:marBottom w:val="0"/>
                                      <w:divBdr>
                                        <w:top w:val="single" w:sz="2" w:space="0" w:color="D9D9E3"/>
                                        <w:left w:val="single" w:sz="2" w:space="0" w:color="D9D9E3"/>
                                        <w:bottom w:val="single" w:sz="2" w:space="0" w:color="D9D9E3"/>
                                        <w:right w:val="single" w:sz="2" w:space="0" w:color="D9D9E3"/>
                                      </w:divBdr>
                                      <w:divsChild>
                                        <w:div w:id="1335524327">
                                          <w:marLeft w:val="0"/>
                                          <w:marRight w:val="0"/>
                                          <w:marTop w:val="0"/>
                                          <w:marBottom w:val="0"/>
                                          <w:divBdr>
                                            <w:top w:val="single" w:sz="2" w:space="0" w:color="D9D9E3"/>
                                            <w:left w:val="single" w:sz="2" w:space="0" w:color="D9D9E3"/>
                                            <w:bottom w:val="single" w:sz="2" w:space="0" w:color="D9D9E3"/>
                                            <w:right w:val="single" w:sz="2" w:space="0" w:color="D9D9E3"/>
                                          </w:divBdr>
                                          <w:divsChild>
                                            <w:div w:id="1587568151">
                                              <w:marLeft w:val="0"/>
                                              <w:marRight w:val="0"/>
                                              <w:marTop w:val="0"/>
                                              <w:marBottom w:val="0"/>
                                              <w:divBdr>
                                                <w:top w:val="single" w:sz="2" w:space="0" w:color="D9D9E3"/>
                                                <w:left w:val="single" w:sz="2" w:space="0" w:color="D9D9E3"/>
                                                <w:bottom w:val="single" w:sz="2" w:space="0" w:color="D9D9E3"/>
                                                <w:right w:val="single" w:sz="2" w:space="0" w:color="D9D9E3"/>
                                              </w:divBdr>
                                              <w:divsChild>
                                                <w:div w:id="833684039">
                                                  <w:marLeft w:val="0"/>
                                                  <w:marRight w:val="0"/>
                                                  <w:marTop w:val="0"/>
                                                  <w:marBottom w:val="0"/>
                                                  <w:divBdr>
                                                    <w:top w:val="single" w:sz="2" w:space="0" w:color="D9D9E3"/>
                                                    <w:left w:val="single" w:sz="2" w:space="0" w:color="D9D9E3"/>
                                                    <w:bottom w:val="single" w:sz="2" w:space="0" w:color="D9D9E3"/>
                                                    <w:right w:val="single" w:sz="2" w:space="0" w:color="D9D9E3"/>
                                                  </w:divBdr>
                                                  <w:divsChild>
                                                    <w:div w:id="1907032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69589">
          <w:marLeft w:val="0"/>
          <w:marRight w:val="0"/>
          <w:marTop w:val="0"/>
          <w:marBottom w:val="0"/>
          <w:divBdr>
            <w:top w:val="none" w:sz="0" w:space="0" w:color="auto"/>
            <w:left w:val="none" w:sz="0" w:space="0" w:color="auto"/>
            <w:bottom w:val="none" w:sz="0" w:space="0" w:color="auto"/>
            <w:right w:val="none" w:sz="0" w:space="0" w:color="auto"/>
          </w:divBdr>
        </w:div>
      </w:divsChild>
    </w:div>
    <w:div w:id="1578661774">
      <w:bodyDiv w:val="1"/>
      <w:marLeft w:val="0"/>
      <w:marRight w:val="0"/>
      <w:marTop w:val="0"/>
      <w:marBottom w:val="0"/>
      <w:divBdr>
        <w:top w:val="none" w:sz="0" w:space="0" w:color="auto"/>
        <w:left w:val="none" w:sz="0" w:space="0" w:color="auto"/>
        <w:bottom w:val="none" w:sz="0" w:space="0" w:color="auto"/>
        <w:right w:val="none" w:sz="0" w:space="0" w:color="auto"/>
      </w:divBdr>
    </w:div>
    <w:div w:id="1670012626">
      <w:bodyDiv w:val="1"/>
      <w:marLeft w:val="0"/>
      <w:marRight w:val="0"/>
      <w:marTop w:val="0"/>
      <w:marBottom w:val="0"/>
      <w:divBdr>
        <w:top w:val="none" w:sz="0" w:space="0" w:color="auto"/>
        <w:left w:val="none" w:sz="0" w:space="0" w:color="auto"/>
        <w:bottom w:val="none" w:sz="0" w:space="0" w:color="auto"/>
        <w:right w:val="none" w:sz="0" w:space="0" w:color="auto"/>
      </w:divBdr>
      <w:divsChild>
        <w:div w:id="740717469">
          <w:marLeft w:val="0"/>
          <w:marRight w:val="0"/>
          <w:marTop w:val="0"/>
          <w:marBottom w:val="0"/>
          <w:divBdr>
            <w:top w:val="none" w:sz="0" w:space="0" w:color="auto"/>
            <w:left w:val="none" w:sz="0" w:space="0" w:color="auto"/>
            <w:bottom w:val="none" w:sz="0" w:space="0" w:color="auto"/>
            <w:right w:val="none" w:sz="0" w:space="0" w:color="auto"/>
          </w:divBdr>
        </w:div>
        <w:div w:id="184295663">
          <w:marLeft w:val="0"/>
          <w:marRight w:val="0"/>
          <w:marTop w:val="0"/>
          <w:marBottom w:val="0"/>
          <w:divBdr>
            <w:top w:val="none" w:sz="0" w:space="0" w:color="auto"/>
            <w:left w:val="none" w:sz="0" w:space="0" w:color="auto"/>
            <w:bottom w:val="none" w:sz="0" w:space="0" w:color="auto"/>
            <w:right w:val="none" w:sz="0" w:space="0" w:color="auto"/>
          </w:divBdr>
        </w:div>
        <w:div w:id="261186035">
          <w:marLeft w:val="0"/>
          <w:marRight w:val="0"/>
          <w:marTop w:val="0"/>
          <w:marBottom w:val="0"/>
          <w:divBdr>
            <w:top w:val="none" w:sz="0" w:space="0" w:color="auto"/>
            <w:left w:val="none" w:sz="0" w:space="0" w:color="auto"/>
            <w:bottom w:val="none" w:sz="0" w:space="0" w:color="auto"/>
            <w:right w:val="none" w:sz="0" w:space="0" w:color="auto"/>
          </w:divBdr>
        </w:div>
        <w:div w:id="1136944695">
          <w:marLeft w:val="0"/>
          <w:marRight w:val="0"/>
          <w:marTop w:val="0"/>
          <w:marBottom w:val="0"/>
          <w:divBdr>
            <w:top w:val="none" w:sz="0" w:space="0" w:color="auto"/>
            <w:left w:val="none" w:sz="0" w:space="0" w:color="auto"/>
            <w:bottom w:val="none" w:sz="0" w:space="0" w:color="auto"/>
            <w:right w:val="none" w:sz="0" w:space="0" w:color="auto"/>
          </w:divBdr>
        </w:div>
        <w:div w:id="1650330059">
          <w:marLeft w:val="0"/>
          <w:marRight w:val="0"/>
          <w:marTop w:val="0"/>
          <w:marBottom w:val="0"/>
          <w:divBdr>
            <w:top w:val="none" w:sz="0" w:space="0" w:color="auto"/>
            <w:left w:val="none" w:sz="0" w:space="0" w:color="auto"/>
            <w:bottom w:val="none" w:sz="0" w:space="0" w:color="auto"/>
            <w:right w:val="none" w:sz="0" w:space="0" w:color="auto"/>
          </w:divBdr>
        </w:div>
        <w:div w:id="1117290461">
          <w:marLeft w:val="0"/>
          <w:marRight w:val="0"/>
          <w:marTop w:val="0"/>
          <w:marBottom w:val="0"/>
          <w:divBdr>
            <w:top w:val="none" w:sz="0" w:space="0" w:color="auto"/>
            <w:left w:val="none" w:sz="0" w:space="0" w:color="auto"/>
            <w:bottom w:val="none" w:sz="0" w:space="0" w:color="auto"/>
            <w:right w:val="none" w:sz="0" w:space="0" w:color="auto"/>
          </w:divBdr>
        </w:div>
        <w:div w:id="1762339331">
          <w:marLeft w:val="0"/>
          <w:marRight w:val="0"/>
          <w:marTop w:val="0"/>
          <w:marBottom w:val="0"/>
          <w:divBdr>
            <w:top w:val="none" w:sz="0" w:space="0" w:color="auto"/>
            <w:left w:val="none" w:sz="0" w:space="0" w:color="auto"/>
            <w:bottom w:val="none" w:sz="0" w:space="0" w:color="auto"/>
            <w:right w:val="none" w:sz="0" w:space="0" w:color="auto"/>
          </w:divBdr>
        </w:div>
        <w:div w:id="1034236383">
          <w:marLeft w:val="0"/>
          <w:marRight w:val="0"/>
          <w:marTop w:val="0"/>
          <w:marBottom w:val="0"/>
          <w:divBdr>
            <w:top w:val="none" w:sz="0" w:space="0" w:color="auto"/>
            <w:left w:val="none" w:sz="0" w:space="0" w:color="auto"/>
            <w:bottom w:val="none" w:sz="0" w:space="0" w:color="auto"/>
            <w:right w:val="none" w:sz="0" w:space="0" w:color="auto"/>
          </w:divBdr>
        </w:div>
        <w:div w:id="1388141446">
          <w:marLeft w:val="0"/>
          <w:marRight w:val="0"/>
          <w:marTop w:val="0"/>
          <w:marBottom w:val="0"/>
          <w:divBdr>
            <w:top w:val="none" w:sz="0" w:space="0" w:color="auto"/>
            <w:left w:val="none" w:sz="0" w:space="0" w:color="auto"/>
            <w:bottom w:val="none" w:sz="0" w:space="0" w:color="auto"/>
            <w:right w:val="none" w:sz="0" w:space="0" w:color="auto"/>
          </w:divBdr>
        </w:div>
        <w:div w:id="1138768714">
          <w:marLeft w:val="0"/>
          <w:marRight w:val="0"/>
          <w:marTop w:val="0"/>
          <w:marBottom w:val="0"/>
          <w:divBdr>
            <w:top w:val="none" w:sz="0" w:space="0" w:color="auto"/>
            <w:left w:val="none" w:sz="0" w:space="0" w:color="auto"/>
            <w:bottom w:val="none" w:sz="0" w:space="0" w:color="auto"/>
            <w:right w:val="none" w:sz="0" w:space="0" w:color="auto"/>
          </w:divBdr>
        </w:div>
        <w:div w:id="287858207">
          <w:marLeft w:val="0"/>
          <w:marRight w:val="0"/>
          <w:marTop w:val="0"/>
          <w:marBottom w:val="0"/>
          <w:divBdr>
            <w:top w:val="none" w:sz="0" w:space="0" w:color="auto"/>
            <w:left w:val="none" w:sz="0" w:space="0" w:color="auto"/>
            <w:bottom w:val="none" w:sz="0" w:space="0" w:color="auto"/>
            <w:right w:val="none" w:sz="0" w:space="0" w:color="auto"/>
          </w:divBdr>
        </w:div>
        <w:div w:id="1860577873">
          <w:marLeft w:val="0"/>
          <w:marRight w:val="0"/>
          <w:marTop w:val="0"/>
          <w:marBottom w:val="0"/>
          <w:divBdr>
            <w:top w:val="none" w:sz="0" w:space="0" w:color="auto"/>
            <w:left w:val="none" w:sz="0" w:space="0" w:color="auto"/>
            <w:bottom w:val="none" w:sz="0" w:space="0" w:color="auto"/>
            <w:right w:val="none" w:sz="0" w:space="0" w:color="auto"/>
          </w:divBdr>
        </w:div>
        <w:div w:id="1823039674">
          <w:marLeft w:val="0"/>
          <w:marRight w:val="0"/>
          <w:marTop w:val="0"/>
          <w:marBottom w:val="0"/>
          <w:divBdr>
            <w:top w:val="none" w:sz="0" w:space="0" w:color="auto"/>
            <w:left w:val="none" w:sz="0" w:space="0" w:color="auto"/>
            <w:bottom w:val="none" w:sz="0" w:space="0" w:color="auto"/>
            <w:right w:val="none" w:sz="0" w:space="0" w:color="auto"/>
          </w:divBdr>
        </w:div>
        <w:div w:id="1452742202">
          <w:marLeft w:val="0"/>
          <w:marRight w:val="0"/>
          <w:marTop w:val="0"/>
          <w:marBottom w:val="0"/>
          <w:divBdr>
            <w:top w:val="none" w:sz="0" w:space="0" w:color="auto"/>
            <w:left w:val="none" w:sz="0" w:space="0" w:color="auto"/>
            <w:bottom w:val="none" w:sz="0" w:space="0" w:color="auto"/>
            <w:right w:val="none" w:sz="0" w:space="0" w:color="auto"/>
          </w:divBdr>
        </w:div>
        <w:div w:id="1285889388">
          <w:marLeft w:val="0"/>
          <w:marRight w:val="0"/>
          <w:marTop w:val="0"/>
          <w:marBottom w:val="0"/>
          <w:divBdr>
            <w:top w:val="none" w:sz="0" w:space="0" w:color="auto"/>
            <w:left w:val="none" w:sz="0" w:space="0" w:color="auto"/>
            <w:bottom w:val="none" w:sz="0" w:space="0" w:color="auto"/>
            <w:right w:val="none" w:sz="0" w:space="0" w:color="auto"/>
          </w:divBdr>
        </w:div>
        <w:div w:id="1314217342">
          <w:marLeft w:val="0"/>
          <w:marRight w:val="0"/>
          <w:marTop w:val="0"/>
          <w:marBottom w:val="0"/>
          <w:divBdr>
            <w:top w:val="none" w:sz="0" w:space="0" w:color="auto"/>
            <w:left w:val="none" w:sz="0" w:space="0" w:color="auto"/>
            <w:bottom w:val="none" w:sz="0" w:space="0" w:color="auto"/>
            <w:right w:val="none" w:sz="0" w:space="0" w:color="auto"/>
          </w:divBdr>
        </w:div>
        <w:div w:id="1193961794">
          <w:marLeft w:val="0"/>
          <w:marRight w:val="0"/>
          <w:marTop w:val="0"/>
          <w:marBottom w:val="0"/>
          <w:divBdr>
            <w:top w:val="none" w:sz="0" w:space="0" w:color="auto"/>
            <w:left w:val="none" w:sz="0" w:space="0" w:color="auto"/>
            <w:bottom w:val="none" w:sz="0" w:space="0" w:color="auto"/>
            <w:right w:val="none" w:sz="0" w:space="0" w:color="auto"/>
          </w:divBdr>
        </w:div>
        <w:div w:id="494537995">
          <w:marLeft w:val="0"/>
          <w:marRight w:val="0"/>
          <w:marTop w:val="0"/>
          <w:marBottom w:val="0"/>
          <w:divBdr>
            <w:top w:val="none" w:sz="0" w:space="0" w:color="auto"/>
            <w:left w:val="none" w:sz="0" w:space="0" w:color="auto"/>
            <w:bottom w:val="none" w:sz="0" w:space="0" w:color="auto"/>
            <w:right w:val="none" w:sz="0" w:space="0" w:color="auto"/>
          </w:divBdr>
        </w:div>
        <w:div w:id="1492286825">
          <w:marLeft w:val="0"/>
          <w:marRight w:val="0"/>
          <w:marTop w:val="0"/>
          <w:marBottom w:val="0"/>
          <w:divBdr>
            <w:top w:val="none" w:sz="0" w:space="0" w:color="auto"/>
            <w:left w:val="none" w:sz="0" w:space="0" w:color="auto"/>
            <w:bottom w:val="none" w:sz="0" w:space="0" w:color="auto"/>
            <w:right w:val="none" w:sz="0" w:space="0" w:color="auto"/>
          </w:divBdr>
        </w:div>
        <w:div w:id="1216965649">
          <w:marLeft w:val="0"/>
          <w:marRight w:val="0"/>
          <w:marTop w:val="0"/>
          <w:marBottom w:val="0"/>
          <w:divBdr>
            <w:top w:val="none" w:sz="0" w:space="0" w:color="auto"/>
            <w:left w:val="none" w:sz="0" w:space="0" w:color="auto"/>
            <w:bottom w:val="none" w:sz="0" w:space="0" w:color="auto"/>
            <w:right w:val="none" w:sz="0" w:space="0" w:color="auto"/>
          </w:divBdr>
        </w:div>
        <w:div w:id="1740245660">
          <w:marLeft w:val="0"/>
          <w:marRight w:val="0"/>
          <w:marTop w:val="0"/>
          <w:marBottom w:val="0"/>
          <w:divBdr>
            <w:top w:val="none" w:sz="0" w:space="0" w:color="auto"/>
            <w:left w:val="none" w:sz="0" w:space="0" w:color="auto"/>
            <w:bottom w:val="none" w:sz="0" w:space="0" w:color="auto"/>
            <w:right w:val="none" w:sz="0" w:space="0" w:color="auto"/>
          </w:divBdr>
        </w:div>
        <w:div w:id="323436065">
          <w:marLeft w:val="0"/>
          <w:marRight w:val="0"/>
          <w:marTop w:val="0"/>
          <w:marBottom w:val="0"/>
          <w:divBdr>
            <w:top w:val="none" w:sz="0" w:space="0" w:color="auto"/>
            <w:left w:val="none" w:sz="0" w:space="0" w:color="auto"/>
            <w:bottom w:val="none" w:sz="0" w:space="0" w:color="auto"/>
            <w:right w:val="none" w:sz="0" w:space="0" w:color="auto"/>
          </w:divBdr>
        </w:div>
        <w:div w:id="613293919">
          <w:marLeft w:val="0"/>
          <w:marRight w:val="0"/>
          <w:marTop w:val="0"/>
          <w:marBottom w:val="0"/>
          <w:divBdr>
            <w:top w:val="none" w:sz="0" w:space="0" w:color="auto"/>
            <w:left w:val="none" w:sz="0" w:space="0" w:color="auto"/>
            <w:bottom w:val="none" w:sz="0" w:space="0" w:color="auto"/>
            <w:right w:val="none" w:sz="0" w:space="0" w:color="auto"/>
          </w:divBdr>
        </w:div>
        <w:div w:id="311911501">
          <w:marLeft w:val="0"/>
          <w:marRight w:val="0"/>
          <w:marTop w:val="0"/>
          <w:marBottom w:val="0"/>
          <w:divBdr>
            <w:top w:val="none" w:sz="0" w:space="0" w:color="auto"/>
            <w:left w:val="none" w:sz="0" w:space="0" w:color="auto"/>
            <w:bottom w:val="none" w:sz="0" w:space="0" w:color="auto"/>
            <w:right w:val="none" w:sz="0" w:space="0" w:color="auto"/>
          </w:divBdr>
        </w:div>
        <w:div w:id="2111971940">
          <w:marLeft w:val="0"/>
          <w:marRight w:val="0"/>
          <w:marTop w:val="0"/>
          <w:marBottom w:val="0"/>
          <w:divBdr>
            <w:top w:val="none" w:sz="0" w:space="0" w:color="auto"/>
            <w:left w:val="none" w:sz="0" w:space="0" w:color="auto"/>
            <w:bottom w:val="none" w:sz="0" w:space="0" w:color="auto"/>
            <w:right w:val="none" w:sz="0" w:space="0" w:color="auto"/>
          </w:divBdr>
        </w:div>
        <w:div w:id="1554349200">
          <w:marLeft w:val="0"/>
          <w:marRight w:val="0"/>
          <w:marTop w:val="0"/>
          <w:marBottom w:val="0"/>
          <w:divBdr>
            <w:top w:val="none" w:sz="0" w:space="0" w:color="auto"/>
            <w:left w:val="none" w:sz="0" w:space="0" w:color="auto"/>
            <w:bottom w:val="none" w:sz="0" w:space="0" w:color="auto"/>
            <w:right w:val="none" w:sz="0" w:space="0" w:color="auto"/>
          </w:divBdr>
        </w:div>
        <w:div w:id="1006134610">
          <w:marLeft w:val="0"/>
          <w:marRight w:val="0"/>
          <w:marTop w:val="0"/>
          <w:marBottom w:val="0"/>
          <w:divBdr>
            <w:top w:val="none" w:sz="0" w:space="0" w:color="auto"/>
            <w:left w:val="none" w:sz="0" w:space="0" w:color="auto"/>
            <w:bottom w:val="none" w:sz="0" w:space="0" w:color="auto"/>
            <w:right w:val="none" w:sz="0" w:space="0" w:color="auto"/>
          </w:divBdr>
        </w:div>
        <w:div w:id="444541988">
          <w:marLeft w:val="0"/>
          <w:marRight w:val="0"/>
          <w:marTop w:val="0"/>
          <w:marBottom w:val="0"/>
          <w:divBdr>
            <w:top w:val="none" w:sz="0" w:space="0" w:color="auto"/>
            <w:left w:val="none" w:sz="0" w:space="0" w:color="auto"/>
            <w:bottom w:val="none" w:sz="0" w:space="0" w:color="auto"/>
            <w:right w:val="none" w:sz="0" w:space="0" w:color="auto"/>
          </w:divBdr>
        </w:div>
        <w:div w:id="1804998502">
          <w:marLeft w:val="0"/>
          <w:marRight w:val="0"/>
          <w:marTop w:val="0"/>
          <w:marBottom w:val="0"/>
          <w:divBdr>
            <w:top w:val="none" w:sz="0" w:space="0" w:color="auto"/>
            <w:left w:val="none" w:sz="0" w:space="0" w:color="auto"/>
            <w:bottom w:val="none" w:sz="0" w:space="0" w:color="auto"/>
            <w:right w:val="none" w:sz="0" w:space="0" w:color="auto"/>
          </w:divBdr>
        </w:div>
        <w:div w:id="904148412">
          <w:marLeft w:val="0"/>
          <w:marRight w:val="0"/>
          <w:marTop w:val="0"/>
          <w:marBottom w:val="0"/>
          <w:divBdr>
            <w:top w:val="none" w:sz="0" w:space="0" w:color="auto"/>
            <w:left w:val="none" w:sz="0" w:space="0" w:color="auto"/>
            <w:bottom w:val="none" w:sz="0" w:space="0" w:color="auto"/>
            <w:right w:val="none" w:sz="0" w:space="0" w:color="auto"/>
          </w:divBdr>
        </w:div>
        <w:div w:id="61341961">
          <w:marLeft w:val="0"/>
          <w:marRight w:val="0"/>
          <w:marTop w:val="0"/>
          <w:marBottom w:val="0"/>
          <w:divBdr>
            <w:top w:val="none" w:sz="0" w:space="0" w:color="auto"/>
            <w:left w:val="none" w:sz="0" w:space="0" w:color="auto"/>
            <w:bottom w:val="none" w:sz="0" w:space="0" w:color="auto"/>
            <w:right w:val="none" w:sz="0" w:space="0" w:color="auto"/>
          </w:divBdr>
        </w:div>
        <w:div w:id="1046180778">
          <w:marLeft w:val="0"/>
          <w:marRight w:val="0"/>
          <w:marTop w:val="0"/>
          <w:marBottom w:val="0"/>
          <w:divBdr>
            <w:top w:val="none" w:sz="0" w:space="0" w:color="auto"/>
            <w:left w:val="none" w:sz="0" w:space="0" w:color="auto"/>
            <w:bottom w:val="none" w:sz="0" w:space="0" w:color="auto"/>
            <w:right w:val="none" w:sz="0" w:space="0" w:color="auto"/>
          </w:divBdr>
        </w:div>
        <w:div w:id="1817336640">
          <w:marLeft w:val="0"/>
          <w:marRight w:val="0"/>
          <w:marTop w:val="0"/>
          <w:marBottom w:val="0"/>
          <w:divBdr>
            <w:top w:val="none" w:sz="0" w:space="0" w:color="auto"/>
            <w:left w:val="none" w:sz="0" w:space="0" w:color="auto"/>
            <w:bottom w:val="none" w:sz="0" w:space="0" w:color="auto"/>
            <w:right w:val="none" w:sz="0" w:space="0" w:color="auto"/>
          </w:divBdr>
        </w:div>
        <w:div w:id="1145582323">
          <w:marLeft w:val="0"/>
          <w:marRight w:val="0"/>
          <w:marTop w:val="0"/>
          <w:marBottom w:val="0"/>
          <w:divBdr>
            <w:top w:val="none" w:sz="0" w:space="0" w:color="auto"/>
            <w:left w:val="none" w:sz="0" w:space="0" w:color="auto"/>
            <w:bottom w:val="none" w:sz="0" w:space="0" w:color="auto"/>
            <w:right w:val="none" w:sz="0" w:space="0" w:color="auto"/>
          </w:divBdr>
        </w:div>
        <w:div w:id="807085559">
          <w:marLeft w:val="0"/>
          <w:marRight w:val="0"/>
          <w:marTop w:val="0"/>
          <w:marBottom w:val="0"/>
          <w:divBdr>
            <w:top w:val="none" w:sz="0" w:space="0" w:color="auto"/>
            <w:left w:val="none" w:sz="0" w:space="0" w:color="auto"/>
            <w:bottom w:val="none" w:sz="0" w:space="0" w:color="auto"/>
            <w:right w:val="none" w:sz="0" w:space="0" w:color="auto"/>
          </w:divBdr>
        </w:div>
        <w:div w:id="78257779">
          <w:marLeft w:val="0"/>
          <w:marRight w:val="0"/>
          <w:marTop w:val="0"/>
          <w:marBottom w:val="0"/>
          <w:divBdr>
            <w:top w:val="none" w:sz="0" w:space="0" w:color="auto"/>
            <w:left w:val="none" w:sz="0" w:space="0" w:color="auto"/>
            <w:bottom w:val="none" w:sz="0" w:space="0" w:color="auto"/>
            <w:right w:val="none" w:sz="0" w:space="0" w:color="auto"/>
          </w:divBdr>
        </w:div>
        <w:div w:id="905914128">
          <w:marLeft w:val="0"/>
          <w:marRight w:val="0"/>
          <w:marTop w:val="0"/>
          <w:marBottom w:val="0"/>
          <w:divBdr>
            <w:top w:val="none" w:sz="0" w:space="0" w:color="auto"/>
            <w:left w:val="none" w:sz="0" w:space="0" w:color="auto"/>
            <w:bottom w:val="none" w:sz="0" w:space="0" w:color="auto"/>
            <w:right w:val="none" w:sz="0" w:space="0" w:color="auto"/>
          </w:divBdr>
        </w:div>
        <w:div w:id="872305199">
          <w:marLeft w:val="0"/>
          <w:marRight w:val="0"/>
          <w:marTop w:val="0"/>
          <w:marBottom w:val="0"/>
          <w:divBdr>
            <w:top w:val="none" w:sz="0" w:space="0" w:color="auto"/>
            <w:left w:val="none" w:sz="0" w:space="0" w:color="auto"/>
            <w:bottom w:val="none" w:sz="0" w:space="0" w:color="auto"/>
            <w:right w:val="none" w:sz="0" w:space="0" w:color="auto"/>
          </w:divBdr>
        </w:div>
        <w:div w:id="1805930412">
          <w:marLeft w:val="0"/>
          <w:marRight w:val="0"/>
          <w:marTop w:val="0"/>
          <w:marBottom w:val="0"/>
          <w:divBdr>
            <w:top w:val="none" w:sz="0" w:space="0" w:color="auto"/>
            <w:left w:val="none" w:sz="0" w:space="0" w:color="auto"/>
            <w:bottom w:val="none" w:sz="0" w:space="0" w:color="auto"/>
            <w:right w:val="none" w:sz="0" w:space="0" w:color="auto"/>
          </w:divBdr>
        </w:div>
        <w:div w:id="559556672">
          <w:marLeft w:val="0"/>
          <w:marRight w:val="0"/>
          <w:marTop w:val="0"/>
          <w:marBottom w:val="0"/>
          <w:divBdr>
            <w:top w:val="none" w:sz="0" w:space="0" w:color="auto"/>
            <w:left w:val="none" w:sz="0" w:space="0" w:color="auto"/>
            <w:bottom w:val="none" w:sz="0" w:space="0" w:color="auto"/>
            <w:right w:val="none" w:sz="0" w:space="0" w:color="auto"/>
          </w:divBdr>
        </w:div>
        <w:div w:id="813835352">
          <w:marLeft w:val="0"/>
          <w:marRight w:val="0"/>
          <w:marTop w:val="0"/>
          <w:marBottom w:val="0"/>
          <w:divBdr>
            <w:top w:val="none" w:sz="0" w:space="0" w:color="auto"/>
            <w:left w:val="none" w:sz="0" w:space="0" w:color="auto"/>
            <w:bottom w:val="none" w:sz="0" w:space="0" w:color="auto"/>
            <w:right w:val="none" w:sz="0" w:space="0" w:color="auto"/>
          </w:divBdr>
        </w:div>
        <w:div w:id="1645886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hilegalpolicy.in/research/indian-law-enforcements-ongoing-usage-of-automated-facial-recognition-technology-ethical-risks-and-legal-challeng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www.ncbi.nlm.nih.gov/pmc/articles/PMC8084752/" TargetMode="External"/><Relationship Id="rId3" Type="http://schemas.openxmlformats.org/officeDocument/2006/relationships/hyperlink" Target="http://www.rand.org/pubs/research_reports/RR233" TargetMode="External"/><Relationship Id="rId7" Type="http://schemas.openxmlformats.org/officeDocument/2006/relationships/hyperlink" Target="https://www.oxfamindia.org/publications/india-inequality-report-2022-digital-divide.(Last" TargetMode="External"/><Relationship Id="rId12" Type="http://schemas.openxmlformats.org/officeDocument/2006/relationships/hyperlink" Target="https://www.oxfamindia.org/" TargetMode="External"/><Relationship Id="rId2" Type="http://schemas.openxmlformats.org/officeDocument/2006/relationships/hyperlink" Target="https://government.economictimes.indiatimes.com/news/digital-india/how-ai-can-play-a-catalytic-role-in-managing-criminal-justice-system-for-more-equitable-outcomes/89502089" TargetMode="External"/><Relationship Id="rId1" Type="http://schemas.openxmlformats.org/officeDocument/2006/relationships/hyperlink" Target="https://bja.ojp.gov/sites/g/files/xyckuh186/files/Publications/PERF-Compstat.pdf" TargetMode="External"/><Relationship Id="rId6" Type="http://schemas.openxmlformats.org/officeDocument/2006/relationships/hyperlink" Target="https://www.orfonline.org/expert-speak/facial-recognition-in-law-enforcement-is-the-litmus-test-for-indias/" TargetMode="External"/><Relationship Id="rId11" Type="http://schemas.openxmlformats.org/officeDocument/2006/relationships/hyperlink" Target="https://cis-india.org/" TargetMode="External"/><Relationship Id="rId5" Type="http://schemas.openxmlformats.org/officeDocument/2006/relationships/hyperlink" Target="https://papers.ssrn.com/sol3/papers.cfm?abstract_id=2477899" TargetMode="External"/><Relationship Id="rId10" Type="http://schemas.openxmlformats.org/officeDocument/2006/relationships/hyperlink" Target="https://data.gov.in/ministrydepartment/national-crime-records-bureau-ncrb" TargetMode="External"/><Relationship Id="rId4" Type="http://schemas.openxmlformats.org/officeDocument/2006/relationships/hyperlink" Target="https://cis-india.org/internet-governance/blog/predictive-policing-what-is-it-how-it-works-and-it-legal-implications" TargetMode="External"/><Relationship Id="rId9" Type="http://schemas.openxmlformats.org/officeDocument/2006/relationships/hyperlink" Target="https://ssrn.com/abstract=34055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72A7B-5AD5-4FBC-8123-904B46829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5</Pages>
  <Words>1436</Words>
  <Characters>8190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Ranjitha Rangaswamy</cp:lastModifiedBy>
  <cp:revision>121</cp:revision>
  <cp:lastPrinted>2023-12-01T19:26:00Z</cp:lastPrinted>
  <dcterms:created xsi:type="dcterms:W3CDTF">2023-11-28T03:44:00Z</dcterms:created>
  <dcterms:modified xsi:type="dcterms:W3CDTF">2025-01-13T12:34:00Z</dcterms:modified>
</cp:coreProperties>
</file>