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8888C">
      <w:pPr>
        <w:rPr>
          <w:rFonts w:hint="default"/>
        </w:rPr>
      </w:pPr>
      <w:r>
        <w:rPr>
          <w:rFonts w:hint="default"/>
        </w:rPr>
        <w:t>2. Customer Table Design</w:t>
      </w:r>
    </w:p>
    <w:p w14:paraId="2CAB8B3D">
      <w:pPr>
        <w:rPr>
          <w:rFonts w:hint="default"/>
        </w:rPr>
      </w:pPr>
      <w:r>
        <w:rPr>
          <w:rFonts w:hint="default"/>
        </w:rPr>
        <w:t>Customer Table</w:t>
      </w:r>
    </w:p>
    <w:p w14:paraId="61F640FA">
      <w:pPr>
        <w:rPr>
          <w:rFonts w:hint="default"/>
        </w:rPr>
      </w:pPr>
      <w:r>
        <w:rPr>
          <w:rFonts w:hint="default"/>
        </w:rPr>
        <w:t>Attribute</w:t>
      </w:r>
      <w:r>
        <w:rPr>
          <w:rFonts w:hint="default"/>
        </w:rPr>
        <w:tab/>
      </w:r>
      <w:r>
        <w:rPr>
          <w:rFonts w:hint="default"/>
        </w:rPr>
        <w:t>Data Type</w:t>
      </w:r>
      <w:r>
        <w:rPr>
          <w:rFonts w:hint="default"/>
        </w:rPr>
        <w:tab/>
      </w:r>
      <w:r>
        <w:rPr>
          <w:rFonts w:hint="default"/>
        </w:rPr>
        <w:t>Constraint</w:t>
      </w:r>
      <w:r>
        <w:rPr>
          <w:rFonts w:hint="default"/>
        </w:rPr>
        <w:tab/>
      </w:r>
      <w:r>
        <w:rPr>
          <w:rFonts w:hint="default"/>
        </w:rPr>
        <w:t>Description</w:t>
      </w:r>
    </w:p>
    <w:p w14:paraId="6F26D110">
      <w:pPr>
        <w:rPr>
          <w:rFonts w:hint="default"/>
        </w:rPr>
      </w:pPr>
      <w:r>
        <w:rPr>
          <w:rFonts w:hint="default"/>
        </w:rPr>
        <w:t>customer_id</w:t>
      </w:r>
      <w:r>
        <w:rPr>
          <w:rFonts w:hint="default"/>
        </w:rPr>
        <w:tab/>
      </w:r>
      <w:r>
        <w:rPr>
          <w:rFonts w:hint="default"/>
        </w:rPr>
        <w:t>INT</w:t>
      </w:r>
      <w:r>
        <w:rPr>
          <w:rFonts w:hint="default"/>
        </w:rPr>
        <w:tab/>
      </w:r>
      <w:r>
        <w:rPr>
          <w:rFonts w:hint="default"/>
        </w:rPr>
        <w:t>PRIMARY KEY, AUTO_INCREMENT</w:t>
      </w:r>
      <w:r>
        <w:rPr>
          <w:rFonts w:hint="default"/>
        </w:rPr>
        <w:tab/>
      </w:r>
      <w:r>
        <w:rPr>
          <w:rFonts w:hint="default"/>
        </w:rPr>
        <w:t>Unique customer ID</w:t>
      </w:r>
    </w:p>
    <w:p w14:paraId="7A249EBB">
      <w:pPr>
        <w:rPr>
          <w:rFonts w:hint="default"/>
        </w:rPr>
      </w:pPr>
      <w:r>
        <w:rPr>
          <w:rFonts w:hint="default"/>
        </w:rPr>
        <w:t>first_name</w:t>
      </w:r>
      <w:r>
        <w:rPr>
          <w:rFonts w:hint="default"/>
        </w:rPr>
        <w:tab/>
      </w:r>
      <w:r>
        <w:rPr>
          <w:rFonts w:hint="default"/>
        </w:rPr>
        <w:t>VARCHAR(50)</w:t>
      </w:r>
      <w:r>
        <w:rPr>
          <w:rFonts w:hint="default"/>
        </w:rPr>
        <w:tab/>
      </w:r>
      <w:r>
        <w:rPr>
          <w:rFonts w:hint="default"/>
        </w:rPr>
        <w:t>NOT NULL</w:t>
      </w:r>
      <w:r>
        <w:rPr>
          <w:rFonts w:hint="default"/>
        </w:rPr>
        <w:tab/>
      </w:r>
      <w:r>
        <w:rPr>
          <w:rFonts w:hint="default"/>
        </w:rPr>
        <w:t>Customer first name</w:t>
      </w:r>
    </w:p>
    <w:p w14:paraId="67912460">
      <w:pPr>
        <w:rPr>
          <w:rFonts w:hint="default"/>
        </w:rPr>
      </w:pPr>
      <w:r>
        <w:rPr>
          <w:rFonts w:hint="default"/>
        </w:rPr>
        <w:t>last_name</w:t>
      </w:r>
      <w:r>
        <w:rPr>
          <w:rFonts w:hint="default"/>
        </w:rPr>
        <w:tab/>
      </w:r>
      <w:r>
        <w:rPr>
          <w:rFonts w:hint="default"/>
        </w:rPr>
        <w:t>VARCHAR(50)</w:t>
      </w:r>
      <w:r>
        <w:rPr>
          <w:rFonts w:hint="default"/>
        </w:rPr>
        <w:tab/>
      </w:r>
      <w:r>
        <w:rPr>
          <w:rFonts w:hint="default"/>
        </w:rPr>
        <w:t>NOT NULL</w:t>
      </w:r>
      <w:r>
        <w:rPr>
          <w:rFonts w:hint="default"/>
        </w:rPr>
        <w:tab/>
      </w:r>
      <w:r>
        <w:rPr>
          <w:rFonts w:hint="default"/>
        </w:rPr>
        <w:t>Customer last name</w:t>
      </w:r>
    </w:p>
    <w:p w14:paraId="56B9B324">
      <w:pPr>
        <w:rPr>
          <w:rFonts w:hint="default"/>
        </w:rPr>
      </w:pPr>
      <w:r>
        <w:rPr>
          <w:rFonts w:hint="default"/>
        </w:rPr>
        <w:t>email</w:t>
      </w:r>
      <w:r>
        <w:rPr>
          <w:rFonts w:hint="default"/>
        </w:rPr>
        <w:tab/>
      </w:r>
      <w:r>
        <w:rPr>
          <w:rFonts w:hint="default"/>
        </w:rPr>
        <w:t>VARCHAR(100)</w:t>
      </w:r>
      <w:r>
        <w:rPr>
          <w:rFonts w:hint="default"/>
        </w:rPr>
        <w:tab/>
      </w:r>
      <w:r>
        <w:rPr>
          <w:rFonts w:hint="default"/>
        </w:rPr>
        <w:t>UNIQUE, NOT NULL</w:t>
      </w:r>
      <w:r>
        <w:rPr>
          <w:rFonts w:hint="default"/>
        </w:rPr>
        <w:tab/>
      </w:r>
      <w:r>
        <w:rPr>
          <w:rFonts w:hint="default"/>
        </w:rPr>
        <w:t>Customer email</w:t>
      </w:r>
    </w:p>
    <w:p w14:paraId="7B881341">
      <w:pPr>
        <w:rPr>
          <w:rFonts w:hint="default"/>
        </w:rPr>
      </w:pPr>
      <w:r>
        <w:rPr>
          <w:rFonts w:hint="default"/>
        </w:rPr>
        <w:t>phone</w:t>
      </w:r>
      <w:r>
        <w:rPr>
          <w:rFonts w:hint="default"/>
        </w:rPr>
        <w:tab/>
      </w:r>
      <w:r>
        <w:rPr>
          <w:rFonts w:hint="default"/>
        </w:rPr>
        <w:t>VARCHAR(15)</w:t>
      </w:r>
      <w:r>
        <w:rPr>
          <w:rFonts w:hint="default"/>
        </w:rPr>
        <w:tab/>
      </w:r>
      <w:r>
        <w:rPr>
          <w:rFonts w:hint="default"/>
        </w:rPr>
        <w:t>UNIQUE</w:t>
      </w:r>
      <w:r>
        <w:rPr>
          <w:rFonts w:hint="default"/>
        </w:rPr>
        <w:tab/>
      </w:r>
      <w:r>
        <w:rPr>
          <w:rFonts w:hint="default"/>
        </w:rPr>
        <w:t>Customer phone number</w:t>
      </w:r>
    </w:p>
    <w:p w14:paraId="2EBD30CE">
      <w:pPr>
        <w:rPr>
          <w:rFonts w:hint="default"/>
        </w:rPr>
      </w:pPr>
      <w:r>
        <w:rPr>
          <w:rFonts w:hint="default"/>
        </w:rPr>
        <w:t>address</w:t>
      </w:r>
      <w:r>
        <w:rPr>
          <w:rFonts w:hint="default"/>
        </w:rPr>
        <w:tab/>
      </w:r>
      <w:r>
        <w:rPr>
          <w:rFonts w:hint="default"/>
        </w:rPr>
        <w:t>VARCHAR(255)</w:t>
      </w:r>
      <w:r>
        <w:rPr>
          <w:rFonts w:hint="default"/>
        </w:rPr>
        <w:tab/>
      </w:r>
      <w:r>
        <w:rPr>
          <w:rFonts w:hint="default"/>
        </w:rPr>
        <w:t>NOT NULL</w:t>
      </w:r>
      <w:r>
        <w:rPr>
          <w:rFonts w:hint="default"/>
        </w:rPr>
        <w:tab/>
      </w:r>
      <w:r>
        <w:rPr>
          <w:rFonts w:hint="default"/>
        </w:rPr>
        <w:t>Customer address</w:t>
      </w:r>
    </w:p>
    <w:p w14:paraId="747085CE">
      <w:pPr>
        <w:rPr>
          <w:rFonts w:hint="default"/>
        </w:rPr>
      </w:pPr>
      <w:r>
        <w:rPr>
          <w:rFonts w:hint="default"/>
        </w:rPr>
        <w:t>city</w:t>
      </w:r>
      <w:r>
        <w:rPr>
          <w:rFonts w:hint="default"/>
        </w:rPr>
        <w:tab/>
      </w:r>
      <w:r>
        <w:rPr>
          <w:rFonts w:hint="default"/>
        </w:rPr>
        <w:t>VARCHAR(50)</w:t>
      </w:r>
      <w:r>
        <w:rPr>
          <w:rFonts w:hint="default"/>
        </w:rPr>
        <w:tab/>
      </w:r>
      <w:r>
        <w:rPr>
          <w:rFonts w:hint="default"/>
        </w:rPr>
        <w:t>NOT NULL</w:t>
      </w:r>
      <w:r>
        <w:rPr>
          <w:rFonts w:hint="default"/>
        </w:rPr>
        <w:tab/>
      </w:r>
      <w:r>
        <w:rPr>
          <w:rFonts w:hint="default"/>
        </w:rPr>
        <w:t>Customer city</w:t>
      </w:r>
    </w:p>
    <w:p w14:paraId="16E64835">
      <w:pPr>
        <w:rPr>
          <w:rFonts w:hint="default"/>
        </w:rPr>
      </w:pPr>
      <w:r>
        <w:rPr>
          <w:rFonts w:hint="default"/>
        </w:rPr>
        <w:t>state</w:t>
      </w:r>
      <w:r>
        <w:rPr>
          <w:rFonts w:hint="default"/>
        </w:rPr>
        <w:tab/>
      </w:r>
      <w:r>
        <w:rPr>
          <w:rFonts w:hint="default"/>
        </w:rPr>
        <w:t>VARCHAR(50)</w:t>
      </w:r>
      <w:r>
        <w:rPr>
          <w:rFonts w:hint="default"/>
        </w:rPr>
        <w:tab/>
      </w:r>
      <w:r>
        <w:rPr>
          <w:rFonts w:hint="default"/>
        </w:rPr>
        <w:t>NOT NULL</w:t>
      </w:r>
      <w:r>
        <w:rPr>
          <w:rFonts w:hint="default"/>
        </w:rPr>
        <w:tab/>
      </w:r>
      <w:r>
        <w:rPr>
          <w:rFonts w:hint="default"/>
        </w:rPr>
        <w:t>Customer state</w:t>
      </w:r>
    </w:p>
    <w:p w14:paraId="03D116DD">
      <w:pPr>
        <w:rPr>
          <w:rFonts w:hint="default"/>
        </w:rPr>
      </w:pPr>
      <w:r>
        <w:rPr>
          <w:rFonts w:hint="default"/>
        </w:rPr>
        <w:t>pincode</w:t>
      </w:r>
      <w:r>
        <w:rPr>
          <w:rFonts w:hint="default"/>
        </w:rPr>
        <w:tab/>
      </w:r>
      <w:r>
        <w:rPr>
          <w:rFonts w:hint="default"/>
        </w:rPr>
        <w:t>VARCHAR(10)</w:t>
      </w:r>
      <w:r>
        <w:rPr>
          <w:rFonts w:hint="default"/>
        </w:rPr>
        <w:tab/>
      </w:r>
      <w:r>
        <w:rPr>
          <w:rFonts w:hint="default"/>
        </w:rPr>
        <w:t>NOT NULL</w:t>
      </w:r>
      <w:r>
        <w:rPr>
          <w:rFonts w:hint="default"/>
        </w:rPr>
        <w:tab/>
      </w:r>
      <w:r>
        <w:rPr>
          <w:rFonts w:hint="default"/>
        </w:rPr>
        <w:t>Postal code</w:t>
      </w:r>
    </w:p>
    <w:p w14:paraId="33E607CD">
      <w:pPr>
        <w:rPr>
          <w:rFonts w:hint="default"/>
        </w:rPr>
      </w:pPr>
      <w:r>
        <w:rPr>
          <w:rFonts w:hint="default"/>
        </w:rPr>
        <w:t>created_at</w:t>
      </w:r>
      <w:r>
        <w:rPr>
          <w:rFonts w:hint="default"/>
        </w:rPr>
        <w:tab/>
      </w:r>
      <w:r>
        <w:rPr>
          <w:rFonts w:hint="default"/>
        </w:rPr>
        <w:t>TIMESTAMP</w:t>
      </w:r>
      <w:r>
        <w:rPr>
          <w:rFonts w:hint="default"/>
        </w:rPr>
        <w:tab/>
      </w:r>
      <w:r>
        <w:rPr>
          <w:rFonts w:hint="default"/>
        </w:rPr>
        <w:t>DEFAULT CURRENT_TIMESTAMP</w:t>
      </w:r>
      <w:r>
        <w:rPr>
          <w:rFonts w:hint="default"/>
        </w:rPr>
        <w:tab/>
      </w:r>
      <w:r>
        <w:rPr>
          <w:rFonts w:hint="default"/>
        </w:rPr>
        <w:t>Account creation date</w:t>
      </w:r>
    </w:p>
    <w:p w14:paraId="54A4AB93">
      <w:pPr>
        <w:rPr>
          <w:rFonts w:hint="default"/>
        </w:rPr>
      </w:pPr>
      <w:r>
        <w:rPr>
          <w:rFonts w:hint="default"/>
        </w:rPr>
        <w:t>Constraints Used</w:t>
      </w:r>
      <w:bookmarkStart w:id="0" w:name="_GoBack"/>
      <w:bookmarkEnd w:id="0"/>
    </w:p>
    <w:p w14:paraId="697928E5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PRIMARY KEY – uniquely identifies each customer. </w:t>
      </w:r>
    </w:p>
    <w:p w14:paraId="2EAB484E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AUTO_INCREMENT – automatically generates customer IDs. </w:t>
      </w:r>
    </w:p>
    <w:p w14:paraId="6130DE4A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NOT NULL – prevents required fields from being empty. </w:t>
      </w:r>
    </w:p>
    <w:p w14:paraId="4609DB76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 xml:space="preserve">UNIQUE – prevents duplicate email and phone numbers. </w:t>
      </w:r>
    </w:p>
    <w:p w14:paraId="25F021DF"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DEFAULT – automatically stores the current date and time.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033F4"/>
    <w:rsid w:val="04B0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2026-08-31T09:26:00Z</dcterms:created>
  <dc:creator>ranjith kumar</dc:creator>
  <cp:lastModifiedBy>ranjith kumar</cp:lastModifiedBy>
  <dcterms:modified xsi:type="dcterms:W3CDTF">2026-08-31T09:27:36Z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66885BB93F01473ABDC2221F77054876_11</vt:lpwstr>
  </property>
  <property fmtid="{D5CDD505-2E9C-101B-9397-08002B2CF9AE}" pid="4" name="KSOTemplateDocerSaveRecord">
    <vt:lpwstr>eyJoZGlkIjoiODRjYmU1MWM3Y2JlYWE0Yzc0NGExNmZiY2VlMGU5YjEiLCJ1c2VySWQiOiIxODU1NDI2MjMyNTgyMCJ9</vt:lpwstr>
  </property>
</Properties>
</file>