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FBD57">
      <w:pPr>
        <w:pStyle w:val="3"/>
        <w:jc w:val="center"/>
      </w:pPr>
      <w:r>
        <w:t>人员出入AB门人脸识别管理系统 - 操作手册</w:t>
      </w:r>
    </w:p>
    <w:p w14:paraId="3C6E76E6">
      <w:pPr>
        <w:pStyle w:val="3"/>
      </w:pPr>
      <w:r>
        <w:t>一、系统概述</w:t>
      </w:r>
      <w:bookmarkStart w:id="0" w:name="_GoBack"/>
      <w:bookmarkEnd w:id="0"/>
    </w:p>
    <w:p w14:paraId="5C755F35">
      <w:r>
        <w:rPr>
          <w:rFonts w:ascii="宋体" w:hAnsi="宋体" w:eastAsia="宋体"/>
          <w:b w:val="0"/>
        </w:rPr>
        <w:t>本系统用于监狱AB门人员出入管理，集成人脸识别、实时监控、数据统计等功能。通过大华门禁设备和智能事件设备实现罪犯、民警、特警、武警的人脸识别与记录。</w:t>
      </w:r>
    </w:p>
    <w:p w14:paraId="0B389A57">
      <w:pPr>
        <w:pStyle w:val="4"/>
      </w:pPr>
      <w:r>
        <w:t>系统架构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22CD49">
        <w:trPr>
          <w:jc w:val="center"/>
        </w:trPr>
        <w:tc>
          <w:tcPr>
            <w:tcW w:w="4320" w:type="dxa"/>
          </w:tcPr>
          <w:p w14:paraId="6D1835FE">
            <w:pPr>
              <w:spacing w:after="0" w:line="240" w:lineRule="auto"/>
              <w:jc w:val="center"/>
            </w:pPr>
            <w:r>
              <w:rPr>
                <w:b/>
              </w:rPr>
              <w:t>组件</w:t>
            </w:r>
          </w:p>
        </w:tc>
        <w:tc>
          <w:tcPr>
            <w:tcW w:w="4320" w:type="dxa"/>
          </w:tcPr>
          <w:p w14:paraId="4DBD7ADF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2F21FCCD">
        <w:trPr>
          <w:jc w:val="center"/>
        </w:trPr>
        <w:tc>
          <w:tcPr>
            <w:tcW w:w="4320" w:type="dxa"/>
          </w:tcPr>
          <w:p w14:paraId="62E8AFED">
            <w:pPr>
              <w:spacing w:after="0" w:line="240" w:lineRule="auto"/>
            </w:pPr>
            <w:r>
              <w:t>前端</w:t>
            </w:r>
          </w:p>
        </w:tc>
        <w:tc>
          <w:tcPr>
            <w:tcW w:w="4320" w:type="dxa"/>
          </w:tcPr>
          <w:p w14:paraId="70A8B4DC">
            <w:pPr>
              <w:spacing w:after="0" w:line="240" w:lineRule="auto"/>
            </w:pPr>
            <w:r>
              <w:t>React + Ant Design + ECharts</w:t>
            </w:r>
          </w:p>
        </w:tc>
      </w:tr>
      <w:tr w14:paraId="2AA12E16">
        <w:trPr>
          <w:jc w:val="center"/>
        </w:trPr>
        <w:tc>
          <w:tcPr>
            <w:tcW w:w="4320" w:type="dxa"/>
          </w:tcPr>
          <w:p w14:paraId="1589E4CB">
            <w:pPr>
              <w:spacing w:after="0" w:line="240" w:lineRule="auto"/>
            </w:pPr>
            <w:r>
              <w:t>后端</w:t>
            </w:r>
          </w:p>
        </w:tc>
        <w:tc>
          <w:tcPr>
            <w:tcW w:w="4320" w:type="dxa"/>
          </w:tcPr>
          <w:p w14:paraId="0A3ED154">
            <w:pPr>
              <w:spacing w:after="0" w:line="240" w:lineRule="auto"/>
            </w:pPr>
            <w:r>
              <w:t>Django + DRF + Celery + Django Channels</w:t>
            </w:r>
          </w:p>
        </w:tc>
      </w:tr>
      <w:tr w14:paraId="5947D6EF">
        <w:trPr>
          <w:jc w:val="center"/>
        </w:trPr>
        <w:tc>
          <w:tcPr>
            <w:tcW w:w="4320" w:type="dxa"/>
          </w:tcPr>
          <w:p w14:paraId="1EC47DCD">
            <w:pPr>
              <w:spacing w:after="0" w:line="240" w:lineRule="auto"/>
            </w:pPr>
            <w:r>
              <w:t>数据库</w:t>
            </w:r>
          </w:p>
        </w:tc>
        <w:tc>
          <w:tcPr>
            <w:tcW w:w="4320" w:type="dxa"/>
          </w:tcPr>
          <w:p w14:paraId="19D6F058">
            <w:pPr>
              <w:spacing w:after="0" w:line="240" w:lineRule="auto"/>
            </w:pPr>
            <w:r>
              <w:t>MySQL</w:t>
            </w:r>
          </w:p>
        </w:tc>
      </w:tr>
      <w:tr w14:paraId="762C1DFC">
        <w:trPr>
          <w:jc w:val="center"/>
        </w:trPr>
        <w:tc>
          <w:tcPr>
            <w:tcW w:w="4320" w:type="dxa"/>
          </w:tcPr>
          <w:p w14:paraId="76B34608">
            <w:pPr>
              <w:spacing w:after="0" w:line="240" w:lineRule="auto"/>
            </w:pPr>
            <w:r>
              <w:t>消息队列</w:t>
            </w:r>
          </w:p>
        </w:tc>
        <w:tc>
          <w:tcPr>
            <w:tcW w:w="4320" w:type="dxa"/>
          </w:tcPr>
          <w:p w14:paraId="5E3E805B">
            <w:pPr>
              <w:spacing w:after="0" w:line="240" w:lineRule="auto"/>
            </w:pPr>
            <w:r>
              <w:t>Redis</w:t>
            </w:r>
          </w:p>
        </w:tc>
      </w:tr>
      <w:tr w14:paraId="6513C47D">
        <w:trPr>
          <w:jc w:val="center"/>
        </w:trPr>
        <w:tc>
          <w:tcPr>
            <w:tcW w:w="4320" w:type="dxa"/>
          </w:tcPr>
          <w:p w14:paraId="2832CEEE">
            <w:pPr>
              <w:spacing w:after="0" w:line="240" w:lineRule="auto"/>
            </w:pPr>
            <w:r>
              <w:t>门禁设备</w:t>
            </w:r>
          </w:p>
        </w:tc>
        <w:tc>
          <w:tcPr>
            <w:tcW w:w="4320" w:type="dxa"/>
          </w:tcPr>
          <w:p w14:paraId="50A3EEF5">
            <w:pPr>
              <w:spacing w:after="0" w:line="240" w:lineRule="auto"/>
            </w:pPr>
            <w:r>
              <w:t>大华门禁平台 (10.2.48.224)</w:t>
            </w:r>
          </w:p>
        </w:tc>
      </w:tr>
      <w:tr w14:paraId="1261B95B">
        <w:trPr>
          <w:jc w:val="center"/>
        </w:trPr>
        <w:tc>
          <w:tcPr>
            <w:tcW w:w="4320" w:type="dxa"/>
          </w:tcPr>
          <w:p w14:paraId="7D1C165E">
            <w:pPr>
              <w:spacing w:after="0" w:line="240" w:lineRule="auto"/>
            </w:pPr>
            <w:r>
              <w:t>智能事件设备</w:t>
            </w:r>
          </w:p>
        </w:tc>
        <w:tc>
          <w:tcPr>
            <w:tcW w:w="4320" w:type="dxa"/>
          </w:tcPr>
          <w:p w14:paraId="746BD7D1">
            <w:pPr>
              <w:spacing w:after="0" w:line="240" w:lineRule="auto"/>
            </w:pPr>
            <w:r>
              <w:t>大华智能事件 (10.2.48.223)</w:t>
            </w:r>
          </w:p>
        </w:tc>
      </w:tr>
      <w:tr w14:paraId="26AF1653">
        <w:trPr>
          <w:jc w:val="center"/>
        </w:trPr>
        <w:tc>
          <w:tcPr>
            <w:tcW w:w="4320" w:type="dxa"/>
          </w:tcPr>
          <w:p w14:paraId="48185C83">
            <w:pPr>
              <w:spacing w:after="0" w:line="240" w:lineRule="auto"/>
            </w:pPr>
            <w:r>
              <w:t>摄像头</w:t>
            </w:r>
          </w:p>
        </w:tc>
        <w:tc>
          <w:tcPr>
            <w:tcW w:w="4320" w:type="dxa"/>
          </w:tcPr>
          <w:p w14:paraId="106A546F">
            <w:pPr>
              <w:spacing w:after="0" w:line="240" w:lineRule="auto"/>
            </w:pPr>
            <w:r>
              <w:t>RTSP摄像头 (10.2.48.227)</w:t>
            </w:r>
          </w:p>
        </w:tc>
      </w:tr>
    </w:tbl>
    <w:p w14:paraId="7E31380E"/>
    <w:p w14:paraId="548A14FC">
      <w:pPr>
        <w:pStyle w:val="4"/>
      </w:pPr>
      <w:r>
        <w:t>设备说明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979E5F">
        <w:trPr>
          <w:jc w:val="center"/>
        </w:trPr>
        <w:tc>
          <w:tcPr>
            <w:tcW w:w="2160" w:type="dxa"/>
          </w:tcPr>
          <w:p w14:paraId="4E744BC7">
            <w:pPr>
              <w:spacing w:after="0" w:line="240" w:lineRule="auto"/>
              <w:jc w:val="center"/>
            </w:pPr>
            <w:r>
              <w:rPr>
                <w:b/>
              </w:rPr>
              <w:t>设备</w:t>
            </w:r>
          </w:p>
        </w:tc>
        <w:tc>
          <w:tcPr>
            <w:tcW w:w="2160" w:type="dxa"/>
          </w:tcPr>
          <w:p w14:paraId="2512552D">
            <w:pPr>
              <w:spacing w:after="0" w:line="240" w:lineRule="auto"/>
              <w:jc w:val="center"/>
            </w:pPr>
            <w:r>
              <w:rPr>
                <w:b/>
              </w:rPr>
              <w:t>IP</w:t>
            </w:r>
          </w:p>
        </w:tc>
        <w:tc>
          <w:tcPr>
            <w:tcW w:w="2160" w:type="dxa"/>
          </w:tcPr>
          <w:p w14:paraId="2FC8DB62">
            <w:pPr>
              <w:spacing w:after="0" w:line="240" w:lineRule="auto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2160" w:type="dxa"/>
          </w:tcPr>
          <w:p w14:paraId="61B753FC">
            <w:pPr>
              <w:spacing w:after="0" w:line="240" w:lineRule="auto"/>
              <w:jc w:val="center"/>
            </w:pPr>
            <w:r>
              <w:rPr>
                <w:b/>
              </w:rPr>
              <w:t>账号/密码</w:t>
            </w:r>
          </w:p>
        </w:tc>
      </w:tr>
      <w:tr w14:paraId="2A33CFE4">
        <w:trPr>
          <w:jc w:val="center"/>
        </w:trPr>
        <w:tc>
          <w:tcPr>
            <w:tcW w:w="2160" w:type="dxa"/>
          </w:tcPr>
          <w:p w14:paraId="11AD5D1F">
            <w:pPr>
              <w:spacing w:after="0" w:line="240" w:lineRule="auto"/>
            </w:pPr>
            <w:r>
              <w:t>大华门禁平台</w:t>
            </w:r>
          </w:p>
        </w:tc>
        <w:tc>
          <w:tcPr>
            <w:tcW w:w="2160" w:type="dxa"/>
          </w:tcPr>
          <w:p w14:paraId="4A6ABC7E">
            <w:pPr>
              <w:spacing w:after="0" w:line="240" w:lineRule="auto"/>
            </w:pPr>
            <w:r>
              <w:t>10.2.48.224</w:t>
            </w:r>
          </w:p>
        </w:tc>
        <w:tc>
          <w:tcPr>
            <w:tcW w:w="2160" w:type="dxa"/>
          </w:tcPr>
          <w:p w14:paraId="7A8977DF">
            <w:pPr>
              <w:spacing w:after="0" w:line="240" w:lineRule="auto"/>
            </w:pPr>
            <w:r>
              <w:t>罪犯人脸识别、门禁事件</w:t>
            </w:r>
          </w:p>
        </w:tc>
        <w:tc>
          <w:tcPr>
            <w:tcW w:w="2160" w:type="dxa"/>
          </w:tcPr>
          <w:p w14:paraId="560F50D3">
            <w:pPr>
              <w:spacing w:after="0" w:line="240" w:lineRule="auto"/>
            </w:pPr>
            <w:r>
              <w:t>admin/sh123456</w:t>
            </w:r>
          </w:p>
        </w:tc>
      </w:tr>
      <w:tr w14:paraId="7ED6ECBD">
        <w:trPr>
          <w:jc w:val="center"/>
        </w:trPr>
        <w:tc>
          <w:tcPr>
            <w:tcW w:w="2160" w:type="dxa"/>
          </w:tcPr>
          <w:p w14:paraId="4890BDF2">
            <w:pPr>
              <w:spacing w:after="0" w:line="240" w:lineRule="auto"/>
            </w:pPr>
            <w:r>
              <w:t>大华智能事件</w:t>
            </w:r>
          </w:p>
        </w:tc>
        <w:tc>
          <w:tcPr>
            <w:tcW w:w="2160" w:type="dxa"/>
          </w:tcPr>
          <w:p w14:paraId="57AE1F2F">
            <w:pPr>
              <w:spacing w:after="0" w:line="240" w:lineRule="auto"/>
            </w:pPr>
            <w:r>
              <w:t>10.2.48.223</w:t>
            </w:r>
          </w:p>
        </w:tc>
        <w:tc>
          <w:tcPr>
            <w:tcW w:w="2160" w:type="dxa"/>
          </w:tcPr>
          <w:p w14:paraId="2A83D2B2">
            <w:pPr>
              <w:spacing w:after="0" w:line="240" w:lineRule="auto"/>
            </w:pPr>
            <w:r>
              <w:t>民警/特警人脸抓拍</w:t>
            </w:r>
          </w:p>
        </w:tc>
        <w:tc>
          <w:tcPr>
            <w:tcW w:w="2160" w:type="dxa"/>
          </w:tcPr>
          <w:p w14:paraId="28A994EC">
            <w:pPr>
              <w:spacing w:after="0" w:line="240" w:lineRule="auto"/>
            </w:pPr>
            <w:r>
              <w:t>admin/sh123456</w:t>
            </w:r>
          </w:p>
        </w:tc>
      </w:tr>
      <w:tr w14:paraId="4A08DED4">
        <w:trPr>
          <w:jc w:val="center"/>
        </w:trPr>
        <w:tc>
          <w:tcPr>
            <w:tcW w:w="2160" w:type="dxa"/>
          </w:tcPr>
          <w:p w14:paraId="6979731A">
            <w:pPr>
              <w:spacing w:after="0" w:line="240" w:lineRule="auto"/>
            </w:pPr>
            <w:r>
              <w:t>RTSP摄像头</w:t>
            </w:r>
          </w:p>
        </w:tc>
        <w:tc>
          <w:tcPr>
            <w:tcW w:w="2160" w:type="dxa"/>
          </w:tcPr>
          <w:p w14:paraId="36DE71DC">
            <w:pPr>
              <w:spacing w:after="0" w:line="240" w:lineRule="auto"/>
            </w:pPr>
            <w:r>
              <w:t>10.2.48.227</w:t>
            </w:r>
          </w:p>
        </w:tc>
        <w:tc>
          <w:tcPr>
            <w:tcW w:w="2160" w:type="dxa"/>
          </w:tcPr>
          <w:p w14:paraId="29277C36">
            <w:pPr>
              <w:spacing w:after="0" w:line="240" w:lineRule="auto"/>
            </w:pPr>
            <w:r>
              <w:t>出监/回监视频录制</w:t>
            </w:r>
          </w:p>
        </w:tc>
        <w:tc>
          <w:tcPr>
            <w:tcW w:w="2160" w:type="dxa"/>
          </w:tcPr>
          <w:p w14:paraId="7F90C3C6">
            <w:pPr>
              <w:spacing w:after="0" w:line="240" w:lineRule="auto"/>
            </w:pPr>
            <w:r>
              <w:t>admin/root123a</w:t>
            </w:r>
          </w:p>
        </w:tc>
      </w:tr>
    </w:tbl>
    <w:p w14:paraId="15E2AA2E"/>
    <w:p w14:paraId="44038F22">
      <w:pPr>
        <w:pStyle w:val="3"/>
      </w:pPr>
      <w:r>
        <w:t>二、登录系统</w:t>
      </w:r>
    </w:p>
    <w:p w14:paraId="0E612C00">
      <w:r>
        <w:rPr>
          <w:rFonts w:ascii="宋体" w:hAnsi="宋体" w:eastAsia="宋体"/>
          <w:b w:val="0"/>
        </w:rPr>
        <w:t>1. 打开浏览器访问系统地址（默认端口8080）</w:t>
      </w:r>
    </w:p>
    <w:p w14:paraId="36DE9F77">
      <w:r>
        <w:rPr>
          <w:rFonts w:ascii="宋体" w:hAnsi="宋体" w:eastAsia="宋体"/>
          <w:b w:val="0"/>
        </w:rPr>
        <w:t>2. 输入用户名和密码</w:t>
      </w:r>
    </w:p>
    <w:p w14:paraId="1FEB4FBD">
      <w:r>
        <w:rPr>
          <w:rFonts w:ascii="宋体" w:hAnsi="宋体" w:eastAsia="宋体"/>
          <w:b w:val="0"/>
        </w:rPr>
        <w:t>3. 点击"登录"按钮</w:t>
      </w:r>
    </w:p>
    <w:p w14:paraId="1D7CD7C3">
      <w:r>
        <w:rPr>
          <w:rFonts w:ascii="宋体" w:hAnsi="宋体" w:eastAsia="宋体"/>
          <w:b/>
        </w:rPr>
        <w:t>默认管理员账号：admin / admin123</w:t>
      </w:r>
    </w:p>
    <w:p w14:paraId="5893B6EC"/>
    <w:p w14:paraId="211A150E">
      <w:r>
        <w:rPr>
          <w:rFonts w:ascii="宋体" w:hAnsi="宋体" w:eastAsia="宋体"/>
          <w:b/>
        </w:rPr>
        <w:t>角色说明：</w:t>
      </w:r>
    </w:p>
    <w:p w14:paraId="57447FE2">
      <w:pPr>
        <w:pStyle w:val="16"/>
        <w:ind w:left="567"/>
      </w:pPr>
      <w:r>
        <w:t>管理员（admin）：可访问所有功能，包括账号管理、出监原因管理</w:t>
      </w:r>
    </w:p>
    <w:p w14:paraId="180A0D9F">
      <w:pPr>
        <w:pStyle w:val="16"/>
        <w:ind w:left="567"/>
      </w:pPr>
      <w:r>
        <w:rPr>
          <w:rFonts w:hint="eastAsia"/>
          <w:lang w:val="en-US" w:eastAsia="zh-CN"/>
        </w:rPr>
        <w:t>各监区人员</w:t>
      </w:r>
      <w:r>
        <w:t>（user）：可访问首页大屏、档案库、出监记录、回监记录</w:t>
      </w:r>
    </w:p>
    <w:p w14:paraId="1F637810">
      <w:pPr>
        <w:pStyle w:val="3"/>
      </w:pPr>
      <w:r>
        <w:t>三、首页大屏</w:t>
      </w:r>
    </w:p>
    <w:p w14:paraId="09492C7C">
      <w:r>
        <w:rPr>
          <w:rFonts w:ascii="宋体" w:hAnsi="宋体" w:eastAsia="宋体"/>
          <w:b w:val="0"/>
        </w:rPr>
        <w:t>首页为实时监控大屏，展示以下信息：</w:t>
      </w:r>
    </w:p>
    <w:p w14:paraId="15DA5F2B">
      <w:pPr>
        <w:pStyle w:val="4"/>
      </w:pPr>
      <w:r>
        <w:t>左侧面板</w:t>
      </w:r>
    </w:p>
    <w:p w14:paraId="34C3CF18">
      <w:pPr>
        <w:pStyle w:val="16"/>
        <w:ind w:left="567"/>
      </w:pPr>
      <w:r>
        <w:t>实时在监总人数：显示当前在监罪犯总数（仪表盘）</w:t>
      </w:r>
    </w:p>
    <w:p w14:paraId="0928E901">
      <w:pPr>
        <w:pStyle w:val="16"/>
        <w:ind w:left="567"/>
      </w:pPr>
      <w:r>
        <w:t>当日出监人数统计：当日出监人数的仪表盘图表</w:t>
      </w:r>
    </w:p>
    <w:p w14:paraId="355C44D1">
      <w:pPr>
        <w:pStyle w:val="4"/>
      </w:pPr>
      <w:r>
        <w:t>中间区域</w:t>
      </w:r>
    </w:p>
    <w:p w14:paraId="081460B3">
      <w:pPr>
        <w:pStyle w:val="16"/>
        <w:ind w:left="567"/>
      </w:pPr>
      <w:r>
        <w:t>监狱概览地图：展示各监区在监人数和年度出监人数</w:t>
      </w:r>
    </w:p>
    <w:p w14:paraId="3B47E39D">
      <w:pPr>
        <w:pStyle w:val="16"/>
        <w:ind w:left="567"/>
      </w:pPr>
      <w:r>
        <w:t>出监类型统计：按出监原因分类的柱状图</w:t>
      </w:r>
    </w:p>
    <w:p w14:paraId="35E391D2">
      <w:pPr>
        <w:pStyle w:val="4"/>
      </w:pPr>
      <w:r>
        <w:t>右侧面板</w:t>
      </w:r>
    </w:p>
    <w:p w14:paraId="0FD94012">
      <w:pPr>
        <w:pStyle w:val="16"/>
        <w:ind w:left="567"/>
      </w:pPr>
      <w:r>
        <w:t>罪犯状态分布：按出监原因的饼图分布</w:t>
      </w:r>
    </w:p>
    <w:p w14:paraId="493BB819">
      <w:pPr>
        <w:pStyle w:val="16"/>
        <w:ind w:left="567"/>
      </w:pPr>
      <w:r>
        <w:t>监狱消息：最近出监记录滚动消息</w:t>
      </w:r>
    </w:p>
    <w:p w14:paraId="5B714590">
      <w:pPr>
        <w:pStyle w:val="4"/>
      </w:pPr>
      <w:r>
        <w:t>操作按钮</w:t>
      </w:r>
    </w:p>
    <w:p w14:paraId="1E2FB744">
      <w:pPr>
        <w:pStyle w:val="16"/>
        <w:ind w:left="567"/>
      </w:pPr>
      <w:r>
        <w:t>出监确认：手动发起出监确认流程</w:t>
      </w:r>
    </w:p>
    <w:p w14:paraId="4559EE8D">
      <w:pPr>
        <w:pStyle w:val="16"/>
        <w:ind w:left="567"/>
      </w:pPr>
      <w:r>
        <w:t>回监确认：手动发起回监确认流程</w:t>
      </w:r>
    </w:p>
    <w:p w14:paraId="7C243094">
      <w:pPr>
        <w:pStyle w:val="16"/>
        <w:ind w:left="567"/>
      </w:pPr>
      <w:r>
        <w:t>全屏切换：切换全屏显示模式</w:t>
      </w:r>
    </w:p>
    <w:p w14:paraId="24CCDC35">
      <w:r>
        <w:rPr>
          <w:rFonts w:ascii="宋体" w:hAnsi="宋体" w:eastAsia="宋体"/>
          <w:b/>
        </w:rPr>
        <w:t>自动触发：当大华门禁设备识别到罪犯人脸时，系统自动弹出操作选择窗口，可选择"出监确认"或"入监确认"。</w:t>
      </w:r>
    </w:p>
    <w:p w14:paraId="0A6C8B2C">
      <w:pPr>
        <w:pStyle w:val="3"/>
      </w:pPr>
      <w:r>
        <w:t>四、出监确认流程</w:t>
      </w:r>
    </w:p>
    <w:p w14:paraId="66C7D1B2">
      <w:r>
        <w:rPr>
          <w:rFonts w:ascii="宋体" w:hAnsi="宋体" w:eastAsia="宋体"/>
          <w:b w:val="0"/>
        </w:rPr>
        <w:t>出监确认分为4个步骤：</w:t>
      </w:r>
    </w:p>
    <w:p w14:paraId="198FB0D6">
      <w:pPr>
        <w:pStyle w:val="4"/>
      </w:pPr>
      <w:r>
        <w:t>步骤1：基本信息</w:t>
      </w:r>
    </w:p>
    <w:p w14:paraId="549E1E5F">
      <w:r>
        <w:rPr>
          <w:rFonts w:ascii="宋体" w:hAnsi="宋体" w:eastAsia="宋体"/>
          <w:b w:val="0"/>
        </w:rPr>
        <w:t>1. 输入罪犯编号（系统自动查询并填充罪犯姓名、监区）</w:t>
      </w:r>
    </w:p>
    <w:p w14:paraId="65E5F9E1">
      <w:r>
        <w:rPr>
          <w:rFonts w:ascii="宋体" w:hAnsi="宋体" w:eastAsia="宋体"/>
          <w:b w:val="0"/>
        </w:rPr>
        <w:t>2. 确认罪犯姓名</w:t>
      </w:r>
    </w:p>
    <w:p w14:paraId="0D727C10">
      <w:r>
        <w:rPr>
          <w:rFonts w:ascii="宋体" w:hAnsi="宋体" w:eastAsia="宋体"/>
          <w:b w:val="0"/>
        </w:rPr>
        <w:t>3. 确认监区</w:t>
      </w:r>
    </w:p>
    <w:p w14:paraId="1DD93FC7">
      <w:r>
        <w:rPr>
          <w:rFonts w:ascii="宋体" w:hAnsi="宋体" w:eastAsia="宋体"/>
          <w:b w:val="0"/>
        </w:rPr>
        <w:t>4. 选择出监日期</w:t>
      </w:r>
    </w:p>
    <w:p w14:paraId="3D376C84">
      <w:r>
        <w:rPr>
          <w:rFonts w:ascii="宋体" w:hAnsi="宋体" w:eastAsia="宋体"/>
          <w:b w:val="0"/>
        </w:rPr>
        <w:t>5. 选择出监原因：</w:t>
      </w:r>
    </w:p>
    <w:p w14:paraId="207436BE">
      <w:pPr>
        <w:pStyle w:val="16"/>
        <w:ind w:left="1020"/>
      </w:pPr>
      <w:r>
        <w:t>外出就医：需选择医院类型（中心医院/社会医院），并选择具体医院</w:t>
      </w:r>
    </w:p>
    <w:p w14:paraId="6565BFEF">
      <w:pPr>
        <w:pStyle w:val="16"/>
        <w:ind w:left="1020"/>
      </w:pPr>
      <w:r>
        <w:t>外出教育</w:t>
      </w:r>
    </w:p>
    <w:p w14:paraId="7EE95336">
      <w:pPr>
        <w:pStyle w:val="16"/>
        <w:ind w:left="1020"/>
      </w:pPr>
      <w:r>
        <w:t>离监探亲</w:t>
      </w:r>
    </w:p>
    <w:p w14:paraId="26F48EF9">
      <w:pPr>
        <w:pStyle w:val="16"/>
        <w:ind w:left="1020"/>
      </w:pPr>
      <w:r>
        <w:t>押回重审</w:t>
      </w:r>
    </w:p>
    <w:p w14:paraId="34C6E9DB">
      <w:pPr>
        <w:pStyle w:val="16"/>
        <w:ind w:left="1020"/>
      </w:pPr>
      <w:r>
        <w:t>其他自定义原因（管理员可在出监原因管理中添加）</w:t>
      </w:r>
    </w:p>
    <w:p w14:paraId="6CC0B2DD">
      <w:pPr>
        <w:pStyle w:val="4"/>
      </w:pPr>
      <w:r>
        <w:t>步骤2：民警确认</w:t>
      </w:r>
    </w:p>
    <w:p w14:paraId="0A306266">
      <w:r>
        <w:rPr>
          <w:rFonts w:ascii="宋体" w:hAnsi="宋体" w:eastAsia="宋体"/>
          <w:b w:val="0"/>
        </w:rPr>
        <w:t>系统通过大华智能事件设备（10.2.48.223）自动抓拍民警人脸，识别成功后显示民警照片和姓名。</w:t>
      </w:r>
    </w:p>
    <w:p w14:paraId="28CDCC1C">
      <w:pPr>
        <w:pStyle w:val="4"/>
      </w:pPr>
      <w:r>
        <w:t>步骤3：特警确认</w:t>
      </w:r>
    </w:p>
    <w:p w14:paraId="57BD7DD0">
      <w:r>
        <w:rPr>
          <w:rFonts w:ascii="宋体" w:hAnsi="宋体" w:eastAsia="宋体"/>
          <w:b w:val="0"/>
        </w:rPr>
        <w:t>系统通过大华智能事件设备自动抓拍特警人脸，识别成功后显示特警照片和姓名。</w:t>
      </w:r>
    </w:p>
    <w:p w14:paraId="21F05E53">
      <w:pPr>
        <w:pStyle w:val="4"/>
      </w:pPr>
      <w:r>
        <w:t>步骤4：武警确认</w:t>
      </w:r>
    </w:p>
    <w:p w14:paraId="5FAA336E">
      <w:pPr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</w:rPr>
        <w:t>1. 武警人脸拍照：点击"拍照"按钮，通过摄像头实时抓拍武警照片</w:t>
      </w:r>
      <w:r>
        <w:rPr>
          <w:rFonts w:hint="eastAsia"/>
          <w:b w:val="0"/>
          <w:lang w:eastAsia="zh-CN"/>
        </w:rPr>
        <w:t>（</w:t>
      </w:r>
      <w:r>
        <w:rPr>
          <w:rFonts w:hint="eastAsia"/>
          <w:b w:val="0"/>
          <w:highlight w:val="none"/>
          <w:lang w:val="en-US" w:eastAsia="zh-CN"/>
        </w:rPr>
        <w:t>注意武警站立在人脸识别终端的面前，需旁边同行的人手动点击拍照按钮</w:t>
      </w:r>
      <w:r>
        <w:rPr>
          <w:rFonts w:hint="eastAsia"/>
          <w:b w:val="0"/>
          <w:lang w:eastAsia="zh-CN"/>
        </w:rPr>
        <w:t>）</w:t>
      </w:r>
    </w:p>
    <w:p w14:paraId="1110DAF3">
      <w:r>
        <w:rPr>
          <w:rFonts w:ascii="宋体" w:hAnsi="宋体" w:eastAsia="宋体"/>
          <w:b w:val="0"/>
        </w:rPr>
        <w:t>2. 武警签字：在签字画布上手写签名</w:t>
      </w:r>
    </w:p>
    <w:p w14:paraId="4900266F">
      <w:r>
        <w:rPr>
          <w:rFonts w:ascii="宋体" w:hAnsi="宋体" w:eastAsia="宋体"/>
          <w:b w:val="0"/>
        </w:rPr>
        <w:t>3. 确认无误后点击"确认提交"</w:t>
      </w:r>
    </w:p>
    <w:p w14:paraId="4637F50F">
      <w:r>
        <w:rPr>
          <w:rFonts w:ascii="宋体" w:hAnsi="宋体" w:eastAsia="宋体"/>
          <w:b/>
        </w:rPr>
        <w:t>提交数据包括：</w:t>
      </w:r>
    </w:p>
    <w:p w14:paraId="0F05260F">
      <w:pPr>
        <w:pStyle w:val="16"/>
        <w:ind w:left="567"/>
      </w:pPr>
      <w:r>
        <w:t>罪犯信息（编号、姓名、监区）</w:t>
      </w:r>
    </w:p>
    <w:p w14:paraId="0197711D">
      <w:pPr>
        <w:pStyle w:val="16"/>
        <w:ind w:left="567"/>
      </w:pPr>
      <w:r>
        <w:t>出监信息（日期、原因、医院）</w:t>
      </w:r>
    </w:p>
    <w:p w14:paraId="52759A8A">
      <w:pPr>
        <w:pStyle w:val="16"/>
        <w:ind w:left="567"/>
      </w:pPr>
      <w:r>
        <w:t>民警/特警/武警人脸照片</w:t>
      </w:r>
    </w:p>
    <w:p w14:paraId="28A207C0">
      <w:pPr>
        <w:pStyle w:val="16"/>
        <w:ind w:left="567"/>
      </w:pPr>
      <w:r>
        <w:t>武警签字</w:t>
      </w:r>
    </w:p>
    <w:p w14:paraId="16056A19">
      <w:pPr>
        <w:pStyle w:val="16"/>
        <w:ind w:left="567"/>
      </w:pPr>
      <w:r>
        <w:t>时间窗口（开始时间、结束时间，用于视频检索）</w:t>
      </w:r>
    </w:p>
    <w:p w14:paraId="2EFBE50C">
      <w:pPr>
        <w:pStyle w:val="3"/>
      </w:pPr>
      <w:r>
        <w:t>五、回监确认流程</w:t>
      </w:r>
    </w:p>
    <w:p w14:paraId="28E2AA47">
      <w:r>
        <w:rPr>
          <w:rFonts w:ascii="宋体" w:hAnsi="宋体" w:eastAsia="宋体"/>
          <w:b w:val="0"/>
        </w:rPr>
        <w:t>回监确认分为2个步骤：</w:t>
      </w:r>
    </w:p>
    <w:p w14:paraId="0B644501">
      <w:pPr>
        <w:pStyle w:val="4"/>
      </w:pPr>
      <w:r>
        <w:t>步骤1：基本信息</w:t>
      </w:r>
    </w:p>
    <w:p w14:paraId="324B006B">
      <w:r>
        <w:rPr>
          <w:rFonts w:ascii="宋体" w:hAnsi="宋体" w:eastAsia="宋体"/>
          <w:b w:val="0"/>
        </w:rPr>
        <w:t>1. 输入罪犯编号（自动填充姓名、监区）</w:t>
      </w:r>
    </w:p>
    <w:p w14:paraId="578FB351">
      <w:r>
        <w:rPr>
          <w:rFonts w:ascii="宋体" w:hAnsi="宋体" w:eastAsia="宋体"/>
          <w:b w:val="0"/>
        </w:rPr>
        <w:t>2. 选择回监日期</w:t>
      </w:r>
    </w:p>
    <w:p w14:paraId="04E63E2F">
      <w:r>
        <w:rPr>
          <w:rFonts w:ascii="宋体" w:hAnsi="宋体" w:eastAsia="宋体"/>
          <w:b w:val="0"/>
        </w:rPr>
        <w:t>3. 选择回监状态：正常/异常</w:t>
      </w:r>
    </w:p>
    <w:p w14:paraId="754AB2A3">
      <w:r>
        <w:rPr>
          <w:rFonts w:ascii="宋体" w:hAnsi="宋体" w:eastAsia="宋体"/>
          <w:b w:val="0"/>
        </w:rPr>
        <w:t>4. 如异常，需填写异常原因</w:t>
      </w:r>
    </w:p>
    <w:p w14:paraId="09046065">
      <w:pPr>
        <w:pStyle w:val="4"/>
      </w:pPr>
      <w:r>
        <w:t>步骤2：民警确认</w:t>
      </w:r>
    </w:p>
    <w:p w14:paraId="0FC42101">
      <w:r>
        <w:rPr>
          <w:rFonts w:ascii="宋体" w:hAnsi="宋体" w:eastAsia="宋体"/>
          <w:b w:val="0"/>
        </w:rPr>
        <w:t>系统自动抓拍民警人脸或手动上传，确认后提交。</w:t>
      </w:r>
    </w:p>
    <w:p w14:paraId="0E029533">
      <w:r>
        <w:rPr>
          <w:rFonts w:ascii="宋体" w:hAnsi="宋体" w:eastAsia="宋体"/>
          <w:b w:val="0"/>
        </w:rPr>
        <w:t>入监确认分为2个步骤：</w:t>
      </w:r>
    </w:p>
    <w:p w14:paraId="3968DDF8">
      <w:r>
        <w:rPr>
          <w:rFonts w:ascii="宋体" w:hAnsi="宋体" w:eastAsia="宋体"/>
          <w:b w:val="0"/>
        </w:rPr>
        <w:t>1. 输入罪犯编号（自动填充姓名、监区）</w:t>
      </w:r>
    </w:p>
    <w:p w14:paraId="758B8D30">
      <w:pPr>
        <w:pStyle w:val="3"/>
      </w:pPr>
      <w:r>
        <w:rPr>
          <w:rFonts w:hint="eastAsia"/>
          <w:lang w:val="en-US" w:eastAsia="zh-CN"/>
        </w:rPr>
        <w:t>六</w:t>
      </w:r>
      <w:r>
        <w:t>、档案库</w:t>
      </w:r>
    </w:p>
    <w:p w14:paraId="2B0C7060">
      <w:r>
        <w:rPr>
          <w:rFonts w:ascii="宋体" w:hAnsi="宋体" w:eastAsia="宋体"/>
          <w:b/>
        </w:rPr>
        <w:t>功能说明：</w:t>
      </w:r>
    </w:p>
    <w:p w14:paraId="14EF9B42">
      <w:pPr>
        <w:pStyle w:val="16"/>
        <w:ind w:left="567"/>
      </w:pPr>
      <w:r>
        <w:t>查看所有罪犯档案信息</w:t>
      </w:r>
    </w:p>
    <w:p w14:paraId="3988DE63">
      <w:pPr>
        <w:pStyle w:val="16"/>
        <w:ind w:left="567"/>
      </w:pPr>
      <w:r>
        <w:t>支持按编号、姓名、监区搜索</w:t>
      </w:r>
    </w:p>
    <w:p w14:paraId="5A463F26">
      <w:pPr>
        <w:pStyle w:val="16"/>
        <w:ind w:left="567"/>
      </w:pPr>
      <w:r>
        <w:t>支持导出Excel</w:t>
      </w:r>
    </w:p>
    <w:p w14:paraId="0C6201B7"/>
    <w:p w14:paraId="24A98F75">
      <w:r>
        <w:rPr>
          <w:rFonts w:ascii="宋体" w:hAnsi="宋体" w:eastAsia="宋体"/>
          <w:b/>
        </w:rPr>
        <w:t>罪犯详情：点击罪犯记录可查看详情页，包括：</w:t>
      </w:r>
    </w:p>
    <w:p w14:paraId="4688A69B">
      <w:pPr>
        <w:pStyle w:val="16"/>
        <w:ind w:left="567"/>
      </w:pPr>
      <w:r>
        <w:t>罪犯基本信息卡片（编号、姓名、性别、监区、照片）</w:t>
      </w:r>
    </w:p>
    <w:p w14:paraId="7031AD33">
      <w:pPr>
        <w:pStyle w:val="16"/>
        <w:ind w:left="567"/>
      </w:pPr>
      <w:r>
        <w:t>出监记录历史列表</w:t>
      </w:r>
    </w:p>
    <w:p w14:paraId="615C7689">
      <w:pPr>
        <w:pStyle w:val="3"/>
      </w:pPr>
      <w:r>
        <w:rPr>
          <w:rFonts w:hint="eastAsia"/>
          <w:lang w:val="en-US" w:eastAsia="zh-CN"/>
        </w:rPr>
        <w:t>七</w:t>
      </w:r>
      <w:r>
        <w:t>、出监记录</w:t>
      </w:r>
    </w:p>
    <w:p w14:paraId="65477923">
      <w:r>
        <w:rPr>
          <w:rFonts w:ascii="宋体" w:hAnsi="宋体" w:eastAsia="宋体"/>
          <w:b/>
        </w:rPr>
        <w:t>功能说明：</w:t>
      </w:r>
    </w:p>
    <w:p w14:paraId="1C75BA94">
      <w:pPr>
        <w:pStyle w:val="16"/>
        <w:ind w:left="567"/>
      </w:pPr>
      <w:r>
        <w:t>查看所有出监记录</w:t>
      </w:r>
    </w:p>
    <w:p w14:paraId="04CA7C4E">
      <w:pPr>
        <w:pStyle w:val="16"/>
        <w:ind w:left="567"/>
      </w:pPr>
      <w:r>
        <w:t>支持按日期范围、监区、出监原因筛选</w:t>
      </w:r>
    </w:p>
    <w:p w14:paraId="67AB52D8">
      <w:pPr>
        <w:pStyle w:val="16"/>
        <w:ind w:left="567"/>
      </w:pPr>
      <w:r>
        <w:t>支持导出Excel</w:t>
      </w:r>
    </w:p>
    <w:p w14:paraId="183E57B6"/>
    <w:p w14:paraId="55A0B287">
      <w:r>
        <w:rPr>
          <w:rFonts w:ascii="宋体" w:hAnsi="宋体" w:eastAsia="宋体"/>
          <w:b/>
        </w:rPr>
        <w:t>记录字段：</w:t>
      </w:r>
    </w:p>
    <w:p w14:paraId="474B093F">
      <w:pPr>
        <w:pStyle w:val="16"/>
        <w:ind w:left="567"/>
      </w:pPr>
      <w:r>
        <w:t>罪犯编号、姓名、监区</w:t>
      </w:r>
    </w:p>
    <w:p w14:paraId="362B2678">
      <w:pPr>
        <w:pStyle w:val="16"/>
        <w:ind w:left="567"/>
      </w:pPr>
      <w:r>
        <w:t>出监日期、出监原因、医院名称</w:t>
      </w:r>
    </w:p>
    <w:p w14:paraId="6A801103">
      <w:pPr>
        <w:pStyle w:val="16"/>
        <w:ind w:left="567"/>
      </w:pPr>
      <w:r>
        <w:t>民警照片、特警照片、武警照片、武警签字</w:t>
      </w:r>
    </w:p>
    <w:p w14:paraId="62256DF5">
      <w:pPr>
        <w:pStyle w:val="16"/>
        <w:ind w:left="567"/>
      </w:pPr>
      <w:r>
        <w:t>开始时间、结束时间</w:t>
      </w:r>
    </w:p>
    <w:p w14:paraId="3C4E4906">
      <w:pPr>
        <w:pStyle w:val="3"/>
      </w:pPr>
      <w:r>
        <w:rPr>
          <w:rFonts w:hint="eastAsia"/>
          <w:lang w:val="en-US" w:eastAsia="zh-CN"/>
        </w:rPr>
        <w:t>十</w:t>
      </w:r>
      <w:r>
        <w:t>、回监记录</w:t>
      </w:r>
    </w:p>
    <w:p w14:paraId="0A3F2A51">
      <w:r>
        <w:rPr>
          <w:rFonts w:ascii="宋体" w:hAnsi="宋体" w:eastAsia="宋体"/>
          <w:b/>
        </w:rPr>
        <w:t>功能说明：</w:t>
      </w:r>
    </w:p>
    <w:p w14:paraId="7D88D66D">
      <w:pPr>
        <w:pStyle w:val="16"/>
        <w:ind w:left="567"/>
      </w:pPr>
      <w:r>
        <w:t>查看所有回监/入监记录</w:t>
      </w:r>
    </w:p>
    <w:p w14:paraId="6B63C9DE">
      <w:pPr>
        <w:pStyle w:val="16"/>
        <w:ind w:left="567"/>
      </w:pPr>
      <w:r>
        <w:t>支持按日期范围、监区筛选</w:t>
      </w:r>
    </w:p>
    <w:p w14:paraId="10857280">
      <w:pPr>
        <w:pStyle w:val="16"/>
        <w:ind w:left="567"/>
      </w:pPr>
      <w:r>
        <w:t>支持导出Excel</w:t>
      </w:r>
    </w:p>
    <w:p w14:paraId="42F4E39B"/>
    <w:p w14:paraId="6DA28E6E">
      <w:r>
        <w:rPr>
          <w:rFonts w:ascii="宋体" w:hAnsi="宋体" w:eastAsia="宋体"/>
          <w:b/>
        </w:rPr>
        <w:t>记录字段：</w:t>
      </w:r>
    </w:p>
    <w:p w14:paraId="787A81CC">
      <w:pPr>
        <w:pStyle w:val="16"/>
        <w:ind w:left="567"/>
      </w:pPr>
      <w:r>
        <w:t>罪犯编号、姓名、监区</w:t>
      </w:r>
    </w:p>
    <w:p w14:paraId="608F5D8D">
      <w:pPr>
        <w:pStyle w:val="16"/>
        <w:ind w:left="567"/>
      </w:pPr>
      <w:r>
        <w:t>回监日期、状态（正常/异常）</w:t>
      </w:r>
    </w:p>
    <w:p w14:paraId="4838BFBD">
      <w:pPr>
        <w:pStyle w:val="16"/>
        <w:ind w:left="567"/>
      </w:pPr>
      <w:r>
        <w:t>民警照片</w:t>
      </w:r>
    </w:p>
    <w:p w14:paraId="67AF6BF5">
      <w:pPr>
        <w:pStyle w:val="3"/>
      </w:pPr>
      <w:r>
        <w:t>十</w:t>
      </w:r>
      <w:r>
        <w:rPr>
          <w:rFonts w:hint="eastAsia"/>
          <w:lang w:val="en-US" w:eastAsia="zh-CN"/>
        </w:rPr>
        <w:t>一</w:t>
      </w:r>
      <w:r>
        <w:t>、账号管理（管理员）</w:t>
      </w:r>
    </w:p>
    <w:p w14:paraId="09D284BA">
      <w:r>
        <w:rPr>
          <w:rFonts w:ascii="宋体" w:hAnsi="宋体" w:eastAsia="宋体"/>
          <w:b/>
        </w:rPr>
        <w:t>功能说明：</w:t>
      </w:r>
    </w:p>
    <w:p w14:paraId="6F5E1337">
      <w:pPr>
        <w:pStyle w:val="16"/>
        <w:ind w:left="567"/>
      </w:pPr>
      <w:r>
        <w:t>查看所有系统账号</w:t>
      </w:r>
    </w:p>
    <w:p w14:paraId="2B0C43A3">
      <w:pPr>
        <w:pStyle w:val="16"/>
        <w:ind w:left="567"/>
      </w:pPr>
      <w:r>
        <w:t>添加新账号</w:t>
      </w:r>
    </w:p>
    <w:p w14:paraId="404BF107">
      <w:pPr>
        <w:pStyle w:val="16"/>
        <w:ind w:left="567"/>
      </w:pPr>
      <w:r>
        <w:t>编辑账号信息</w:t>
      </w:r>
    </w:p>
    <w:p w14:paraId="45EDF601">
      <w:pPr>
        <w:pStyle w:val="16"/>
        <w:ind w:left="567"/>
      </w:pPr>
      <w:r>
        <w:t>删除账号（不能删除管理员）</w:t>
      </w:r>
    </w:p>
    <w:p w14:paraId="06BD7B7E">
      <w:r>
        <w:rPr>
          <w:rFonts w:ascii="宋体" w:hAnsi="宋体" w:eastAsia="宋体"/>
          <w:b/>
        </w:rPr>
        <w:t>添加账号步骤：</w:t>
      </w:r>
    </w:p>
    <w:p w14:paraId="5731E6B3">
      <w:r>
        <w:rPr>
          <w:rFonts w:ascii="宋体" w:hAnsi="宋体" w:eastAsia="宋体"/>
          <w:b w:val="0"/>
        </w:rPr>
        <w:t>1. 点击"添加账号"按钮</w:t>
      </w:r>
    </w:p>
    <w:p w14:paraId="1607C396">
      <w:r>
        <w:rPr>
          <w:rFonts w:ascii="宋体" w:hAnsi="宋体" w:eastAsia="宋体"/>
          <w:b w:val="0"/>
        </w:rPr>
        <w:t>2. 填写用户名、密码</w:t>
      </w:r>
    </w:p>
    <w:p w14:paraId="147D2D7F">
      <w:r>
        <w:rPr>
          <w:rFonts w:ascii="宋体" w:hAnsi="宋体" w:eastAsia="宋体"/>
          <w:b w:val="0"/>
        </w:rPr>
        <w:t>3. 选择角色（管理员/普通用户）</w:t>
      </w:r>
    </w:p>
    <w:p w14:paraId="2ED3012E">
      <w:r>
        <w:rPr>
          <w:rFonts w:ascii="宋体" w:hAnsi="宋体" w:eastAsia="宋体"/>
          <w:b w:val="0"/>
        </w:rPr>
        <w:t>4. 选择所属监区（1-7监区）</w:t>
      </w:r>
    </w:p>
    <w:p w14:paraId="63A1AAA5">
      <w:r>
        <w:rPr>
          <w:rFonts w:ascii="宋体" w:hAnsi="宋体" w:eastAsia="宋体"/>
          <w:b w:val="0"/>
        </w:rPr>
        <w:t>5. 点击确认</w:t>
      </w:r>
    </w:p>
    <w:p w14:paraId="324001DF">
      <w:pPr>
        <w:pStyle w:val="3"/>
      </w:pPr>
      <w:r>
        <w:t>十</w:t>
      </w:r>
      <w:r>
        <w:rPr>
          <w:rFonts w:hint="eastAsia"/>
          <w:lang w:val="en-US" w:eastAsia="zh-CN"/>
        </w:rPr>
        <w:t>二</w:t>
      </w:r>
      <w:r>
        <w:t>、出监原因管理（管理员）</w:t>
      </w:r>
    </w:p>
    <w:p w14:paraId="021351B3">
      <w:r>
        <w:rPr>
          <w:rFonts w:ascii="宋体" w:hAnsi="宋体" w:eastAsia="宋体"/>
          <w:b w:val="0"/>
        </w:rPr>
        <w:t>功能说明：管理出监原因类型，支持添加、编辑、删除出监原因。</w:t>
      </w:r>
    </w:p>
    <w:p w14:paraId="0A3423AC"/>
    <w:p w14:paraId="28CD8AE9">
      <w:r>
        <w:rPr>
          <w:rFonts w:ascii="宋体" w:hAnsi="宋体" w:eastAsia="宋体"/>
          <w:b/>
        </w:rPr>
        <w:t>操作说明：</w:t>
      </w:r>
    </w:p>
    <w:p w14:paraId="7141C6A9">
      <w:r>
        <w:rPr>
          <w:rFonts w:ascii="宋体" w:hAnsi="宋体" w:eastAsia="宋体"/>
          <w:b w:val="0"/>
        </w:rPr>
        <w:t>1. 添加：点击"添加"按钮，输入原因名称，确认</w:t>
      </w:r>
    </w:p>
    <w:p w14:paraId="4C10184B">
      <w:r>
        <w:rPr>
          <w:rFonts w:ascii="宋体" w:hAnsi="宋体" w:eastAsia="宋体"/>
          <w:b w:val="0"/>
        </w:rPr>
        <w:t>2. 编辑：点击记录后的"编辑"按钮，修改名称后确认</w:t>
      </w:r>
    </w:p>
    <w:p w14:paraId="306DDD5B">
      <w:r>
        <w:rPr>
          <w:rFonts w:ascii="宋体" w:hAnsi="宋体" w:eastAsia="宋体"/>
          <w:b w:val="0"/>
        </w:rPr>
        <w:t>3. 删除：点击记录后的"删除"按钮，确认删除</w:t>
      </w:r>
    </w:p>
    <w:p w14:paraId="06E6B4D5">
      <w:pPr>
        <w:pStyle w:val="3"/>
      </w:pPr>
      <w:r>
        <w:t>十</w:t>
      </w:r>
      <w:r>
        <w:rPr>
          <w:rFonts w:hint="eastAsia"/>
          <w:lang w:val="en-US" w:eastAsia="zh-CN"/>
        </w:rPr>
        <w:t>三</w:t>
      </w:r>
      <w:r>
        <w:t>、系统配置</w:t>
      </w:r>
    </w:p>
    <w:p w14:paraId="1AE3E9EA">
      <w:pPr>
        <w:pStyle w:val="4"/>
      </w:pPr>
      <w:r>
        <w:t>摄像头配置</w:t>
      </w:r>
    </w:p>
    <w:p w14:paraId="736C3C03">
      <w:r>
        <w:rPr>
          <w:rFonts w:ascii="宋体" w:hAnsi="宋体" w:eastAsia="宋体"/>
          <w:b w:val="0"/>
        </w:rPr>
        <w:t>配置文件：deploy-package/cameras.yml</w:t>
      </w:r>
    </w:p>
    <w:p w14:paraId="4CE64CD2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8"/>
        <w:gridCol w:w="5508"/>
      </w:tblGrid>
      <w:tr w14:paraId="5AEA51C3">
        <w:trPr>
          <w:jc w:val="center"/>
        </w:trPr>
        <w:tc>
          <w:tcPr>
            <w:tcW w:w="4320" w:type="dxa"/>
          </w:tcPr>
          <w:p w14:paraId="769C15F1">
            <w:pPr>
              <w:spacing w:after="0" w:line="240" w:lineRule="auto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w="4320" w:type="dxa"/>
          </w:tcPr>
          <w:p w14:paraId="4B4B8654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7833E2DC">
        <w:trPr>
          <w:jc w:val="center"/>
        </w:trPr>
        <w:tc>
          <w:tcPr>
            <w:tcW w:w="4320" w:type="dxa"/>
          </w:tcPr>
          <w:p w14:paraId="4A47DEB6">
            <w:pPr>
              <w:spacing w:after="0" w:line="240" w:lineRule="auto"/>
            </w:pPr>
            <w:r>
              <w:t>cameras[0].channel</w:t>
            </w:r>
          </w:p>
        </w:tc>
        <w:tc>
          <w:tcPr>
            <w:tcW w:w="4320" w:type="dxa"/>
          </w:tcPr>
          <w:p w14:paraId="0AF8384B">
            <w:pPr>
              <w:spacing w:after="0" w:line="240" w:lineRule="auto"/>
            </w:pPr>
            <w:r>
              <w:t>1601（出监摄像头）</w:t>
            </w:r>
          </w:p>
        </w:tc>
      </w:tr>
      <w:tr w14:paraId="1534B52B">
        <w:trPr>
          <w:jc w:val="center"/>
        </w:trPr>
        <w:tc>
          <w:tcPr>
            <w:tcW w:w="4320" w:type="dxa"/>
          </w:tcPr>
          <w:p w14:paraId="60A7112F">
            <w:pPr>
              <w:spacing w:after="0" w:line="240" w:lineRule="auto"/>
            </w:pPr>
            <w:r>
              <w:t>cameras[0].rtsp_url</w:t>
            </w:r>
          </w:p>
        </w:tc>
        <w:tc>
          <w:tcPr>
            <w:tcW w:w="4320" w:type="dxa"/>
          </w:tcPr>
          <w:p w14:paraId="25376A69">
            <w:pPr>
              <w:spacing w:after="0" w:line="240" w:lineRule="auto"/>
            </w:pPr>
            <w:r>
              <w:t>rtsp://admin:root123a@10.2.48.227/Streaming/tracks/101</w:t>
            </w:r>
          </w:p>
        </w:tc>
      </w:tr>
      <w:tr w14:paraId="26298001">
        <w:trPr>
          <w:jc w:val="center"/>
        </w:trPr>
        <w:tc>
          <w:tcPr>
            <w:tcW w:w="4320" w:type="dxa"/>
          </w:tcPr>
          <w:p w14:paraId="73CE8DC7">
            <w:pPr>
              <w:spacing w:after="0" w:line="240" w:lineRule="auto"/>
            </w:pPr>
            <w:r>
              <w:t>cameras[1].channel</w:t>
            </w:r>
          </w:p>
        </w:tc>
        <w:tc>
          <w:tcPr>
            <w:tcW w:w="4320" w:type="dxa"/>
          </w:tcPr>
          <w:p w14:paraId="3BFA8BB8">
            <w:pPr>
              <w:spacing w:after="0" w:line="240" w:lineRule="auto"/>
            </w:pPr>
            <w:r>
              <w:t>1602（回监摄像头）</w:t>
            </w:r>
          </w:p>
        </w:tc>
      </w:tr>
      <w:tr w14:paraId="534F5055">
        <w:trPr>
          <w:jc w:val="center"/>
        </w:trPr>
        <w:tc>
          <w:tcPr>
            <w:tcW w:w="4320" w:type="dxa"/>
          </w:tcPr>
          <w:p w14:paraId="63EFD03D">
            <w:pPr>
              <w:spacing w:after="0" w:line="240" w:lineRule="auto"/>
            </w:pPr>
            <w:r>
              <w:t>cameras[1].rtsp_url</w:t>
            </w:r>
          </w:p>
        </w:tc>
        <w:tc>
          <w:tcPr>
            <w:tcW w:w="4320" w:type="dxa"/>
          </w:tcPr>
          <w:p w14:paraId="3F9A47DC">
            <w:pPr>
              <w:spacing w:after="0" w:line="240" w:lineRule="auto"/>
            </w:pPr>
            <w:r>
              <w:t>rtsp://admin:root123a@10.2.48.227/Streaming/tracks/401</w:t>
            </w:r>
          </w:p>
        </w:tc>
      </w:tr>
      <w:tr w14:paraId="0702A420">
        <w:trPr>
          <w:jc w:val="center"/>
        </w:trPr>
        <w:tc>
          <w:tcPr>
            <w:tcW w:w="4320" w:type="dxa"/>
          </w:tcPr>
          <w:p w14:paraId="26287518">
            <w:pPr>
              <w:spacing w:after="0" w:line="240" w:lineRule="auto"/>
            </w:pPr>
            <w:r>
              <w:t>dahua.base_url</w:t>
            </w:r>
          </w:p>
        </w:tc>
        <w:tc>
          <w:tcPr>
            <w:tcW w:w="4320" w:type="dxa"/>
          </w:tcPr>
          <w:p w14:paraId="649427FA">
            <w:pPr>
              <w:spacing w:after="0" w:line="240" w:lineRule="auto"/>
            </w:pPr>
            <w:r>
              <w:t>http://10.2.48.224（罪犯人脸识别）</w:t>
            </w:r>
          </w:p>
        </w:tc>
      </w:tr>
      <w:tr w14:paraId="17685CB8">
        <w:trPr>
          <w:jc w:val="center"/>
        </w:trPr>
        <w:tc>
          <w:tcPr>
            <w:tcW w:w="4320" w:type="dxa"/>
          </w:tcPr>
          <w:p w14:paraId="32F12BF2">
            <w:pPr>
              <w:spacing w:after="0" w:line="240" w:lineRule="auto"/>
            </w:pPr>
            <w:r>
              <w:t>dahua_smart.base_url</w:t>
            </w:r>
          </w:p>
        </w:tc>
        <w:tc>
          <w:tcPr>
            <w:tcW w:w="4320" w:type="dxa"/>
          </w:tcPr>
          <w:p w14:paraId="5FBEABA5">
            <w:pPr>
              <w:spacing w:after="0" w:line="240" w:lineRule="auto"/>
            </w:pPr>
            <w:r>
              <w:t>http://10.2.48.223（民警/特警人脸抓拍）</w:t>
            </w:r>
          </w:p>
        </w:tc>
      </w:tr>
    </w:tbl>
    <w:p w14:paraId="559DDFF2"/>
    <w:p w14:paraId="507317E4">
      <w:pPr>
        <w:pStyle w:val="4"/>
      </w:pPr>
      <w:r>
        <w:t>部署配置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7938A3E">
        <w:trPr>
          <w:jc w:val="center"/>
        </w:trPr>
        <w:tc>
          <w:tcPr>
            <w:tcW w:w="4320" w:type="dxa"/>
          </w:tcPr>
          <w:p w14:paraId="7FF736A5">
            <w:pPr>
              <w:spacing w:after="0" w:line="240" w:lineRule="auto"/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w="4320" w:type="dxa"/>
          </w:tcPr>
          <w:p w14:paraId="39C73A4C">
            <w:pPr>
              <w:spacing w:after="0" w:line="240" w:lineRule="auto"/>
              <w:jc w:val="center"/>
            </w:pPr>
            <w:r>
              <w:rPr>
                <w:b/>
              </w:rPr>
              <w:t>值</w:t>
            </w:r>
          </w:p>
        </w:tc>
      </w:tr>
      <w:tr w14:paraId="4DB85B13">
        <w:trPr>
          <w:jc w:val="center"/>
        </w:trPr>
        <w:tc>
          <w:tcPr>
            <w:tcW w:w="4320" w:type="dxa"/>
          </w:tcPr>
          <w:p w14:paraId="33307204">
            <w:pPr>
              <w:spacing w:after="0" w:line="240" w:lineRule="auto"/>
            </w:pPr>
            <w:r>
              <w:t>Nginx端口</w:t>
            </w:r>
          </w:p>
        </w:tc>
        <w:tc>
          <w:tcPr>
            <w:tcW w:w="4320" w:type="dxa"/>
          </w:tcPr>
          <w:p w14:paraId="5069619F">
            <w:pPr>
              <w:spacing w:after="0" w:line="240" w:lineRule="auto"/>
            </w:pPr>
            <w:r>
              <w:t>8080</w:t>
            </w:r>
          </w:p>
        </w:tc>
      </w:tr>
      <w:tr w14:paraId="37805DDD">
        <w:trPr>
          <w:jc w:val="center"/>
        </w:trPr>
        <w:tc>
          <w:tcPr>
            <w:tcW w:w="4320" w:type="dxa"/>
          </w:tcPr>
          <w:p w14:paraId="3B5639C1">
            <w:pPr>
              <w:spacing w:after="0" w:line="240" w:lineRule="auto"/>
            </w:pPr>
            <w:r>
              <w:t>后端端口</w:t>
            </w:r>
          </w:p>
        </w:tc>
        <w:tc>
          <w:tcPr>
            <w:tcW w:w="4320" w:type="dxa"/>
          </w:tcPr>
          <w:p w14:paraId="1A723095">
            <w:pPr>
              <w:spacing w:after="0" w:line="240" w:lineRule="auto"/>
            </w:pPr>
            <w:r>
              <w:t>8000</w:t>
            </w:r>
          </w:p>
        </w:tc>
      </w:tr>
      <w:tr w14:paraId="23BF1C23">
        <w:trPr>
          <w:jc w:val="center"/>
        </w:trPr>
        <w:tc>
          <w:tcPr>
            <w:tcW w:w="4320" w:type="dxa"/>
          </w:tcPr>
          <w:p w14:paraId="3038F3D2">
            <w:pPr>
              <w:spacing w:after="0" w:line="240" w:lineRule="auto"/>
            </w:pPr>
            <w:r>
              <w:t>WebSocket路径</w:t>
            </w:r>
          </w:p>
        </w:tc>
        <w:tc>
          <w:tcPr>
            <w:tcW w:w="4320" w:type="dxa"/>
          </w:tcPr>
          <w:p w14:paraId="2A1A2787">
            <w:pPr>
              <w:spacing w:after="0" w:line="240" w:lineRule="auto"/>
            </w:pPr>
            <w:r>
              <w:t>/ws/door-events/</w:t>
            </w:r>
          </w:p>
        </w:tc>
      </w:tr>
      <w:tr w14:paraId="03BBA76C">
        <w:trPr>
          <w:jc w:val="center"/>
        </w:trPr>
        <w:tc>
          <w:tcPr>
            <w:tcW w:w="4320" w:type="dxa"/>
          </w:tcPr>
          <w:p w14:paraId="5D93271F">
            <w:pPr>
              <w:spacing w:after="0" w:line="240" w:lineRule="auto"/>
            </w:pPr>
            <w:r>
              <w:t>API路径</w:t>
            </w:r>
          </w:p>
        </w:tc>
        <w:tc>
          <w:tcPr>
            <w:tcW w:w="4320" w:type="dxa"/>
          </w:tcPr>
          <w:p w14:paraId="7651779A">
            <w:pPr>
              <w:spacing w:after="0" w:line="240" w:lineRule="auto"/>
            </w:pPr>
            <w:r>
              <w:t>/api/</w:t>
            </w:r>
          </w:p>
        </w:tc>
      </w:tr>
    </w:tbl>
    <w:p w14:paraId="51DBD1E1"/>
    <w:p w14:paraId="5DFB0101">
      <w:pPr>
        <w:pStyle w:val="3"/>
      </w:pPr>
      <w:r>
        <w:t>十</w:t>
      </w:r>
      <w:r>
        <w:rPr>
          <w:rFonts w:hint="eastAsia"/>
          <w:lang w:val="en-US" w:eastAsia="zh-CN"/>
        </w:rPr>
        <w:t>四</w:t>
      </w:r>
      <w:r>
        <w:t>、常见问题</w:t>
      </w:r>
    </w:p>
    <w:p w14:paraId="78875BAC">
      <w:r>
        <w:rPr>
          <w:rFonts w:ascii="宋体" w:hAnsi="宋体" w:eastAsia="宋体"/>
          <w:b/>
        </w:rPr>
        <w:t>Q1：人脸识别不工作</w:t>
      </w:r>
    </w:p>
    <w:p w14:paraId="7A38CAA6">
      <w:r>
        <w:rPr>
          <w:rFonts w:ascii="宋体" w:hAnsi="宋体" w:eastAsia="宋体"/>
          <w:b w:val="0"/>
        </w:rPr>
        <w:t>检查项：</w:t>
      </w:r>
    </w:p>
    <w:p w14:paraId="72C2B0C6">
      <w:pPr>
        <w:pStyle w:val="16"/>
        <w:ind w:left="567"/>
      </w:pPr>
      <w:r>
        <w:t>确认大华设备网络连通（ping 10.2.48.224 / 10.2.48.223）</w:t>
      </w:r>
    </w:p>
    <w:p w14:paraId="17D27F0F">
      <w:pPr>
        <w:pStyle w:val="16"/>
        <w:ind w:left="567"/>
      </w:pPr>
      <w:r>
        <w:t>确认设备账号密码正确</w:t>
      </w:r>
    </w:p>
    <w:p w14:paraId="1F87B58D">
      <w:pPr>
        <w:pStyle w:val="16"/>
        <w:ind w:left="567"/>
      </w:pPr>
      <w:r>
        <w:t>检查摄像头是否正常工作</w:t>
      </w:r>
    </w:p>
    <w:p w14:paraId="32AAA6E7">
      <w:r>
        <w:rPr>
          <w:rFonts w:ascii="宋体" w:hAnsi="宋体" w:eastAsia="宋体"/>
          <w:b/>
        </w:rPr>
        <w:t>Q2：民警/特警人脸无法识别</w:t>
      </w:r>
    </w:p>
    <w:p w14:paraId="20072C3F">
      <w:r>
        <w:rPr>
          <w:rFonts w:ascii="宋体" w:hAnsi="宋体" w:eastAsia="宋体"/>
          <w:b w:val="0"/>
        </w:rPr>
        <w:t>检查项：</w:t>
      </w:r>
    </w:p>
    <w:p w14:paraId="7E101B4B">
      <w:pPr>
        <w:pStyle w:val="16"/>
        <w:ind w:left="567"/>
      </w:pPr>
      <w:r>
        <w:t>确认大华智能事件设备在线（10.2.48.223）</w:t>
      </w:r>
    </w:p>
    <w:p w14:paraId="445531C3">
      <w:pPr>
        <w:pStyle w:val="16"/>
        <w:ind w:left="567"/>
      </w:pPr>
      <w:r>
        <w:t>确认民警/特警照片已同步到设备</w:t>
      </w:r>
    </w:p>
    <w:p w14:paraId="6F4CFB33">
      <w:pPr>
        <w:pStyle w:val="16"/>
        <w:ind w:left="567"/>
      </w:pPr>
      <w:r>
        <w:t>使用同步脚本重新同步照片</w:t>
      </w:r>
    </w:p>
    <w:p w14:paraId="0CDEA505">
      <w:r>
        <w:rPr>
          <w:rFonts w:ascii="宋体" w:hAnsi="宋体" w:eastAsia="宋体"/>
          <w:b/>
        </w:rPr>
        <w:t>Q3：视频无法播放</w:t>
      </w:r>
    </w:p>
    <w:p w14:paraId="336C5E2A">
      <w:r>
        <w:rPr>
          <w:rFonts w:ascii="宋体" w:hAnsi="宋体" w:eastAsia="宋体"/>
          <w:b w:val="0"/>
        </w:rPr>
        <w:t>检查项：</w:t>
      </w:r>
    </w:p>
    <w:p w14:paraId="7CA13665">
      <w:pPr>
        <w:pStyle w:val="16"/>
        <w:ind w:left="567"/>
      </w:pPr>
      <w:r>
        <w:t>确认RTSP摄像头在线（10.2.48.227）</w:t>
      </w:r>
    </w:p>
    <w:p w14:paraId="24544ABA">
      <w:pPr>
        <w:pStyle w:val="16"/>
        <w:ind w:left="567"/>
      </w:pPr>
      <w:r>
        <w:t>确认摄像头账号密码正确</w:t>
      </w:r>
    </w:p>
    <w:p w14:paraId="4156831D">
      <w:pPr>
        <w:pStyle w:val="16"/>
        <w:ind w:left="567"/>
      </w:pPr>
      <w:r>
        <w:t>检查网络是否支持RTSP流</w:t>
      </w:r>
    </w:p>
    <w:p w14:paraId="039A8874">
      <w:r>
        <w:rPr>
          <w:rFonts w:ascii="宋体" w:hAnsi="宋体" w:eastAsia="宋体"/>
          <w:b/>
        </w:rPr>
        <w:t>Q4：数据同步失败</w:t>
      </w:r>
    </w:p>
    <w:p w14:paraId="45959E56">
      <w:r>
        <w:rPr>
          <w:rFonts w:ascii="宋体" w:hAnsi="宋体" w:eastAsia="宋体"/>
          <w:b w:val="0"/>
        </w:rPr>
        <w:t>检查项：</w:t>
      </w:r>
    </w:p>
    <w:p w14:paraId="27C72A65">
      <w:pPr>
        <w:pStyle w:val="16"/>
        <w:ind w:left="567"/>
      </w:pPr>
      <w:r>
        <w:t>确认公安内网API可访问</w:t>
      </w:r>
    </w:p>
    <w:p w14:paraId="5FC2E920">
      <w:pPr>
        <w:pStyle w:val="16"/>
        <w:ind w:left="567"/>
      </w:pPr>
      <w:r>
        <w:t>检查Celery服务是否正常运行</w:t>
      </w:r>
    </w:p>
    <w:p w14:paraId="12E43D9F">
      <w:pPr>
        <w:pStyle w:val="16"/>
        <w:ind w:left="567"/>
      </w:pPr>
      <w:r>
        <w:t>查看同步进度中的错误信息</w:t>
      </w:r>
    </w:p>
    <w:p w14:paraId="729445D1">
      <w:r>
        <w:rPr>
          <w:rFonts w:ascii="宋体" w:hAnsi="宋体" w:eastAsia="宋体"/>
          <w:b/>
        </w:rPr>
        <w:t>Q5：页面显示不全</w:t>
      </w:r>
    </w:p>
    <w:p w14:paraId="66D256DB">
      <w:r>
        <w:rPr>
          <w:rFonts w:ascii="宋体" w:hAnsi="宋体" w:eastAsia="宋体"/>
          <w:b w:val="0"/>
        </w:rPr>
        <w:t>解决方案：</w:t>
      </w:r>
    </w:p>
    <w:p w14:paraId="57463CB7">
      <w:pPr>
        <w:pStyle w:val="16"/>
        <w:ind w:left="567"/>
      </w:pPr>
      <w:r>
        <w:t>按F11进入全屏模式</w:t>
      </w:r>
    </w:p>
    <w:p w14:paraId="5209EECE">
      <w:pPr>
        <w:pStyle w:val="16"/>
        <w:ind w:left="567"/>
      </w:pPr>
      <w:r>
        <w:t>调整浏览器窗口大小</w:t>
      </w:r>
    </w:p>
    <w:p w14:paraId="5D73E781">
      <w:pPr>
        <w:pStyle w:val="16"/>
        <w:ind w:left="567"/>
      </w:pPr>
      <w:r>
        <w:t>刷新页面</w:t>
      </w:r>
    </w:p>
    <w:p w14:paraId="5BE1469B">
      <w:pPr>
        <w:pStyle w:val="3"/>
      </w:pPr>
      <w:r>
        <w:t>十</w:t>
      </w:r>
      <w:r>
        <w:rPr>
          <w:rFonts w:hint="eastAsia"/>
          <w:lang w:val="en-US" w:eastAsia="zh-CN"/>
        </w:rPr>
        <w:t>五</w:t>
      </w:r>
      <w:r>
        <w:t>、部署说明</w:t>
      </w:r>
    </w:p>
    <w:p w14:paraId="0036CD62">
      <w:r>
        <w:rPr>
          <w:rFonts w:ascii="宋体" w:hAnsi="宋体" w:eastAsia="宋体"/>
          <w:b/>
        </w:rPr>
        <w:t>环境要求：</w:t>
      </w:r>
    </w:p>
    <w:p w14:paraId="2A0FB5A5">
      <w:pPr>
        <w:pStyle w:val="16"/>
        <w:ind w:left="567"/>
      </w:pPr>
      <w:r>
        <w:t>Docker + Docker Compose</w:t>
      </w:r>
    </w:p>
    <w:p w14:paraId="4BDD3711">
      <w:pPr>
        <w:pStyle w:val="16"/>
        <w:ind w:left="567"/>
      </w:pPr>
      <w:r>
        <w:t>网络能访问公安内网API</w:t>
      </w:r>
    </w:p>
    <w:p w14:paraId="34261303">
      <w:pPr>
        <w:pStyle w:val="16"/>
        <w:ind w:left="567"/>
      </w:pPr>
      <w:r>
        <w:t>网络能访问大华设备（10.2.48.223/224/227）</w:t>
      </w:r>
    </w:p>
    <w:p w14:paraId="4D2A022A"/>
    <w:p w14:paraId="71FA961C">
      <w:pPr>
        <w:rPr>
          <w:rFonts w:ascii="宋体" w:hAnsi="宋体" w:eastAsia="宋体"/>
          <w:b/>
        </w:rPr>
      </w:pPr>
      <w:r>
        <w:rPr>
          <w:rFonts w:ascii="宋体" w:hAnsi="宋体" w:eastAsia="宋体"/>
          <w:b/>
        </w:rPr>
        <w:t>部署步骤：</w:t>
      </w:r>
    </w:p>
    <w:p w14:paraId="5937FAA6">
      <w:pPr>
        <w:ind w:left="567"/>
        <w:rPr>
          <w:rFonts w:hint="default" w:ascii="宋体" w:hAnsi="宋体" w:eastAsia="宋体"/>
          <w:b/>
          <w:lang w:val="en-US" w:eastAsia="zh-CN"/>
        </w:rPr>
      </w:pPr>
      <w:r>
        <w:rPr>
          <w:rFonts w:ascii="Courier New" w:hAnsi="Courier New"/>
          <w:sz w:val="18"/>
        </w:rPr>
        <w:t>docke</w:t>
      </w:r>
      <w:r>
        <w:rPr>
          <w:rFonts w:hint="eastAsia" w:ascii="Courier New" w:hAnsi="Courier New"/>
          <w:sz w:val="18"/>
        </w:rPr>
        <w:t>docker stop prison-registry 2&gt;/dev/null; docker rm prison-registry 2&gt;/dev/null./prepare.sh</w:t>
      </w:r>
      <w:r>
        <w:rPr>
          <w:rFonts w:ascii="Courier New" w:hAnsi="Courier New"/>
          <w:sz w:val="18"/>
        </w:rPr>
        <w:t xml:space="preserve">   # </w:t>
      </w:r>
      <w:r>
        <w:rPr>
          <w:rFonts w:hint="eastAsia" w:ascii="Courier New" w:hAnsi="Courier New"/>
          <w:sz w:val="18"/>
          <w:lang w:val="en-US" w:eastAsia="zh-CN"/>
        </w:rPr>
        <w:t>1</w:t>
      </w:r>
      <w:r>
        <w:rPr>
          <w:rFonts w:ascii="Courier New" w:hAnsi="Courier New"/>
          <w:sz w:val="18"/>
        </w:rPr>
        <w:t xml:space="preserve">. </w:t>
      </w:r>
      <w:r>
        <w:rPr>
          <w:rFonts w:hint="eastAsia" w:ascii="Courier New" w:hAnsi="Courier New"/>
          <w:sz w:val="18"/>
          <w:lang w:val="en-US" w:eastAsia="zh-CN"/>
        </w:rPr>
        <w:t>在本地项目路径下执行</w:t>
      </w:r>
    </w:p>
    <w:p w14:paraId="15658F39">
      <w:pPr>
        <w:ind w:left="567"/>
      </w:pPr>
      <w:r>
        <w:rPr>
          <w:rFonts w:ascii="Courier New" w:hAnsi="Courier New"/>
          <w:sz w:val="18"/>
        </w:rPr>
        <w:t xml:space="preserve">bash install-docker.sh    # </w:t>
      </w:r>
      <w:r>
        <w:rPr>
          <w:rFonts w:hint="eastAsia" w:ascii="Courier New" w:hAnsi="Courier New"/>
          <w:sz w:val="18"/>
          <w:lang w:val="en-US" w:eastAsia="zh-CN"/>
        </w:rPr>
        <w:t>2</w:t>
      </w:r>
      <w:r>
        <w:rPr>
          <w:rFonts w:ascii="Courier New" w:hAnsi="Courier New"/>
          <w:sz w:val="18"/>
        </w:rPr>
        <w:t>. 安装Docker</w:t>
      </w:r>
    </w:p>
    <w:p w14:paraId="7CD9DBAF">
      <w:pPr>
        <w:ind w:left="567"/>
      </w:pPr>
      <w:r>
        <w:rPr>
          <w:rFonts w:ascii="Courier New" w:hAnsi="Courier New"/>
          <w:sz w:val="18"/>
        </w:rPr>
        <w:t xml:space="preserve">bash install.sh           # </w:t>
      </w:r>
      <w:r>
        <w:rPr>
          <w:rFonts w:hint="eastAsia" w:ascii="Courier New" w:hAnsi="Courier New"/>
          <w:sz w:val="18"/>
          <w:lang w:val="en-US" w:eastAsia="zh-CN"/>
        </w:rPr>
        <w:t>3</w:t>
      </w:r>
      <w:r>
        <w:rPr>
          <w:rFonts w:ascii="Courier New" w:hAnsi="Courier New"/>
          <w:sz w:val="18"/>
        </w:rPr>
        <w:t>. 部署系统</w:t>
      </w:r>
    </w:p>
    <w:p w14:paraId="0F10493F">
      <w:pPr>
        <w:ind w:left="567"/>
      </w:pPr>
      <w:r>
        <w:rPr>
          <w:rFonts w:ascii="Courier New" w:hAnsi="Courier New"/>
          <w:sz w:val="18"/>
        </w:rPr>
        <w:t xml:space="preserve">bash update.sh            # </w:t>
      </w:r>
      <w:r>
        <w:rPr>
          <w:rFonts w:hint="eastAsia" w:ascii="Courier New" w:hAnsi="Courier New"/>
          <w:sz w:val="18"/>
          <w:lang w:val="en-US" w:eastAsia="zh-CN"/>
        </w:rPr>
        <w:t>4</w:t>
      </w:r>
      <w:r>
        <w:rPr>
          <w:rFonts w:ascii="Courier New" w:hAnsi="Courier New"/>
          <w:sz w:val="18"/>
        </w:rPr>
        <w:t>. 更新系统</w:t>
      </w:r>
    </w:p>
    <w:p w14:paraId="3AA8CC10"/>
    <w:p w14:paraId="6BB8A17B">
      <w:r>
        <w:rPr>
          <w:rFonts w:ascii="宋体" w:hAnsi="宋体" w:eastAsia="宋体"/>
          <w:b/>
        </w:rPr>
        <w:t>容器说明：</w:t>
      </w:r>
    </w:p>
    <w:p w14:paraId="75CF3DEF">
      <w:pPr>
        <w:pStyle w:val="16"/>
        <w:ind w:left="567"/>
      </w:pPr>
      <w:r>
        <w:t>prison-frontend：Nginx + 前端静态文件</w:t>
      </w:r>
    </w:p>
    <w:p w14:paraId="40AD8B03">
      <w:pPr>
        <w:pStyle w:val="16"/>
        <w:ind w:left="567"/>
      </w:pPr>
      <w:r>
        <w:t>prison-backend：Django后端 + Celery任务</w:t>
      </w:r>
    </w:p>
    <w:p w14:paraId="5CCF9447">
      <w:pPr>
        <w:pStyle w:val="3"/>
      </w:pPr>
      <w:r>
        <w:t>十</w:t>
      </w:r>
      <w:r>
        <w:rPr>
          <w:rFonts w:hint="eastAsia"/>
          <w:lang w:val="en-US" w:eastAsia="zh-CN"/>
        </w:rPr>
        <w:t>六</w:t>
      </w:r>
      <w:r>
        <w:t>、技术支持</w:t>
      </w:r>
    </w:p>
    <w:p w14:paraId="1B1034B8">
      <w:r>
        <w:rPr>
          <w:rFonts w:ascii="宋体" w:hAnsi="宋体" w:eastAsia="宋体"/>
          <w:b w:val="0"/>
        </w:rPr>
        <w:t>如有问题，请联系系统管理员或查看系统日志：</w:t>
      </w:r>
    </w:p>
    <w:p w14:paraId="43543B7A">
      <w:pPr>
        <w:ind w:left="567"/>
      </w:pPr>
      <w:r>
        <w:rPr>
          <w:rFonts w:ascii="Courier New" w:hAnsi="Courier New"/>
          <w:sz w:val="18"/>
        </w:rPr>
        <w:t>docker logs prison-backend    # 查看后端日志</w:t>
      </w:r>
    </w:p>
    <w:p w14:paraId="698432FD">
      <w:pPr>
        <w:ind w:left="567"/>
      </w:pPr>
      <w:r>
        <w:rPr>
          <w:rFonts w:ascii="Courier New" w:hAnsi="Courier New"/>
          <w:sz w:val="18"/>
        </w:rPr>
        <w:t>docker logs prison-frontend   # 查看前端日志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DDFEE9E5"/>
    <w:rsid w:val="ECF7A625"/>
    <w:rsid w:val="EF5CA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Office_12.1.25898.25898_F1E327BC-269C-435d-A152-05C5408002CA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Alexander Alan</cp:lastModifiedBy>
  <dcterms:modified xsi:type="dcterms:W3CDTF">2026-07-08T16:10:10Z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2052-12.1.25898.25898</vt:lpwstr>
  </property>
  <property fmtid="{D5CDD505-2E9C-101B-9397-08002B2CF9AE}" pid="3" name="ICV">
    <vt:lpwstr>0BBD1745ABF71FAA6C054E6A227B357E_42</vt:lpwstr>
  </property>
</Properties>
</file>