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59921" w14:textId="01663255" w:rsidR="001D351F" w:rsidRDefault="00151F99" w:rsidP="002C2F05">
      <w:pPr>
        <w:pStyle w:val="Heading1"/>
        <w:jc w:val="center"/>
      </w:pPr>
      <w:r>
        <w:rPr>
          <w:noProof/>
        </w:rPr>
        <mc:AlternateContent>
          <mc:Choice Requires="wps">
            <w:drawing>
              <wp:anchor distT="45720" distB="45720" distL="114300" distR="114300" simplePos="0" relativeHeight="251668480" behindDoc="0" locked="0" layoutInCell="1" allowOverlap="1" wp14:anchorId="4159FBFF" wp14:editId="04F5379F">
                <wp:simplePos x="0" y="0"/>
                <wp:positionH relativeFrom="column">
                  <wp:posOffset>1770380</wp:posOffset>
                </wp:positionH>
                <wp:positionV relativeFrom="paragraph">
                  <wp:posOffset>2599055</wp:posOffset>
                </wp:positionV>
                <wp:extent cx="2062717" cy="255181"/>
                <wp:effectExtent l="0" t="0" r="13970"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2717" cy="255181"/>
                        </a:xfrm>
                        <a:prstGeom prst="rect">
                          <a:avLst/>
                        </a:prstGeom>
                        <a:solidFill>
                          <a:srgbClr val="FFFFFF"/>
                        </a:solidFill>
                        <a:ln w="9525">
                          <a:solidFill>
                            <a:srgbClr val="000000"/>
                          </a:solidFill>
                          <a:miter lim="800000"/>
                          <a:headEnd/>
                          <a:tailEnd/>
                        </a:ln>
                      </wps:spPr>
                      <wps:txbx>
                        <w:txbxContent>
                          <w:p w14:paraId="6B695091" w14:textId="71B39411" w:rsidR="00151F99" w:rsidRPr="00151F99" w:rsidRDefault="00151F99">
                            <w:pPr>
                              <w:rPr>
                                <w:sz w:val="20"/>
                                <w:szCs w:val="20"/>
                              </w:rPr>
                            </w:pPr>
                            <w:r w:rsidRPr="00151F99">
                              <w:rPr>
                                <w:sz w:val="20"/>
                                <w:szCs w:val="20"/>
                              </w:rPr>
                              <w:t>Based on Real Data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59FBFF" id="_x0000_t202" coordsize="21600,21600" o:spt="202" path="m,l,21600r21600,l21600,xe">
                <v:stroke joinstyle="miter"/>
                <v:path gradientshapeok="t" o:connecttype="rect"/>
              </v:shapetype>
              <v:shape id="Text Box 2" o:spid="_x0000_s1026" type="#_x0000_t202" style="position:absolute;left:0;text-align:left;margin-left:139.4pt;margin-top:204.65pt;width:162.4pt;height:20.1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">
                <v:textbox>
                  <w:txbxContent>
                    <w:p w14:paraId="6B695091" w14:textId="71B39411" w:rsidR="00151F99" w:rsidRPr="00151F99" w:rsidRDefault="00151F99">
                      <w:pPr>
                        <w:rPr>
                          <w:sz w:val="20"/>
                          <w:szCs w:val="20"/>
                        </w:rPr>
                      </w:pPr>
                      <w:r w:rsidRPr="00151F99">
                        <w:rPr>
                          <w:sz w:val="20"/>
                          <w:szCs w:val="20"/>
                        </w:rPr>
                        <w:t>Based on Real Data Analysis</w:t>
                      </w:r>
                    </w:p>
                  </w:txbxContent>
                </v:textbox>
              </v:shape>
            </w:pict>
          </mc:Fallback>
        </mc:AlternateContent>
      </w:r>
      <w:r w:rsidR="002C2F05">
        <w:rPr>
          <w:noProof/>
        </w:rPr>
        <w:drawing>
          <wp:inline distT="0" distB="0" distL="0" distR="0" wp14:anchorId="5AE2D743" wp14:editId="277F706D">
            <wp:extent cx="5731510" cy="2644140"/>
            <wp:effectExtent l="0" t="0" r="2540" b="3810"/>
            <wp:docPr id="1065246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46419" name="Picture 10652464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44140"/>
                    </a:xfrm>
                    <a:prstGeom prst="rect">
                      <a:avLst/>
                    </a:prstGeom>
                  </pic:spPr>
                </pic:pic>
              </a:graphicData>
            </a:graphic>
          </wp:inline>
        </w:drawing>
      </w:r>
    </w:p>
    <w:p w14:paraId="14858914" w14:textId="0EF6F8B6" w:rsidR="00151F99" w:rsidRDefault="00151F99" w:rsidP="00151F99">
      <w:pPr>
        <w:pStyle w:val="NormalWeb"/>
      </w:pPr>
      <w:r>
        <w:t xml:space="preserve">A system enhancing Horse racing performance and recovery with the integration of </w:t>
      </w:r>
      <w:r>
        <w:rPr>
          <w:rStyle w:val="Strong"/>
        </w:rPr>
        <w:t>biometric data</w:t>
      </w:r>
      <w:r>
        <w:t xml:space="preserve"> to enhance equine performance and </w:t>
      </w:r>
      <w:r w:rsidR="001D3662">
        <w:t>ensure optimal recovery</w:t>
      </w:r>
      <w:r>
        <w:t xml:space="preserve">. </w:t>
      </w:r>
    </w:p>
    <w:p w14:paraId="7BAF6E35" w14:textId="782D6AC6" w:rsidR="006F7463" w:rsidRDefault="00D62559" w:rsidP="00151F99">
      <w:pPr>
        <w:pStyle w:val="NormalWeb"/>
      </w:pPr>
      <w:r>
        <w:t xml:space="preserve">A precise monitoring of hydration levels and the strategic tuning of </w:t>
      </w:r>
      <w:r w:rsidR="00A40431">
        <w:t xml:space="preserve">Elite Equine </w:t>
      </w:r>
      <w:r>
        <w:t>diet.</w:t>
      </w:r>
      <w:r w:rsidRPr="00D62559">
        <w:t xml:space="preserve"> </w:t>
      </w:r>
    </w:p>
    <w:p w14:paraId="6CD91791" w14:textId="23F3A77A" w:rsidR="00A40431" w:rsidRDefault="00A40431" w:rsidP="00A40431">
      <w:pPr>
        <w:pStyle w:val="NormalWeb"/>
      </w:pPr>
      <w:r>
        <w:t xml:space="preserve">Ultimately, the goal is to combine </w:t>
      </w:r>
      <w:r>
        <w:rPr>
          <w:rStyle w:val="Strong"/>
        </w:rPr>
        <w:t>scientific data</w:t>
      </w:r>
      <w:r>
        <w:t xml:space="preserve"> with </w:t>
      </w:r>
      <w:r w:rsidR="001D3662">
        <w:t xml:space="preserve">human </w:t>
      </w:r>
      <w:r>
        <w:rPr>
          <w:rStyle w:val="Strong"/>
        </w:rPr>
        <w:t>intuition</w:t>
      </w:r>
      <w:r>
        <w:t xml:space="preserve"> and knowledge to ensure horses are physically prepared for elite competition.</w:t>
      </w:r>
    </w:p>
    <w:p w14:paraId="5B938C2D" w14:textId="48FEFB77" w:rsidR="006F7463" w:rsidRDefault="001D3662" w:rsidP="006F7463">
      <w:pPr>
        <w:pStyle w:val="NormalWeb"/>
      </w:pPr>
      <w:r>
        <w:t>Precision Performance</w:t>
      </w:r>
      <w:r w:rsidR="00D62559">
        <w:t xml:space="preserve"> offers a specialized tracking system </w:t>
      </w:r>
      <w:r w:rsidR="006F7463">
        <w:t xml:space="preserve">creating an individualised program for elite performance thoroughbreds. A unique </w:t>
      </w:r>
      <w:r w:rsidR="006F7463">
        <w:rPr>
          <w:rStyle w:val="Strong"/>
        </w:rPr>
        <w:t>urinalysis software</w:t>
      </w:r>
      <w:r w:rsidR="006F7463">
        <w:t xml:space="preserve"> shows a remarkable insight in monitoring critical health markers like </w:t>
      </w:r>
      <w:r w:rsidR="006F7463">
        <w:rPr>
          <w:rStyle w:val="Strong"/>
        </w:rPr>
        <w:t>hydration, electrolytes, and pH levels. The analysis provides a</w:t>
      </w:r>
      <w:r w:rsidR="006F7463">
        <w:t xml:space="preserve"> </w:t>
      </w:r>
      <w:r w:rsidR="006F7463">
        <w:rPr>
          <w:rStyle w:val="Strong"/>
        </w:rPr>
        <w:t>carbohydrate-to-salt ratios</w:t>
      </w:r>
      <w:r w:rsidR="006F7463">
        <w:t xml:space="preserve">, aiming to establish a "healing zone" for recovery. By analysing the </w:t>
      </w:r>
      <w:r w:rsidR="006F7463">
        <w:rPr>
          <w:rStyle w:val="Strong"/>
        </w:rPr>
        <w:t>turbidity and conductivity</w:t>
      </w:r>
      <w:r w:rsidR="006F7463">
        <w:t xml:space="preserve"> of urine, the team seeks to reduce wasted metabolic energy and refine </w:t>
      </w:r>
      <w:r w:rsidR="006F7463">
        <w:rPr>
          <w:rStyle w:val="Strong"/>
        </w:rPr>
        <w:t xml:space="preserve">individualized feeding schedules. </w:t>
      </w:r>
    </w:p>
    <w:p w14:paraId="23F314E1" w14:textId="56604538" w:rsidR="002C2F05" w:rsidRDefault="006A2CF7">
      <w:pPr>
        <w:spacing w:after="160" w:line="259" w:lineRule="auto"/>
        <w:rPr>
          <w:rFonts w:ascii="Aptos" w:hAnsi="Aptos"/>
          <w:b/>
          <w:bCs/>
          <w:color w:val="auto"/>
          <w:sz w:val="27"/>
          <w:szCs w:val="27"/>
          <w:lang w:eastAsia="en-AU"/>
          <w14:ligatures w14:val="none"/>
        </w:rPr>
      </w:pPr>
      <w:r>
        <w:rPr>
          <w:rFonts w:ascii="Aptos" w:hAnsi="Aptos"/>
          <w:b/>
          <w:bCs/>
          <w:noProof/>
          <w:color w:val="auto"/>
          <w:sz w:val="27"/>
          <w:szCs w:val="27"/>
          <w:lang w:eastAsia="en-AU"/>
        </w:rPr>
        <w:drawing>
          <wp:anchor distT="0" distB="0" distL="114300" distR="114300" simplePos="0" relativeHeight="251660288" behindDoc="0" locked="0" layoutInCell="1" allowOverlap="1" wp14:anchorId="3761C074" wp14:editId="2CF1715A">
            <wp:simplePos x="0" y="0"/>
            <wp:positionH relativeFrom="column">
              <wp:posOffset>33862</wp:posOffset>
            </wp:positionH>
            <wp:positionV relativeFrom="paragraph">
              <wp:posOffset>10219</wp:posOffset>
            </wp:positionV>
            <wp:extent cx="5731200" cy="2646000"/>
            <wp:effectExtent l="0" t="0" r="3175" b="2540"/>
            <wp:wrapNone/>
            <wp:docPr id="380812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12776" name="Picture 3808127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200" cy="2646000"/>
                    </a:xfrm>
                    <a:prstGeom prst="rect">
                      <a:avLst/>
                    </a:prstGeom>
                  </pic:spPr>
                </pic:pic>
              </a:graphicData>
            </a:graphic>
            <wp14:sizeRelH relativeFrom="margin">
              <wp14:pctWidth>0</wp14:pctWidth>
            </wp14:sizeRelH>
            <wp14:sizeRelV relativeFrom="margin">
              <wp14:pctHeight>0</wp14:pctHeight>
            </wp14:sizeRelV>
          </wp:anchor>
        </w:drawing>
      </w:r>
      <w:r w:rsidR="002C2F05">
        <w:rPr>
          <w:rFonts w:ascii="Aptos" w:hAnsi="Aptos"/>
          <w:b/>
          <w:bCs/>
          <w:color w:val="auto"/>
          <w:sz w:val="27"/>
          <w:szCs w:val="27"/>
          <w:lang w:eastAsia="en-AU"/>
          <w14:ligatures w14:val="none"/>
        </w:rPr>
        <w:br w:type="page"/>
      </w:r>
    </w:p>
    <w:p w14:paraId="03CABCE8" w14:textId="13A15884" w:rsidR="006A2CF7" w:rsidRDefault="006A2CF7" w:rsidP="001D351F">
      <w:pPr>
        <w:spacing w:before="100" w:beforeAutospacing="1" w:after="100" w:afterAutospacing="1"/>
        <w:rPr>
          <w:rFonts w:ascii="Aptos" w:hAnsi="Aptos"/>
          <w:b/>
          <w:bCs/>
          <w:noProof/>
          <w:color w:val="auto"/>
          <w:sz w:val="27"/>
          <w:szCs w:val="27"/>
          <w:lang w:eastAsia="en-AU"/>
        </w:rPr>
      </w:pPr>
      <w:r>
        <w:rPr>
          <w:rFonts w:ascii="Aptos" w:hAnsi="Aptos"/>
          <w:b/>
          <w:bCs/>
          <w:noProof/>
          <w:color w:val="auto"/>
          <w:sz w:val="27"/>
          <w:szCs w:val="27"/>
          <w:lang w:eastAsia="en-AU"/>
        </w:rPr>
        <w:lastRenderedPageBreak/>
        <w:drawing>
          <wp:anchor distT="0" distB="0" distL="114300" distR="114300" simplePos="0" relativeHeight="251658240" behindDoc="0" locked="0" layoutInCell="1" allowOverlap="1" wp14:anchorId="613D15E4" wp14:editId="2F4172D0">
            <wp:simplePos x="0" y="0"/>
            <wp:positionH relativeFrom="margin">
              <wp:posOffset>239395</wp:posOffset>
            </wp:positionH>
            <wp:positionV relativeFrom="paragraph">
              <wp:posOffset>-118745</wp:posOffset>
            </wp:positionV>
            <wp:extent cx="5264114" cy="2430105"/>
            <wp:effectExtent l="0" t="0" r="0" b="8890"/>
            <wp:wrapNone/>
            <wp:docPr id="380515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15740" name="Picture 3805157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64114" cy="2430105"/>
                    </a:xfrm>
                    <a:prstGeom prst="rect">
                      <a:avLst/>
                    </a:prstGeom>
                  </pic:spPr>
                </pic:pic>
              </a:graphicData>
            </a:graphic>
            <wp14:sizeRelH relativeFrom="margin">
              <wp14:pctWidth>0</wp14:pctWidth>
            </wp14:sizeRelH>
            <wp14:sizeRelV relativeFrom="margin">
              <wp14:pctHeight>0</wp14:pctHeight>
            </wp14:sizeRelV>
          </wp:anchor>
        </w:drawing>
      </w:r>
    </w:p>
    <w:p w14:paraId="047A0680" w14:textId="0781A4F1"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428CBC78" w14:textId="77777777"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766AF7C6" w14:textId="41C2FCFE"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0AADB250" w14:textId="77777777"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087A6F07" w14:textId="250A3FE4"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3616AC61" w14:textId="0FDF6048" w:rsidR="001D351F" w:rsidRDefault="001D351F" w:rsidP="001D351F">
      <w:pPr>
        <w:spacing w:before="100" w:beforeAutospacing="1" w:after="100" w:afterAutospacing="1"/>
        <w:rPr>
          <w:rFonts w:ascii="Aptos" w:hAnsi="Aptos"/>
          <w:b/>
          <w:bCs/>
          <w:color w:val="auto"/>
          <w:sz w:val="27"/>
          <w:szCs w:val="27"/>
          <w:lang w:eastAsia="en-AU"/>
          <w14:ligatures w14:val="none"/>
        </w:rPr>
      </w:pPr>
      <w:r>
        <w:rPr>
          <w:rFonts w:ascii="Aptos" w:hAnsi="Aptos"/>
          <w:b/>
          <w:bCs/>
          <w:color w:val="auto"/>
          <w:sz w:val="27"/>
          <w:szCs w:val="27"/>
          <w:lang w:eastAsia="en-AU"/>
          <w14:ligatures w14:val="none"/>
        </w:rPr>
        <w:t>The Role of Hydration in Recovery</w:t>
      </w:r>
    </w:p>
    <w:p w14:paraId="1EDFC335" w14:textId="7B10055D" w:rsidR="001D351F" w:rsidRDefault="001D351F" w:rsidP="001D351F">
      <w:pPr>
        <w:spacing w:before="100" w:beforeAutospacing="1" w:after="100" w:afterAutospacing="1"/>
        <w:rPr>
          <w:rFonts w:ascii="Aptos" w:hAnsi="Aptos"/>
          <w:color w:val="auto"/>
          <w:lang w:eastAsia="en-AU"/>
          <w14:ligatures w14:val="none"/>
        </w:rPr>
      </w:pPr>
      <w:r>
        <w:rPr>
          <w:rFonts w:ascii="Aptos" w:hAnsi="Aptos"/>
          <w:color w:val="auto"/>
          <w:lang w:eastAsia="en-AU"/>
          <w14:ligatures w14:val="none"/>
        </w:rPr>
        <w:t xml:space="preserve">Hydration is about more than just water intake; it is a balance of </w:t>
      </w:r>
      <w:r>
        <w:rPr>
          <w:rFonts w:ascii="Aptos" w:hAnsi="Aptos"/>
          <w:b/>
          <w:bCs/>
          <w:color w:val="auto"/>
          <w:lang w:eastAsia="en-AU"/>
          <w14:ligatures w14:val="none"/>
        </w:rPr>
        <w:t>salts, conductivity, and dissolved solids</w:t>
      </w:r>
      <w:r>
        <w:rPr>
          <w:rFonts w:ascii="Aptos" w:hAnsi="Aptos"/>
          <w:color w:val="auto"/>
          <w:lang w:eastAsia="en-AU"/>
          <w14:ligatures w14:val="none"/>
        </w:rPr>
        <w:t>.</w:t>
      </w:r>
    </w:p>
    <w:p w14:paraId="0950840D" w14:textId="3FC87E65" w:rsidR="001D351F" w:rsidRDefault="001D351F" w:rsidP="001D351F">
      <w:pPr>
        <w:numPr>
          <w:ilvl w:val="0"/>
          <w:numId w:val="1"/>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Monitoring Methods:</w:t>
      </w:r>
      <w:r>
        <w:rPr>
          <w:rFonts w:ascii="Aptos" w:eastAsia="Times New Roman" w:hAnsi="Aptos"/>
          <w:color w:val="auto"/>
          <w:lang w:eastAsia="en-AU"/>
          <w14:ligatures w14:val="none"/>
        </w:rPr>
        <w:t xml:space="preserve"> While physical indicators like the skin "pinch test" or membrane refill time can provide quick estimates of dehydration (e.g., a "tented" skin pinch indicating 6-8% dehydration), </w:t>
      </w:r>
      <w:r>
        <w:rPr>
          <w:rFonts w:ascii="Aptos" w:eastAsia="Times New Roman" w:hAnsi="Aptos"/>
          <w:b/>
          <w:bCs/>
          <w:color w:val="auto"/>
          <w:lang w:eastAsia="en-AU"/>
          <w14:ligatures w14:val="none"/>
        </w:rPr>
        <w:t>blood testing is considered the "gold standard"</w:t>
      </w:r>
      <w:r>
        <w:rPr>
          <w:rFonts w:ascii="Aptos" w:eastAsia="Times New Roman" w:hAnsi="Aptos"/>
          <w:color w:val="auto"/>
          <w:lang w:eastAsia="en-AU"/>
          <w14:ligatures w14:val="none"/>
        </w:rPr>
        <w:t xml:space="preserve"> for accuracy. Professionals use a formula involving sodium, glucose, and urea levels to determine a hydration score.</w:t>
      </w:r>
    </w:p>
    <w:p w14:paraId="70E6983F" w14:textId="428BFE46" w:rsidR="001D351F" w:rsidRDefault="001D351F" w:rsidP="001D351F">
      <w:pPr>
        <w:numPr>
          <w:ilvl w:val="0"/>
          <w:numId w:val="1"/>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The Healing Zone:</w:t>
      </w:r>
      <w:r>
        <w:rPr>
          <w:rFonts w:ascii="Aptos" w:eastAsia="Times New Roman" w:hAnsi="Aptos"/>
          <w:color w:val="auto"/>
          <w:lang w:eastAsia="en-AU"/>
          <w14:ligatures w14:val="none"/>
        </w:rPr>
        <w:t xml:space="preserve"> </w:t>
      </w:r>
      <w:r w:rsidR="00943715">
        <w:rPr>
          <w:rFonts w:ascii="Aptos" w:eastAsia="Times New Roman" w:hAnsi="Aptos"/>
          <w:color w:val="auto"/>
          <w:lang w:eastAsia="en-AU"/>
          <w14:ligatures w14:val="none"/>
        </w:rPr>
        <w:t>An</w:t>
      </w:r>
      <w:r>
        <w:rPr>
          <w:rFonts w:ascii="Aptos" w:eastAsia="Times New Roman" w:hAnsi="Aptos"/>
          <w:color w:val="auto"/>
          <w:lang w:eastAsia="en-AU"/>
          <w14:ligatures w14:val="none"/>
        </w:rPr>
        <w:t xml:space="preserve"> aim for a </w:t>
      </w:r>
      <w:r>
        <w:rPr>
          <w:rFonts w:ascii="Aptos" w:eastAsia="Times New Roman" w:hAnsi="Aptos"/>
          <w:b/>
          <w:bCs/>
          <w:color w:val="auto"/>
          <w:lang w:eastAsia="en-AU"/>
          <w14:ligatures w14:val="none"/>
        </w:rPr>
        <w:t>health and hydration score of 9</w:t>
      </w:r>
      <w:r w:rsidR="00943715">
        <w:rPr>
          <w:rFonts w:ascii="Aptos" w:eastAsia="Times New Roman" w:hAnsi="Aptos"/>
          <w:b/>
          <w:bCs/>
          <w:color w:val="auto"/>
          <w:lang w:eastAsia="en-AU"/>
          <w14:ligatures w14:val="none"/>
        </w:rPr>
        <w:t>0</w:t>
      </w:r>
      <w:r>
        <w:rPr>
          <w:rFonts w:ascii="Aptos" w:eastAsia="Times New Roman" w:hAnsi="Aptos"/>
          <w:b/>
          <w:bCs/>
          <w:color w:val="auto"/>
          <w:lang w:eastAsia="en-AU"/>
          <w14:ligatures w14:val="none"/>
        </w:rPr>
        <w:t>% or better</w:t>
      </w:r>
      <w:r>
        <w:rPr>
          <w:rFonts w:ascii="Aptos" w:eastAsia="Times New Roman" w:hAnsi="Aptos"/>
          <w:color w:val="auto"/>
          <w:lang w:eastAsia="en-AU"/>
          <w14:ligatures w14:val="none"/>
        </w:rPr>
        <w:t xml:space="preserve"> before engaging in "hard hit outs". If scores are low, training should be backed off to prevent overstressing the system, as the body cannot recover quickly when dehydrated.</w:t>
      </w:r>
    </w:p>
    <w:p w14:paraId="596BAB8F" w14:textId="74534FCD" w:rsidR="001D351F" w:rsidRDefault="001D351F" w:rsidP="001D351F">
      <w:pPr>
        <w:numPr>
          <w:ilvl w:val="0"/>
          <w:numId w:val="1"/>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Urine Conductivity:</w:t>
      </w:r>
      <w:r>
        <w:rPr>
          <w:rFonts w:ascii="Aptos" w:eastAsia="Times New Roman" w:hAnsi="Aptos"/>
          <w:color w:val="auto"/>
          <w:lang w:eastAsia="en-AU"/>
          <w14:ligatures w14:val="none"/>
        </w:rPr>
        <w:t xml:space="preserve"> High salt levels or high conductivity in urine (e.g., a reading of 50</w:t>
      </w:r>
      <w:r w:rsidR="00D62559">
        <w:rPr>
          <w:rFonts w:ascii="Aptos" w:eastAsia="Times New Roman" w:hAnsi="Aptos"/>
          <w:color w:val="auto"/>
          <w:lang w:eastAsia="en-AU"/>
          <w14:ligatures w14:val="none"/>
        </w:rPr>
        <w:t>C</w:t>
      </w:r>
      <w:r>
        <w:rPr>
          <w:rFonts w:ascii="Aptos" w:eastAsia="Times New Roman" w:hAnsi="Aptos"/>
          <w:color w:val="auto"/>
          <w:lang w:eastAsia="en-AU"/>
          <w14:ligatures w14:val="none"/>
        </w:rPr>
        <w:t xml:space="preserve"> vs. a target of 25</w:t>
      </w:r>
      <w:r w:rsidR="00D62559">
        <w:rPr>
          <w:rFonts w:ascii="Aptos" w:eastAsia="Times New Roman" w:hAnsi="Aptos"/>
          <w:color w:val="auto"/>
          <w:lang w:eastAsia="en-AU"/>
          <w14:ligatures w14:val="none"/>
        </w:rPr>
        <w:t>C</w:t>
      </w:r>
      <w:r>
        <w:rPr>
          <w:rFonts w:ascii="Aptos" w:eastAsia="Times New Roman" w:hAnsi="Aptos"/>
          <w:color w:val="auto"/>
          <w:lang w:eastAsia="en-AU"/>
          <w14:ligatures w14:val="none"/>
        </w:rPr>
        <w:t xml:space="preserve">) often indicate dehydration and </w:t>
      </w:r>
      <w:r>
        <w:rPr>
          <w:rFonts w:ascii="Aptos" w:eastAsia="Times New Roman" w:hAnsi="Aptos"/>
          <w:b/>
          <w:bCs/>
          <w:color w:val="auto"/>
          <w:lang w:eastAsia="en-AU"/>
          <w14:ligatures w14:val="none"/>
        </w:rPr>
        <w:t>"wasted energy"</w:t>
      </w:r>
      <w:r>
        <w:rPr>
          <w:rFonts w:ascii="Aptos" w:eastAsia="Times New Roman" w:hAnsi="Aptos"/>
          <w:color w:val="auto"/>
          <w:lang w:eastAsia="en-AU"/>
          <w14:ligatures w14:val="none"/>
        </w:rPr>
        <w:t>. When conductivity is too high, the body is essentially throwing out</w:t>
      </w:r>
      <w:r w:rsidR="00D62559">
        <w:rPr>
          <w:rFonts w:ascii="Aptos" w:eastAsia="Times New Roman" w:hAnsi="Aptos"/>
          <w:color w:val="auto"/>
          <w:lang w:eastAsia="en-AU"/>
          <w14:ligatures w14:val="none"/>
        </w:rPr>
        <w:t xml:space="preserve"> waste, including</w:t>
      </w:r>
      <w:r>
        <w:rPr>
          <w:rFonts w:ascii="Aptos" w:eastAsia="Times New Roman" w:hAnsi="Aptos"/>
          <w:color w:val="auto"/>
          <w:lang w:eastAsia="en-AU"/>
          <w14:ligatures w14:val="none"/>
        </w:rPr>
        <w:t xml:space="preserve"> undigested proteins, urea and minerals rather than utilizing them</w:t>
      </w:r>
      <w:r w:rsidR="00D62559">
        <w:rPr>
          <w:rFonts w:ascii="Aptos" w:eastAsia="Times New Roman" w:hAnsi="Aptos"/>
          <w:color w:val="auto"/>
          <w:lang w:eastAsia="en-AU"/>
          <w14:ligatures w14:val="none"/>
        </w:rPr>
        <w:t>. This</w:t>
      </w:r>
      <w:r>
        <w:rPr>
          <w:rFonts w:ascii="Aptos" w:eastAsia="Times New Roman" w:hAnsi="Aptos"/>
          <w:color w:val="auto"/>
          <w:lang w:eastAsia="en-AU"/>
          <w14:ligatures w14:val="none"/>
        </w:rPr>
        <w:t xml:space="preserve"> puts unnecessary pressure on the athlete's internal chemistry</w:t>
      </w:r>
      <w:r w:rsidR="00943715">
        <w:rPr>
          <w:rFonts w:ascii="Aptos" w:eastAsia="Times New Roman" w:hAnsi="Aptos"/>
          <w:color w:val="auto"/>
          <w:lang w:eastAsia="en-AU"/>
          <w14:ligatures w14:val="none"/>
        </w:rPr>
        <w:t xml:space="preserve"> including inflammation and</w:t>
      </w:r>
      <w:r w:rsidR="00A40431">
        <w:rPr>
          <w:rFonts w:ascii="Aptos" w:eastAsia="Times New Roman" w:hAnsi="Aptos"/>
          <w:color w:val="auto"/>
          <w:lang w:eastAsia="en-AU"/>
          <w14:ligatures w14:val="none"/>
        </w:rPr>
        <w:t xml:space="preserve"> vascular and</w:t>
      </w:r>
      <w:r w:rsidR="00943715">
        <w:rPr>
          <w:rFonts w:ascii="Aptos" w:eastAsia="Times New Roman" w:hAnsi="Aptos"/>
          <w:color w:val="auto"/>
          <w:lang w:eastAsia="en-AU"/>
          <w14:ligatures w14:val="none"/>
        </w:rPr>
        <w:t xml:space="preserve"> heart health stress</w:t>
      </w:r>
      <w:r>
        <w:rPr>
          <w:rFonts w:ascii="Aptos" w:eastAsia="Times New Roman" w:hAnsi="Aptos"/>
          <w:color w:val="auto"/>
          <w:lang w:eastAsia="en-AU"/>
          <w14:ligatures w14:val="none"/>
        </w:rPr>
        <w:t>.</w:t>
      </w:r>
    </w:p>
    <w:p w14:paraId="12A184C3" w14:textId="13D844A6" w:rsidR="001D351F" w:rsidRDefault="001D351F" w:rsidP="001D351F">
      <w:pPr>
        <w:spacing w:before="100" w:beforeAutospacing="1" w:after="100" w:afterAutospacing="1"/>
        <w:rPr>
          <w:rFonts w:ascii="Aptos" w:hAnsi="Aptos"/>
          <w:b/>
          <w:bCs/>
          <w:color w:val="auto"/>
          <w:sz w:val="27"/>
          <w:szCs w:val="27"/>
          <w:lang w:eastAsia="en-AU"/>
          <w14:ligatures w14:val="none"/>
        </w:rPr>
      </w:pPr>
      <w:r>
        <w:rPr>
          <w:rFonts w:ascii="Aptos" w:hAnsi="Aptos"/>
          <w:b/>
          <w:bCs/>
          <w:color w:val="auto"/>
          <w:sz w:val="27"/>
          <w:szCs w:val="27"/>
          <w:lang w:eastAsia="en-AU"/>
          <w14:ligatures w14:val="none"/>
        </w:rPr>
        <w:t>Dietary Tuning for Performance and Recovery</w:t>
      </w:r>
    </w:p>
    <w:p w14:paraId="596EF153" w14:textId="64F037C7" w:rsidR="001D351F" w:rsidRDefault="00A40431" w:rsidP="001D351F">
      <w:pPr>
        <w:spacing w:before="100" w:beforeAutospacing="1" w:after="100" w:afterAutospacing="1"/>
        <w:rPr>
          <w:rFonts w:ascii="Aptos" w:hAnsi="Aptos"/>
          <w:color w:val="auto"/>
          <w:lang w:eastAsia="en-AU"/>
          <w14:ligatures w14:val="none"/>
        </w:rPr>
      </w:pPr>
      <w:r>
        <w:rPr>
          <w:rFonts w:ascii="Aptos" w:hAnsi="Aptos"/>
          <w:color w:val="auto"/>
          <w:lang w:eastAsia="en-AU"/>
          <w14:ligatures w14:val="none"/>
        </w:rPr>
        <w:t xml:space="preserve">Strategic </w:t>
      </w:r>
      <w:r w:rsidR="001D351F">
        <w:rPr>
          <w:rFonts w:ascii="Aptos" w:hAnsi="Aptos"/>
          <w:color w:val="auto"/>
          <w:lang w:eastAsia="en-AU"/>
          <w14:ligatures w14:val="none"/>
        </w:rPr>
        <w:t xml:space="preserve">Dietary tuning involves adjusting the </w:t>
      </w:r>
      <w:r w:rsidR="001D351F">
        <w:rPr>
          <w:rFonts w:ascii="Aptos" w:hAnsi="Aptos"/>
          <w:b/>
          <w:bCs/>
          <w:color w:val="auto"/>
          <w:lang w:eastAsia="en-AU"/>
          <w14:ligatures w14:val="none"/>
        </w:rPr>
        <w:t>volume, timing, and type of nutrients</w:t>
      </w:r>
      <w:r w:rsidR="001D351F">
        <w:rPr>
          <w:rFonts w:ascii="Aptos" w:hAnsi="Aptos"/>
          <w:color w:val="auto"/>
          <w:lang w:eastAsia="en-AU"/>
          <w14:ligatures w14:val="none"/>
        </w:rPr>
        <w:t xml:space="preserve"> to match the athlete's specific energy needs and recovery state</w:t>
      </w:r>
      <w:r>
        <w:rPr>
          <w:rFonts w:ascii="Aptos" w:hAnsi="Aptos"/>
          <w:color w:val="auto"/>
          <w:lang w:eastAsia="en-AU"/>
          <w14:ligatures w14:val="none"/>
        </w:rPr>
        <w:t xml:space="preserve">, kept in check with analytical data. </w:t>
      </w:r>
    </w:p>
    <w:p w14:paraId="102CD7BE" w14:textId="4FF2145A" w:rsidR="001D351F" w:rsidRDefault="001D351F" w:rsidP="001D351F">
      <w:pPr>
        <w:numPr>
          <w:ilvl w:val="0"/>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Electrolyte Balance and pH:</w:t>
      </w:r>
      <w:r>
        <w:rPr>
          <w:rFonts w:ascii="Aptos" w:eastAsia="Times New Roman" w:hAnsi="Aptos"/>
          <w:color w:val="auto"/>
          <w:lang w:eastAsia="en-AU"/>
          <w14:ligatures w14:val="none"/>
        </w:rPr>
        <w:t xml:space="preserve"> </w:t>
      </w:r>
      <w:r w:rsidR="00B8681D">
        <w:rPr>
          <w:rFonts w:ascii="Aptos" w:eastAsia="Times New Roman" w:hAnsi="Aptos"/>
          <w:color w:val="auto"/>
          <w:lang w:eastAsia="en-AU"/>
          <w14:ligatures w14:val="none"/>
        </w:rPr>
        <w:t xml:space="preserve">All soluble minerals are valuable in optimum health, </w:t>
      </w:r>
      <w:r>
        <w:rPr>
          <w:rFonts w:ascii="Aptos" w:eastAsia="Times New Roman" w:hAnsi="Aptos"/>
          <w:color w:val="auto"/>
          <w:lang w:eastAsia="en-AU"/>
          <w14:ligatures w14:val="none"/>
        </w:rPr>
        <w:t xml:space="preserve">Potassium </w:t>
      </w:r>
      <w:r w:rsidR="00B8681D">
        <w:rPr>
          <w:rFonts w:ascii="Aptos" w:eastAsia="Times New Roman" w:hAnsi="Aptos"/>
          <w:color w:val="auto"/>
          <w:lang w:eastAsia="en-AU"/>
          <w14:ligatures w14:val="none"/>
        </w:rPr>
        <w:t xml:space="preserve">for example </w:t>
      </w:r>
      <w:r>
        <w:rPr>
          <w:rFonts w:ascii="Aptos" w:eastAsia="Times New Roman" w:hAnsi="Aptos"/>
          <w:color w:val="auto"/>
          <w:lang w:eastAsia="en-AU"/>
          <w14:ligatures w14:val="none"/>
        </w:rPr>
        <w:t xml:space="preserve">is critical for </w:t>
      </w:r>
      <w:r>
        <w:rPr>
          <w:rFonts w:ascii="Aptos" w:eastAsia="Times New Roman" w:hAnsi="Aptos"/>
          <w:b/>
          <w:bCs/>
          <w:color w:val="auto"/>
          <w:lang w:eastAsia="en-AU"/>
          <w14:ligatures w14:val="none"/>
        </w:rPr>
        <w:t>heart function</w:t>
      </w:r>
      <w:r>
        <w:rPr>
          <w:rFonts w:ascii="Aptos" w:eastAsia="Times New Roman" w:hAnsi="Aptos"/>
          <w:color w:val="auto"/>
          <w:lang w:eastAsia="en-AU"/>
          <w14:ligatures w14:val="none"/>
        </w:rPr>
        <w:t xml:space="preserve"> and must be carefully managed, especially in hot or humid conditions where it is lost through sweat. </w:t>
      </w:r>
    </w:p>
    <w:p w14:paraId="235D5EA7" w14:textId="77230563" w:rsidR="001D351F" w:rsidRDefault="001D351F" w:rsidP="001D351F">
      <w:pPr>
        <w:numPr>
          <w:ilvl w:val="0"/>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Energy Source Matching:</w:t>
      </w:r>
      <w:r>
        <w:rPr>
          <w:rFonts w:ascii="Aptos" w:eastAsia="Times New Roman" w:hAnsi="Aptos"/>
          <w:color w:val="auto"/>
          <w:lang w:eastAsia="en-AU"/>
          <w14:ligatures w14:val="none"/>
        </w:rPr>
        <w:t xml:space="preserve"> Recovery and performance needs </w:t>
      </w:r>
      <w:r w:rsidR="00B8681D">
        <w:rPr>
          <w:rFonts w:ascii="Aptos" w:eastAsia="Times New Roman" w:hAnsi="Aptos"/>
          <w:color w:val="auto"/>
          <w:lang w:eastAsia="en-AU"/>
          <w14:ligatures w14:val="none"/>
        </w:rPr>
        <w:t xml:space="preserve">are </w:t>
      </w:r>
      <w:r>
        <w:rPr>
          <w:rFonts w:ascii="Aptos" w:eastAsia="Times New Roman" w:hAnsi="Aptos"/>
          <w:color w:val="auto"/>
          <w:lang w:eastAsia="en-AU"/>
          <w14:ligatures w14:val="none"/>
        </w:rPr>
        <w:t>differ</w:t>
      </w:r>
      <w:r w:rsidR="00B8681D">
        <w:rPr>
          <w:rFonts w:ascii="Aptos" w:eastAsia="Times New Roman" w:hAnsi="Aptos"/>
          <w:color w:val="auto"/>
          <w:lang w:eastAsia="en-AU"/>
          <w14:ligatures w14:val="none"/>
        </w:rPr>
        <w:t>ent</w:t>
      </w:r>
      <w:r>
        <w:rPr>
          <w:rFonts w:ascii="Aptos" w:eastAsia="Times New Roman" w:hAnsi="Aptos"/>
          <w:color w:val="auto"/>
          <w:lang w:eastAsia="en-AU"/>
          <w14:ligatures w14:val="none"/>
        </w:rPr>
        <w:t xml:space="preserve"> based on the type of exertion: </w:t>
      </w:r>
    </w:p>
    <w:p w14:paraId="50050336" w14:textId="480A4BE8" w:rsidR="001D351F" w:rsidRDefault="001D351F" w:rsidP="001D351F">
      <w:pPr>
        <w:numPr>
          <w:ilvl w:val="1"/>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Sprinters (Anaerobic):</w:t>
      </w:r>
      <w:r>
        <w:rPr>
          <w:rFonts w:ascii="Aptos" w:eastAsia="Times New Roman" w:hAnsi="Aptos"/>
          <w:color w:val="auto"/>
          <w:lang w:eastAsia="en-AU"/>
          <w14:ligatures w14:val="none"/>
        </w:rPr>
        <w:t xml:space="preserve"> </w:t>
      </w:r>
      <w:r w:rsidR="00D62559">
        <w:rPr>
          <w:rFonts w:ascii="Aptos" w:eastAsia="Times New Roman" w:hAnsi="Aptos"/>
          <w:color w:val="auto"/>
          <w:lang w:eastAsia="en-AU"/>
          <w14:ligatures w14:val="none"/>
        </w:rPr>
        <w:t>Generally,</w:t>
      </w:r>
      <w:r>
        <w:rPr>
          <w:rFonts w:ascii="Aptos" w:eastAsia="Times New Roman" w:hAnsi="Aptos"/>
          <w:color w:val="auto"/>
          <w:lang w:eastAsia="en-AU"/>
          <w14:ligatures w14:val="none"/>
        </w:rPr>
        <w:t xml:space="preserve"> require higher </w:t>
      </w:r>
      <w:r>
        <w:rPr>
          <w:rFonts w:ascii="Aptos" w:eastAsia="Times New Roman" w:hAnsi="Aptos"/>
          <w:b/>
          <w:bCs/>
          <w:color w:val="auto"/>
          <w:lang w:eastAsia="en-AU"/>
          <w14:ligatures w14:val="none"/>
        </w:rPr>
        <w:t>carbohydrate, starch, and sugar</w:t>
      </w:r>
      <w:r>
        <w:rPr>
          <w:rFonts w:ascii="Aptos" w:eastAsia="Times New Roman" w:hAnsi="Aptos"/>
          <w:color w:val="auto"/>
          <w:lang w:eastAsia="en-AU"/>
          <w14:ligatures w14:val="none"/>
        </w:rPr>
        <w:t xml:space="preserve"> levels.</w:t>
      </w:r>
    </w:p>
    <w:p w14:paraId="6B590096" w14:textId="77777777" w:rsidR="001D351F" w:rsidRDefault="001D351F" w:rsidP="001D351F">
      <w:pPr>
        <w:numPr>
          <w:ilvl w:val="1"/>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Stayers/Endurance (Aerobic):</w:t>
      </w:r>
      <w:r>
        <w:rPr>
          <w:rFonts w:ascii="Aptos" w:eastAsia="Times New Roman" w:hAnsi="Aptos"/>
          <w:color w:val="auto"/>
          <w:lang w:eastAsia="en-AU"/>
          <w14:ligatures w14:val="none"/>
        </w:rPr>
        <w:t xml:space="preserve"> Benefit from </w:t>
      </w:r>
      <w:r>
        <w:rPr>
          <w:rFonts w:ascii="Aptos" w:eastAsia="Times New Roman" w:hAnsi="Aptos"/>
          <w:b/>
          <w:bCs/>
          <w:color w:val="auto"/>
          <w:lang w:eastAsia="en-AU"/>
          <w14:ligatures w14:val="none"/>
        </w:rPr>
        <w:t>increased fat intake</w:t>
      </w:r>
      <w:r>
        <w:rPr>
          <w:rFonts w:ascii="Aptos" w:eastAsia="Times New Roman" w:hAnsi="Aptos"/>
          <w:color w:val="auto"/>
          <w:lang w:eastAsia="en-AU"/>
          <w14:ligatures w14:val="none"/>
        </w:rPr>
        <w:t>, which produces less lactic acid than carbohydrates during long-distance work.</w:t>
      </w:r>
    </w:p>
    <w:p w14:paraId="50786FC1" w14:textId="77777777" w:rsidR="001D351F" w:rsidRDefault="001D351F" w:rsidP="001D351F">
      <w:pPr>
        <w:numPr>
          <w:ilvl w:val="0"/>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lastRenderedPageBreak/>
        <w:t>Reducing Digestive Stress:</w:t>
      </w:r>
      <w:r>
        <w:rPr>
          <w:rFonts w:ascii="Aptos" w:eastAsia="Times New Roman" w:hAnsi="Aptos"/>
          <w:color w:val="auto"/>
          <w:lang w:eastAsia="en-AU"/>
          <w14:ligatures w14:val="none"/>
        </w:rPr>
        <w:t xml:space="preserve"> To aid recovery, it is often beneficial to </w:t>
      </w:r>
      <w:r>
        <w:rPr>
          <w:rFonts w:ascii="Aptos" w:eastAsia="Times New Roman" w:hAnsi="Aptos"/>
          <w:b/>
          <w:bCs/>
          <w:color w:val="auto"/>
          <w:lang w:eastAsia="en-AU"/>
          <w14:ligatures w14:val="none"/>
        </w:rPr>
        <w:t>reduce the volume of feed</w:t>
      </w:r>
      <w:r>
        <w:rPr>
          <w:rFonts w:ascii="Aptos" w:eastAsia="Times New Roman" w:hAnsi="Aptos"/>
          <w:color w:val="auto"/>
          <w:lang w:eastAsia="en-AU"/>
          <w14:ligatures w14:val="none"/>
        </w:rPr>
        <w:t xml:space="preserve"> while maintaining nutrient density. For example, using </w:t>
      </w:r>
      <w:r>
        <w:rPr>
          <w:rFonts w:ascii="Aptos" w:eastAsia="Times New Roman" w:hAnsi="Aptos"/>
          <w:b/>
          <w:bCs/>
          <w:color w:val="auto"/>
          <w:lang w:eastAsia="en-AU"/>
          <w14:ligatures w14:val="none"/>
        </w:rPr>
        <w:t>whey protein</w:t>
      </w:r>
      <w:r>
        <w:rPr>
          <w:rFonts w:ascii="Aptos" w:eastAsia="Times New Roman" w:hAnsi="Aptos"/>
          <w:color w:val="auto"/>
          <w:lang w:eastAsia="en-AU"/>
          <w14:ligatures w14:val="none"/>
        </w:rPr>
        <w:t xml:space="preserve"> allows for high protein intake and essential branched-chain amino acids (BCAAs) while cutting back on total food volume, thereby reducing the energy the body must spend on digestion. Phil mentioned, in this case hydration is critical to benefit from the high quality, low volume food source to maximise output. </w:t>
      </w:r>
    </w:p>
    <w:p w14:paraId="3764234B" w14:textId="796AE195" w:rsidR="001D351F" w:rsidRDefault="001D351F" w:rsidP="001D351F">
      <w:pPr>
        <w:numPr>
          <w:ilvl w:val="0"/>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Carbohydrate Sensitivity:</w:t>
      </w:r>
      <w:r>
        <w:rPr>
          <w:rFonts w:ascii="Aptos" w:eastAsia="Times New Roman" w:hAnsi="Aptos"/>
          <w:color w:val="auto"/>
          <w:lang w:eastAsia="en-AU"/>
          <w14:ligatures w14:val="none"/>
        </w:rPr>
        <w:t xml:space="preserve"> Elevated carbohydrate levels in urine can indicate a </w:t>
      </w:r>
      <w:r>
        <w:rPr>
          <w:rFonts w:ascii="Aptos" w:eastAsia="Times New Roman" w:hAnsi="Aptos"/>
          <w:b/>
          <w:bCs/>
          <w:color w:val="auto"/>
          <w:lang w:eastAsia="en-AU"/>
          <w14:ligatures w14:val="none"/>
        </w:rPr>
        <w:t>lack of oxygen to the brain</w:t>
      </w:r>
      <w:r>
        <w:rPr>
          <w:rFonts w:ascii="Aptos" w:eastAsia="Times New Roman" w:hAnsi="Aptos"/>
          <w:color w:val="auto"/>
          <w:lang w:eastAsia="en-AU"/>
          <w14:ligatures w14:val="none"/>
        </w:rPr>
        <w:t xml:space="preserve">, leading to "moody" or "panicky" behaviour and/or extreme lethargy. Tuning the diet to avoid "sugar hits" ensures the athlete remains stable and </w:t>
      </w:r>
      <w:r w:rsidR="00A40431">
        <w:rPr>
          <w:rFonts w:ascii="Aptos" w:eastAsia="Times New Roman" w:hAnsi="Aptos"/>
          <w:color w:val="auto"/>
          <w:lang w:eastAsia="en-AU"/>
          <w14:ligatures w14:val="none"/>
        </w:rPr>
        <w:t xml:space="preserve">minimum recovery “down time” in preparation for </w:t>
      </w:r>
      <w:r>
        <w:rPr>
          <w:rFonts w:ascii="Aptos" w:eastAsia="Times New Roman" w:hAnsi="Aptos"/>
          <w:color w:val="auto"/>
          <w:lang w:eastAsia="en-AU"/>
          <w14:ligatures w14:val="none"/>
        </w:rPr>
        <w:t xml:space="preserve"> next training session</w:t>
      </w:r>
      <w:r w:rsidR="00A40431">
        <w:rPr>
          <w:rFonts w:ascii="Aptos" w:eastAsia="Times New Roman" w:hAnsi="Aptos"/>
          <w:color w:val="auto"/>
          <w:lang w:eastAsia="en-AU"/>
          <w14:ligatures w14:val="none"/>
        </w:rPr>
        <w:t xml:space="preserve"> or event</w:t>
      </w:r>
      <w:r>
        <w:rPr>
          <w:rFonts w:ascii="Aptos" w:eastAsia="Times New Roman" w:hAnsi="Aptos"/>
          <w:color w:val="auto"/>
          <w:lang w:eastAsia="en-AU"/>
          <w14:ligatures w14:val="none"/>
        </w:rPr>
        <w:t>.</w:t>
      </w:r>
    </w:p>
    <w:p w14:paraId="17AAC878" w14:textId="77777777" w:rsidR="001D351F" w:rsidRDefault="001D351F" w:rsidP="001D351F">
      <w:pPr>
        <w:spacing w:before="100" w:beforeAutospacing="1" w:after="100" w:afterAutospacing="1"/>
        <w:rPr>
          <w:rFonts w:ascii="Aptos" w:hAnsi="Aptos"/>
          <w:b/>
          <w:bCs/>
          <w:color w:val="auto"/>
          <w:sz w:val="27"/>
          <w:szCs w:val="27"/>
          <w:lang w:eastAsia="en-AU"/>
          <w14:ligatures w14:val="none"/>
        </w:rPr>
      </w:pPr>
      <w:r>
        <w:rPr>
          <w:rFonts w:ascii="Aptos" w:hAnsi="Aptos"/>
          <w:b/>
          <w:bCs/>
          <w:color w:val="auto"/>
          <w:sz w:val="27"/>
          <w:szCs w:val="27"/>
          <w:lang w:eastAsia="en-AU"/>
          <w14:ligatures w14:val="none"/>
        </w:rPr>
        <w:t>Consistency as a Strategy</w:t>
      </w:r>
    </w:p>
    <w:p w14:paraId="0DD95D5E" w14:textId="56F372BF" w:rsidR="001D351F" w:rsidRDefault="00D62559" w:rsidP="001D351F">
      <w:pPr>
        <w:spacing w:before="100" w:beforeAutospacing="1" w:after="100" w:afterAutospacing="1"/>
        <w:rPr>
          <w:rFonts w:ascii="Aptos" w:hAnsi="Aptos"/>
          <w:color w:val="auto"/>
          <w:lang w:eastAsia="en-AU"/>
          <w14:ligatures w14:val="none"/>
        </w:rPr>
      </w:pPr>
      <w:r>
        <w:rPr>
          <w:rFonts w:ascii="Aptos" w:hAnsi="Aptos"/>
          <w:color w:val="auto"/>
          <w:lang w:eastAsia="en-AU"/>
          <w14:ligatures w14:val="none"/>
        </w:rPr>
        <w:t>T</w:t>
      </w:r>
      <w:r w:rsidR="001D351F">
        <w:rPr>
          <w:rFonts w:ascii="Aptos" w:hAnsi="Aptos"/>
          <w:color w:val="auto"/>
          <w:lang w:eastAsia="en-AU"/>
          <w14:ligatures w14:val="none"/>
        </w:rPr>
        <w:t xml:space="preserve">he most successful recovery programs </w:t>
      </w:r>
      <w:r>
        <w:rPr>
          <w:rFonts w:ascii="Aptos" w:hAnsi="Aptos"/>
          <w:color w:val="auto"/>
          <w:lang w:eastAsia="en-AU"/>
          <w14:ligatures w14:val="none"/>
        </w:rPr>
        <w:t>are</w:t>
      </w:r>
      <w:r w:rsidR="001D351F">
        <w:rPr>
          <w:rFonts w:ascii="Aptos" w:hAnsi="Aptos"/>
          <w:color w:val="auto"/>
          <w:lang w:eastAsia="en-AU"/>
          <w14:ligatures w14:val="none"/>
        </w:rPr>
        <w:t xml:space="preserve"> strict patterns</w:t>
      </w:r>
      <w:r>
        <w:rPr>
          <w:rFonts w:ascii="Aptos" w:hAnsi="Aptos"/>
          <w:color w:val="auto"/>
          <w:lang w:eastAsia="en-AU"/>
          <w14:ligatures w14:val="none"/>
        </w:rPr>
        <w:t xml:space="preserve"> </w:t>
      </w:r>
      <w:r w:rsidR="001D351F">
        <w:rPr>
          <w:rFonts w:ascii="Aptos" w:hAnsi="Aptos"/>
          <w:color w:val="auto"/>
          <w:lang w:eastAsia="en-AU"/>
          <w14:ligatures w14:val="none"/>
        </w:rPr>
        <w:t>base</w:t>
      </w:r>
      <w:r w:rsidR="00A40431">
        <w:rPr>
          <w:rFonts w:ascii="Aptos" w:hAnsi="Aptos"/>
          <w:color w:val="auto"/>
          <w:lang w:eastAsia="en-AU"/>
          <w14:ligatures w14:val="none"/>
        </w:rPr>
        <w:t>d</w:t>
      </w:r>
      <w:r w:rsidR="001D351F">
        <w:rPr>
          <w:rFonts w:ascii="Aptos" w:hAnsi="Aptos"/>
          <w:color w:val="auto"/>
          <w:lang w:eastAsia="en-AU"/>
          <w14:ligatures w14:val="none"/>
        </w:rPr>
        <w:t xml:space="preserve"> on the numbers</w:t>
      </w:r>
      <w:r>
        <w:rPr>
          <w:rFonts w:ascii="Aptos" w:hAnsi="Aptos"/>
          <w:color w:val="auto"/>
          <w:lang w:eastAsia="en-AU"/>
          <w14:ligatures w14:val="none"/>
        </w:rPr>
        <w:t>.</w:t>
      </w:r>
      <w:r w:rsidR="001D351F">
        <w:rPr>
          <w:rFonts w:ascii="Aptos" w:hAnsi="Aptos"/>
          <w:color w:val="auto"/>
          <w:lang w:eastAsia="en-AU"/>
          <w14:ligatures w14:val="none"/>
        </w:rPr>
        <w:t xml:space="preserve"> </w:t>
      </w:r>
      <w:r w:rsidR="00EF0C89">
        <w:rPr>
          <w:rFonts w:ascii="Aptos" w:hAnsi="Aptos"/>
          <w:color w:val="auto"/>
          <w:lang w:eastAsia="en-AU"/>
          <w14:ligatures w14:val="none"/>
        </w:rPr>
        <w:t>Repetition of</w:t>
      </w:r>
      <w:r w:rsidR="001D351F">
        <w:rPr>
          <w:rFonts w:ascii="Aptos" w:hAnsi="Aptos"/>
          <w:color w:val="auto"/>
          <w:lang w:eastAsia="en-AU"/>
          <w14:ligatures w14:val="none"/>
        </w:rPr>
        <w:t xml:space="preserve"> </w:t>
      </w:r>
      <w:r w:rsidR="001D3662">
        <w:rPr>
          <w:rFonts w:ascii="Aptos" w:hAnsi="Aptos"/>
          <w:color w:val="auto"/>
          <w:lang w:eastAsia="en-AU"/>
          <w14:ligatures w14:val="none"/>
        </w:rPr>
        <w:t>mealtimes</w:t>
      </w:r>
      <w:r w:rsidR="001D351F">
        <w:rPr>
          <w:rFonts w:ascii="Aptos" w:hAnsi="Aptos"/>
          <w:color w:val="auto"/>
          <w:lang w:eastAsia="en-AU"/>
          <w14:ligatures w14:val="none"/>
        </w:rPr>
        <w:t xml:space="preserve">, precise quantities, and </w:t>
      </w:r>
      <w:r w:rsidR="00EF0C89">
        <w:rPr>
          <w:rFonts w:ascii="Aptos" w:hAnsi="Aptos"/>
          <w:color w:val="auto"/>
          <w:lang w:eastAsia="en-AU"/>
          <w14:ligatures w14:val="none"/>
        </w:rPr>
        <w:t>hydration</w:t>
      </w:r>
      <w:r w:rsidR="001D351F">
        <w:rPr>
          <w:rFonts w:ascii="Aptos" w:hAnsi="Aptos"/>
          <w:color w:val="auto"/>
          <w:lang w:eastAsia="en-AU"/>
          <w14:ligatures w14:val="none"/>
        </w:rPr>
        <w:t xml:space="preserve"> to the body's chemistry. By establishing these baselines and monitoring outliers, you can identify exactly when an </w:t>
      </w:r>
      <w:r w:rsidR="00EF0C89">
        <w:rPr>
          <w:rFonts w:ascii="Aptos" w:hAnsi="Aptos"/>
          <w:color w:val="auto"/>
          <w:lang w:eastAsia="en-AU"/>
          <w14:ligatures w14:val="none"/>
        </w:rPr>
        <w:t>“</w:t>
      </w:r>
      <w:r w:rsidR="001D351F">
        <w:rPr>
          <w:rFonts w:ascii="Aptos" w:hAnsi="Aptos"/>
          <w:color w:val="auto"/>
          <w:lang w:eastAsia="en-AU"/>
          <w14:ligatures w14:val="none"/>
        </w:rPr>
        <w:t>athlete</w:t>
      </w:r>
      <w:r w:rsidR="00EF0C89">
        <w:rPr>
          <w:rFonts w:ascii="Aptos" w:hAnsi="Aptos"/>
          <w:color w:val="auto"/>
          <w:lang w:eastAsia="en-AU"/>
          <w14:ligatures w14:val="none"/>
        </w:rPr>
        <w:t>”</w:t>
      </w:r>
      <w:r w:rsidR="001D351F">
        <w:rPr>
          <w:rFonts w:ascii="Aptos" w:hAnsi="Aptos"/>
          <w:color w:val="auto"/>
          <w:lang w:eastAsia="en-AU"/>
          <w14:ligatures w14:val="none"/>
        </w:rPr>
        <w:t xml:space="preserve"> has moved out of their "zone" and apply precise corrections—such as adjusting salt types or hydration timing—to bring them back to peak recovery status.</w:t>
      </w:r>
    </w:p>
    <w:p w14:paraId="76EF1DC2" w14:textId="1A9DB550" w:rsidR="001D351F" w:rsidRDefault="00EF0C89" w:rsidP="001D351F">
      <w:pPr>
        <w:spacing w:before="100" w:beforeAutospacing="1" w:after="100" w:afterAutospacing="1"/>
        <w:rPr>
          <w:rFonts w:ascii="Aptos" w:hAnsi="Aptos"/>
          <w:color w:val="auto"/>
          <w:lang w:eastAsia="en-AU"/>
          <w14:ligatures w14:val="none"/>
        </w:rPr>
      </w:pPr>
      <w:r>
        <w:rPr>
          <w:rFonts w:ascii="Aptos" w:hAnsi="Aptos"/>
          <w:b/>
          <w:bCs/>
          <w:color w:val="auto"/>
          <w:lang w:eastAsia="en-AU"/>
          <w14:ligatures w14:val="none"/>
        </w:rPr>
        <w:t>B</w:t>
      </w:r>
      <w:r w:rsidR="001D351F">
        <w:rPr>
          <w:rFonts w:ascii="Aptos" w:hAnsi="Aptos"/>
          <w:b/>
          <w:bCs/>
          <w:color w:val="auto"/>
          <w:lang w:eastAsia="en-AU"/>
          <w14:ligatures w14:val="none"/>
        </w:rPr>
        <w:t xml:space="preserve">lood (serum) testing </w:t>
      </w:r>
      <w:r>
        <w:rPr>
          <w:rFonts w:ascii="Aptos" w:hAnsi="Aptos"/>
          <w:b/>
          <w:bCs/>
          <w:color w:val="auto"/>
          <w:lang w:eastAsia="en-AU"/>
          <w14:ligatures w14:val="none"/>
        </w:rPr>
        <w:t>is</w:t>
      </w:r>
      <w:r w:rsidR="001D351F">
        <w:rPr>
          <w:rFonts w:ascii="Aptos" w:hAnsi="Aptos"/>
          <w:b/>
          <w:bCs/>
          <w:color w:val="auto"/>
          <w:lang w:eastAsia="en-AU"/>
          <w14:ligatures w14:val="none"/>
        </w:rPr>
        <w:t xml:space="preserve"> the "gold standard"</w:t>
      </w:r>
      <w:r w:rsidR="001D351F">
        <w:rPr>
          <w:rFonts w:ascii="Aptos" w:hAnsi="Aptos"/>
          <w:color w:val="auto"/>
          <w:lang w:eastAsia="en-AU"/>
          <w14:ligatures w14:val="none"/>
        </w:rPr>
        <w:t xml:space="preserve"> for determining a horse’s immediate hydration status</w:t>
      </w:r>
      <w:r>
        <w:rPr>
          <w:rFonts w:ascii="Aptos" w:hAnsi="Aptos"/>
          <w:color w:val="auto"/>
          <w:lang w:eastAsia="en-AU"/>
          <w14:ligatures w14:val="none"/>
        </w:rPr>
        <w:t>. B</w:t>
      </w:r>
      <w:r w:rsidR="001D351F">
        <w:rPr>
          <w:rFonts w:ascii="Aptos" w:hAnsi="Aptos"/>
          <w:color w:val="auto"/>
          <w:lang w:eastAsia="en-AU"/>
          <w14:ligatures w14:val="none"/>
        </w:rPr>
        <w:t xml:space="preserve">lood results are </w:t>
      </w:r>
      <w:r w:rsidR="001D351F">
        <w:rPr>
          <w:rFonts w:ascii="Aptos" w:hAnsi="Aptos"/>
          <w:b/>
          <w:bCs/>
          <w:color w:val="auto"/>
          <w:lang w:eastAsia="en-AU"/>
          <w14:ligatures w14:val="none"/>
        </w:rPr>
        <w:t>accurate</w:t>
      </w:r>
      <w:r w:rsidR="001D351F">
        <w:rPr>
          <w:rFonts w:ascii="Aptos" w:hAnsi="Aptos"/>
          <w:color w:val="auto"/>
          <w:lang w:eastAsia="en-AU"/>
          <w14:ligatures w14:val="none"/>
        </w:rPr>
        <w:t xml:space="preserve"> because they allow a trainer to put a specific numerical figure on the level of dehydration rather than relying solely on physical observations like a skin pinch test. </w:t>
      </w:r>
      <w:r>
        <w:rPr>
          <w:rFonts w:ascii="Aptos" w:hAnsi="Aptos"/>
          <w:color w:val="auto"/>
          <w:lang w:eastAsia="en-AU"/>
          <w14:ligatures w14:val="none"/>
        </w:rPr>
        <w:t>S</w:t>
      </w:r>
      <w:r w:rsidR="001D351F">
        <w:rPr>
          <w:rFonts w:ascii="Aptos" w:hAnsi="Aptos"/>
          <w:color w:val="auto"/>
          <w:lang w:eastAsia="en-AU"/>
          <w14:ligatures w14:val="none"/>
        </w:rPr>
        <w:t xml:space="preserve">erum testing is </w:t>
      </w:r>
      <w:r w:rsidR="001D351F">
        <w:rPr>
          <w:rFonts w:ascii="Aptos" w:hAnsi="Aptos"/>
          <w:b/>
          <w:bCs/>
          <w:color w:val="auto"/>
          <w:lang w:eastAsia="en-AU"/>
          <w14:ligatures w14:val="none"/>
        </w:rPr>
        <w:t>"immediate"</w:t>
      </w:r>
      <w:r w:rsidR="001D351F">
        <w:rPr>
          <w:rFonts w:ascii="Aptos" w:hAnsi="Aptos"/>
          <w:color w:val="auto"/>
          <w:lang w:eastAsia="en-AU"/>
          <w14:ligatures w14:val="none"/>
        </w:rPr>
        <w:t xml:space="preserve"> and provides an </w:t>
      </w:r>
      <w:r w:rsidR="001D351F">
        <w:rPr>
          <w:rFonts w:ascii="Aptos" w:hAnsi="Aptos"/>
          <w:b/>
          <w:bCs/>
          <w:color w:val="auto"/>
          <w:lang w:eastAsia="en-AU"/>
          <w14:ligatures w14:val="none"/>
        </w:rPr>
        <w:t>instant</w:t>
      </w:r>
      <w:r w:rsidR="001D351F">
        <w:rPr>
          <w:rFonts w:ascii="Aptos" w:hAnsi="Aptos"/>
          <w:color w:val="auto"/>
          <w:lang w:eastAsia="en-AU"/>
          <w14:ligatures w14:val="none"/>
        </w:rPr>
        <w:t xml:space="preserve"> understanding of the horse's current </w:t>
      </w:r>
      <w:r w:rsidR="001D3662">
        <w:rPr>
          <w:rFonts w:ascii="Aptos" w:hAnsi="Aptos"/>
          <w:color w:val="auto"/>
          <w:lang w:eastAsia="en-AU"/>
          <w14:ligatures w14:val="none"/>
        </w:rPr>
        <w:t>state,</w:t>
      </w:r>
      <w:r w:rsidR="001D351F">
        <w:rPr>
          <w:rFonts w:ascii="Aptos" w:hAnsi="Aptos"/>
          <w:color w:val="auto"/>
          <w:lang w:eastAsia="en-AU"/>
          <w14:ligatures w14:val="none"/>
        </w:rPr>
        <w:t xml:space="preserve"> but blood is not always suitable for horses and stable hands</w:t>
      </w:r>
      <w:r>
        <w:rPr>
          <w:rFonts w:ascii="Aptos" w:hAnsi="Aptos"/>
          <w:color w:val="auto"/>
          <w:lang w:eastAsia="en-AU"/>
          <w14:ligatures w14:val="none"/>
        </w:rPr>
        <w:t xml:space="preserve"> who </w:t>
      </w:r>
      <w:r w:rsidR="001D3662">
        <w:rPr>
          <w:rFonts w:ascii="Aptos" w:hAnsi="Aptos"/>
          <w:color w:val="auto"/>
          <w:lang w:eastAsia="en-AU"/>
          <w14:ligatures w14:val="none"/>
        </w:rPr>
        <w:t>cannot</w:t>
      </w:r>
      <w:r>
        <w:rPr>
          <w:rFonts w:ascii="Aptos" w:hAnsi="Aptos"/>
          <w:color w:val="auto"/>
          <w:lang w:eastAsia="en-AU"/>
          <w14:ligatures w14:val="none"/>
        </w:rPr>
        <w:t xml:space="preserve"> act immediately to correct the numbers</w:t>
      </w:r>
      <w:r w:rsidR="001D351F">
        <w:rPr>
          <w:rFonts w:ascii="Aptos" w:hAnsi="Aptos"/>
          <w:color w:val="auto"/>
          <w:lang w:eastAsia="en-AU"/>
          <w14:ligatures w14:val="none"/>
        </w:rPr>
        <w:t>.</w:t>
      </w:r>
    </w:p>
    <w:p w14:paraId="28AB82ED" w14:textId="6873533A" w:rsidR="00EF0C89" w:rsidRDefault="002C2F05">
      <w:pPr>
        <w:spacing w:after="160" w:line="259" w:lineRule="auto"/>
        <w:rPr>
          <w:rFonts w:ascii="Aptos" w:hAnsi="Aptos"/>
          <w:b/>
          <w:bCs/>
          <w:color w:val="auto"/>
          <w:lang w:eastAsia="en-AU"/>
          <w14:ligatures w14:val="none"/>
        </w:rPr>
      </w:pPr>
      <w:r>
        <w:rPr>
          <w:rFonts w:ascii="Aptos" w:hAnsi="Aptos"/>
          <w:b/>
          <w:bCs/>
          <w:noProof/>
          <w:color w:val="auto"/>
          <w:lang w:eastAsia="en-AU"/>
        </w:rPr>
        <w:drawing>
          <wp:anchor distT="0" distB="0" distL="114300" distR="114300" simplePos="0" relativeHeight="251659264" behindDoc="0" locked="0" layoutInCell="1" allowOverlap="1" wp14:anchorId="2B4CB61B" wp14:editId="44EA9162">
            <wp:simplePos x="0" y="0"/>
            <wp:positionH relativeFrom="margin">
              <wp:posOffset>-1587</wp:posOffset>
            </wp:positionH>
            <wp:positionV relativeFrom="paragraph">
              <wp:posOffset>678111</wp:posOffset>
            </wp:positionV>
            <wp:extent cx="5731200" cy="2646000"/>
            <wp:effectExtent l="0" t="0" r="3175" b="2540"/>
            <wp:wrapNone/>
            <wp:docPr id="1521556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6560" name="Picture 15215565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200" cy="2646000"/>
                    </a:xfrm>
                    <a:prstGeom prst="rect">
                      <a:avLst/>
                    </a:prstGeom>
                  </pic:spPr>
                </pic:pic>
              </a:graphicData>
            </a:graphic>
            <wp14:sizeRelH relativeFrom="margin">
              <wp14:pctWidth>0</wp14:pctWidth>
            </wp14:sizeRelH>
            <wp14:sizeRelV relativeFrom="margin">
              <wp14:pctHeight>0</wp14:pctHeight>
            </wp14:sizeRelV>
          </wp:anchor>
        </w:drawing>
      </w:r>
      <w:r w:rsidR="00EF0C89">
        <w:rPr>
          <w:rFonts w:ascii="Aptos" w:hAnsi="Aptos"/>
          <w:b/>
          <w:bCs/>
          <w:color w:val="auto"/>
          <w:lang w:eastAsia="en-AU"/>
          <w14:ligatures w14:val="none"/>
        </w:rPr>
        <w:br w:type="page"/>
      </w:r>
    </w:p>
    <w:p w14:paraId="4E55A066" w14:textId="7A8CBD45" w:rsidR="001D351F" w:rsidRDefault="00EF0C89" w:rsidP="001D351F">
      <w:pPr>
        <w:spacing w:before="100" w:beforeAutospacing="1" w:after="100" w:afterAutospacing="1"/>
        <w:rPr>
          <w:rFonts w:ascii="Aptos" w:hAnsi="Aptos"/>
          <w:color w:val="auto"/>
          <w:lang w:eastAsia="en-AU"/>
          <w14:ligatures w14:val="none"/>
        </w:rPr>
      </w:pPr>
      <w:r>
        <w:rPr>
          <w:rFonts w:ascii="Aptos" w:hAnsi="Aptos"/>
          <w:b/>
          <w:bCs/>
          <w:color w:val="auto"/>
          <w:lang w:eastAsia="en-AU"/>
          <w14:ligatures w14:val="none"/>
        </w:rPr>
        <w:lastRenderedPageBreak/>
        <w:t>U</w:t>
      </w:r>
      <w:r w:rsidR="001D351F">
        <w:rPr>
          <w:rFonts w:ascii="Aptos" w:hAnsi="Aptos"/>
          <w:b/>
          <w:bCs/>
          <w:color w:val="auto"/>
          <w:lang w:eastAsia="en-AU"/>
          <w14:ligatures w14:val="none"/>
        </w:rPr>
        <w:t>rine testing</w:t>
      </w:r>
      <w:r w:rsidR="001D351F">
        <w:rPr>
          <w:rFonts w:ascii="Aptos" w:hAnsi="Aptos"/>
          <w:color w:val="auto"/>
          <w:lang w:eastAsia="en-AU"/>
          <w14:ligatures w14:val="none"/>
        </w:rPr>
        <w:t xml:space="preserve"> benefits:</w:t>
      </w:r>
    </w:p>
    <w:p w14:paraId="45F74BE3" w14:textId="7EDC6DCB" w:rsidR="001D351F" w:rsidRDefault="001D351F" w:rsidP="001D351F">
      <w:pPr>
        <w:numPr>
          <w:ilvl w:val="0"/>
          <w:numId w:val="4"/>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Long-term Trends:</w:t>
      </w:r>
      <w:r>
        <w:rPr>
          <w:rFonts w:ascii="Aptos" w:eastAsia="Times New Roman" w:hAnsi="Aptos"/>
          <w:color w:val="auto"/>
          <w:lang w:eastAsia="en-AU"/>
          <w14:ligatures w14:val="none"/>
        </w:rPr>
        <w:t xml:space="preserve"> </w:t>
      </w:r>
      <w:r w:rsidR="00EF0C89">
        <w:rPr>
          <w:rFonts w:ascii="Aptos" w:eastAsia="Times New Roman" w:hAnsi="Aptos"/>
          <w:color w:val="auto"/>
          <w:lang w:eastAsia="en-AU"/>
          <w14:ligatures w14:val="none"/>
        </w:rPr>
        <w:t>Regular</w:t>
      </w:r>
      <w:r>
        <w:rPr>
          <w:rFonts w:ascii="Aptos" w:eastAsia="Times New Roman" w:hAnsi="Aptos"/>
          <w:color w:val="auto"/>
          <w:lang w:eastAsia="en-AU"/>
          <w14:ligatures w14:val="none"/>
        </w:rPr>
        <w:t xml:space="preserve"> urine analysis is an excellent way to determine a horse’s needs over a longer period.</w:t>
      </w:r>
    </w:p>
    <w:p w14:paraId="3B270D58" w14:textId="09C85EBF" w:rsidR="001D351F" w:rsidRDefault="001D351F" w:rsidP="001D351F">
      <w:pPr>
        <w:numPr>
          <w:ilvl w:val="0"/>
          <w:numId w:val="4"/>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Dietary Tuning:</w:t>
      </w:r>
      <w:r>
        <w:rPr>
          <w:rFonts w:ascii="Aptos" w:eastAsia="Times New Roman" w:hAnsi="Aptos"/>
          <w:color w:val="auto"/>
          <w:lang w:eastAsia="en-AU"/>
          <w14:ligatures w14:val="none"/>
        </w:rPr>
        <w:t xml:space="preserve"> </w:t>
      </w:r>
      <w:r w:rsidR="00EF0C89">
        <w:rPr>
          <w:rFonts w:ascii="Aptos" w:eastAsia="Times New Roman" w:hAnsi="Aptos"/>
          <w:color w:val="auto"/>
          <w:lang w:eastAsia="en-AU"/>
          <w14:ligatures w14:val="none"/>
        </w:rPr>
        <w:t>U</w:t>
      </w:r>
      <w:r>
        <w:rPr>
          <w:rFonts w:ascii="Aptos" w:eastAsia="Times New Roman" w:hAnsi="Aptos"/>
          <w:color w:val="auto"/>
          <w:lang w:eastAsia="en-AU"/>
          <w14:ligatures w14:val="none"/>
        </w:rPr>
        <w:t xml:space="preserve">rine testing is more effective for </w:t>
      </w:r>
      <w:r>
        <w:rPr>
          <w:rFonts w:ascii="Aptos" w:eastAsia="Times New Roman" w:hAnsi="Aptos"/>
          <w:b/>
          <w:bCs/>
          <w:color w:val="auto"/>
          <w:lang w:eastAsia="en-AU"/>
          <w14:ligatures w14:val="none"/>
        </w:rPr>
        <w:t>defining feeding schedules</w:t>
      </w:r>
      <w:r>
        <w:rPr>
          <w:rFonts w:ascii="Aptos" w:eastAsia="Times New Roman" w:hAnsi="Aptos"/>
          <w:color w:val="auto"/>
          <w:lang w:eastAsia="en-AU"/>
          <w14:ligatures w14:val="none"/>
        </w:rPr>
        <w:t xml:space="preserve"> and identifying exactly what nutrients or electrolytes the horse might be lacking or wasting.</w:t>
      </w:r>
      <w:r w:rsidR="00EF0C89">
        <w:rPr>
          <w:rFonts w:ascii="Aptos" w:eastAsia="Times New Roman" w:hAnsi="Aptos"/>
          <w:color w:val="auto"/>
          <w:lang w:eastAsia="en-AU"/>
          <w14:ligatures w14:val="none"/>
        </w:rPr>
        <w:t xml:space="preserve"> </w:t>
      </w:r>
    </w:p>
    <w:p w14:paraId="6437C68D" w14:textId="6378B7BE" w:rsidR="001D351F" w:rsidRDefault="001D351F" w:rsidP="001D351F">
      <w:pPr>
        <w:numPr>
          <w:ilvl w:val="0"/>
          <w:numId w:val="4"/>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Diagnostic Value:</w:t>
      </w:r>
      <w:r>
        <w:rPr>
          <w:rFonts w:ascii="Aptos" w:eastAsia="Times New Roman" w:hAnsi="Aptos"/>
          <w:color w:val="auto"/>
          <w:lang w:eastAsia="en-AU"/>
          <w14:ligatures w14:val="none"/>
        </w:rPr>
        <w:t xml:space="preserve"> While blood gives the "the moment" status, the urine analysis helps determine what the horse "actually needs" to maintain its balance on a </w:t>
      </w:r>
      <w:r w:rsidR="00EF0C89">
        <w:rPr>
          <w:rFonts w:ascii="Aptos" w:eastAsia="Times New Roman" w:hAnsi="Aptos"/>
          <w:color w:val="auto"/>
          <w:lang w:eastAsia="en-AU"/>
          <w14:ligatures w14:val="none"/>
        </w:rPr>
        <w:t>day-to-day</w:t>
      </w:r>
      <w:r>
        <w:rPr>
          <w:rFonts w:ascii="Aptos" w:eastAsia="Times New Roman" w:hAnsi="Aptos"/>
          <w:color w:val="auto"/>
          <w:lang w:eastAsia="en-AU"/>
          <w14:ligatures w14:val="none"/>
        </w:rPr>
        <w:t xml:space="preserve"> basis</w:t>
      </w:r>
      <w:r w:rsidR="00EF0C89">
        <w:rPr>
          <w:rFonts w:ascii="Aptos" w:eastAsia="Times New Roman" w:hAnsi="Aptos"/>
          <w:color w:val="auto"/>
          <w:lang w:eastAsia="en-AU"/>
          <w14:ligatures w14:val="none"/>
        </w:rPr>
        <w:t xml:space="preserve"> and in real time</w:t>
      </w:r>
      <w:r>
        <w:rPr>
          <w:rFonts w:ascii="Aptos" w:eastAsia="Times New Roman" w:hAnsi="Aptos"/>
          <w:color w:val="auto"/>
          <w:lang w:eastAsia="en-AU"/>
          <w14:ligatures w14:val="none"/>
        </w:rPr>
        <w:t>.</w:t>
      </w:r>
      <w:r w:rsidR="00EF0C89" w:rsidRPr="00EF0C89">
        <w:rPr>
          <w:rFonts w:ascii="Aptos" w:hAnsi="Aptos"/>
          <w:color w:val="auto"/>
          <w:lang w:eastAsia="en-AU"/>
          <w14:ligatures w14:val="none"/>
        </w:rPr>
        <w:t xml:space="preserve"> </w:t>
      </w:r>
      <w:r w:rsidR="00EF0C89">
        <w:rPr>
          <w:rFonts w:ascii="Aptos" w:hAnsi="Aptos"/>
          <w:color w:val="auto"/>
          <w:lang w:eastAsia="en-AU"/>
          <w14:ligatures w14:val="none"/>
        </w:rPr>
        <w:t>A non-invasive way to manage a horse's long-term nutritional and performance health.</w:t>
      </w:r>
    </w:p>
    <w:p w14:paraId="1DA102F0" w14:textId="7BF670D1" w:rsidR="001D351F" w:rsidRDefault="00EF0C89" w:rsidP="001D351F">
      <w:pPr>
        <w:spacing w:before="100" w:beforeAutospacing="1" w:after="100" w:afterAutospacing="1"/>
        <w:rPr>
          <w:rFonts w:ascii="Aptos" w:hAnsi="Aptos"/>
          <w:color w:val="auto"/>
          <w:lang w:eastAsia="en-AU"/>
          <w14:ligatures w14:val="none"/>
        </w:rPr>
      </w:pPr>
      <w:r>
        <w:rPr>
          <w:rFonts w:ascii="Aptos" w:hAnsi="Aptos"/>
          <w:color w:val="auto"/>
          <w:lang w:eastAsia="en-AU"/>
          <w14:ligatures w14:val="none"/>
        </w:rPr>
        <w:t>U</w:t>
      </w:r>
      <w:r w:rsidR="001D351F">
        <w:rPr>
          <w:rFonts w:ascii="Aptos" w:hAnsi="Aptos"/>
          <w:color w:val="auto"/>
          <w:lang w:eastAsia="en-AU"/>
          <w14:ligatures w14:val="none"/>
        </w:rPr>
        <w:t>rine testing provides a valuable trend-based perspective that shows what a horse "actually needs".</w:t>
      </w:r>
    </w:p>
    <w:p w14:paraId="44FA6BC8" w14:textId="76ECCA2A" w:rsidR="001D351F" w:rsidRDefault="001D351F" w:rsidP="001D351F">
      <w:pPr>
        <w:spacing w:before="100" w:beforeAutospacing="1" w:after="100" w:afterAutospacing="1"/>
        <w:rPr>
          <w:rFonts w:ascii="Aptos" w:hAnsi="Aptos"/>
          <w:color w:val="auto"/>
          <w:lang w:eastAsia="en-AU"/>
          <w14:ligatures w14:val="none"/>
        </w:rPr>
      </w:pPr>
      <w:r>
        <w:rPr>
          <w:rFonts w:ascii="Aptos" w:hAnsi="Aptos"/>
          <w:color w:val="auto"/>
          <w:lang w:eastAsia="en-AU"/>
          <w14:ligatures w14:val="none"/>
        </w:rPr>
        <w:t>Final collective insights and agreement on the following key areas:</w:t>
      </w:r>
    </w:p>
    <w:p w14:paraId="5605B325" w14:textId="6A7EEEB8" w:rsidR="001D351F" w:rsidRDefault="001D351F" w:rsidP="001D351F">
      <w:pPr>
        <w:numPr>
          <w:ilvl w:val="0"/>
          <w:numId w:val="5"/>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Individualization and Baselines:</w:t>
      </w:r>
      <w:r>
        <w:rPr>
          <w:rFonts w:ascii="Aptos" w:eastAsia="Times New Roman" w:hAnsi="Aptos"/>
          <w:color w:val="auto"/>
          <w:lang w:eastAsia="en-AU"/>
          <w14:ligatures w14:val="none"/>
        </w:rPr>
        <w:t xml:space="preserve"> Agreement on creating </w:t>
      </w:r>
      <w:r>
        <w:rPr>
          <w:rFonts w:ascii="Aptos" w:eastAsia="Times New Roman" w:hAnsi="Aptos"/>
          <w:b/>
          <w:bCs/>
          <w:color w:val="auto"/>
          <w:lang w:eastAsia="en-AU"/>
          <w14:ligatures w14:val="none"/>
        </w:rPr>
        <w:t>individualized programs</w:t>
      </w:r>
      <w:r>
        <w:rPr>
          <w:rFonts w:ascii="Aptos" w:eastAsia="Times New Roman" w:hAnsi="Aptos"/>
          <w:color w:val="auto"/>
          <w:lang w:eastAsia="en-AU"/>
          <w14:ligatures w14:val="none"/>
        </w:rPr>
        <w:t xml:space="preserve"> rather than applying a "broad brush" approach to the entire stable. </w:t>
      </w:r>
      <w:r w:rsidR="00A40431">
        <w:rPr>
          <w:rFonts w:ascii="Aptos" w:eastAsia="Times New Roman" w:hAnsi="Aptos"/>
          <w:color w:val="auto"/>
          <w:lang w:eastAsia="en-AU"/>
          <w14:ligatures w14:val="none"/>
        </w:rPr>
        <w:t>It’s</w:t>
      </w:r>
      <w:r>
        <w:rPr>
          <w:rFonts w:ascii="Aptos" w:eastAsia="Times New Roman" w:hAnsi="Aptos"/>
          <w:color w:val="auto"/>
          <w:lang w:eastAsia="en-AU"/>
          <w14:ligatures w14:val="none"/>
        </w:rPr>
        <w:t xml:space="preserve"> noted that once a "perfect" baseline is established for a horse—often seen in champion horses whose blood results are "absolutely perfect"—trainers can use subsequent tests to identify when a horse has drifted outside its peak performance zone and work to get them back to that state.</w:t>
      </w:r>
    </w:p>
    <w:p w14:paraId="33B663F7" w14:textId="55868457" w:rsidR="001D351F" w:rsidRDefault="001D351F" w:rsidP="001D351F">
      <w:pPr>
        <w:numPr>
          <w:ilvl w:val="0"/>
          <w:numId w:val="5"/>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Sensitivity to Change:</w:t>
      </w:r>
      <w:r>
        <w:rPr>
          <w:rFonts w:ascii="Aptos" w:eastAsia="Times New Roman" w:hAnsi="Aptos"/>
          <w:color w:val="auto"/>
          <w:lang w:eastAsia="en-AU"/>
          <w14:ligatures w14:val="none"/>
        </w:rPr>
        <w:t xml:space="preserve"> </w:t>
      </w:r>
      <w:r w:rsidR="00EF0C89">
        <w:rPr>
          <w:rFonts w:ascii="Aptos" w:eastAsia="Times New Roman" w:hAnsi="Aptos"/>
          <w:color w:val="auto"/>
          <w:lang w:eastAsia="en-AU"/>
          <w14:ligatures w14:val="none"/>
        </w:rPr>
        <w:t>H</w:t>
      </w:r>
      <w:r>
        <w:rPr>
          <w:rFonts w:ascii="Aptos" w:eastAsia="Times New Roman" w:hAnsi="Aptos"/>
          <w:color w:val="auto"/>
          <w:lang w:eastAsia="en-AU"/>
          <w14:ligatures w14:val="none"/>
        </w:rPr>
        <w:t xml:space="preserve">orses are </w:t>
      </w:r>
      <w:r>
        <w:rPr>
          <w:rFonts w:ascii="Aptos" w:eastAsia="Times New Roman" w:hAnsi="Aptos"/>
          <w:b/>
          <w:bCs/>
          <w:color w:val="auto"/>
          <w:lang w:eastAsia="en-AU"/>
          <w14:ligatures w14:val="none"/>
        </w:rPr>
        <w:t>extremely sensitive</w:t>
      </w:r>
      <w:r>
        <w:rPr>
          <w:rFonts w:ascii="Aptos" w:eastAsia="Times New Roman" w:hAnsi="Aptos"/>
          <w:color w:val="auto"/>
          <w:lang w:eastAsia="en-AU"/>
          <w14:ligatures w14:val="none"/>
        </w:rPr>
        <w:t>, so trainers must be "very, very careful" when making any dietary or supplemental changes. The extra information provided by these tests are a tool to ensure changes are beneficial rather than disruptive to the horse's chemistry.</w:t>
      </w:r>
      <w:r w:rsidR="00EF0C89">
        <w:rPr>
          <w:rFonts w:ascii="Aptos" w:eastAsia="Times New Roman" w:hAnsi="Aptos"/>
          <w:color w:val="auto"/>
          <w:lang w:eastAsia="en-AU"/>
          <w14:ligatures w14:val="none"/>
        </w:rPr>
        <w:t xml:space="preserve"> The numbers will show changes. </w:t>
      </w:r>
    </w:p>
    <w:p w14:paraId="7725C62E" w14:textId="27B1E7DB" w:rsidR="001D351F" w:rsidRDefault="001D351F" w:rsidP="0097032D">
      <w:pPr>
        <w:numPr>
          <w:ilvl w:val="0"/>
          <w:numId w:val="5"/>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Specific Dietary Requirements:</w:t>
      </w:r>
      <w:r>
        <w:rPr>
          <w:rFonts w:ascii="Aptos" w:eastAsia="Times New Roman" w:hAnsi="Aptos"/>
          <w:color w:val="auto"/>
          <w:lang w:eastAsia="en-AU"/>
          <w14:ligatures w14:val="none"/>
        </w:rPr>
        <w:t xml:space="preserve"> Nutritional needs vary significantly by the type of exertion; for instance, </w:t>
      </w:r>
      <w:r>
        <w:rPr>
          <w:rFonts w:ascii="Aptos" w:eastAsia="Times New Roman" w:hAnsi="Aptos"/>
          <w:b/>
          <w:bCs/>
          <w:color w:val="auto"/>
          <w:lang w:eastAsia="en-AU"/>
          <w14:ligatures w14:val="none"/>
        </w:rPr>
        <w:t>sprinters (anaerobic)</w:t>
      </w:r>
      <w:r>
        <w:rPr>
          <w:rFonts w:ascii="Aptos" w:eastAsia="Times New Roman" w:hAnsi="Aptos"/>
          <w:color w:val="auto"/>
          <w:lang w:eastAsia="en-AU"/>
          <w14:ligatures w14:val="none"/>
        </w:rPr>
        <w:t xml:space="preserve"> often require higher sugar and starch, whereas </w:t>
      </w:r>
      <w:r>
        <w:rPr>
          <w:rFonts w:ascii="Aptos" w:eastAsia="Times New Roman" w:hAnsi="Aptos"/>
          <w:b/>
          <w:bCs/>
          <w:color w:val="auto"/>
          <w:lang w:eastAsia="en-AU"/>
          <w14:ligatures w14:val="none"/>
        </w:rPr>
        <w:t>stayers (aerobic)</w:t>
      </w:r>
      <w:r>
        <w:rPr>
          <w:rFonts w:ascii="Aptos" w:eastAsia="Times New Roman" w:hAnsi="Aptos"/>
          <w:color w:val="auto"/>
          <w:lang w:eastAsia="en-AU"/>
          <w14:ligatures w14:val="none"/>
        </w:rPr>
        <w:t xml:space="preserve"> </w:t>
      </w:r>
      <w:r w:rsidR="00EF0C89">
        <w:rPr>
          <w:rFonts w:ascii="Aptos" w:eastAsia="Times New Roman" w:hAnsi="Aptos"/>
          <w:color w:val="auto"/>
          <w:lang w:eastAsia="en-AU"/>
          <w14:ligatures w14:val="none"/>
        </w:rPr>
        <w:t xml:space="preserve">possible </w:t>
      </w:r>
      <w:r>
        <w:rPr>
          <w:rFonts w:ascii="Aptos" w:eastAsia="Times New Roman" w:hAnsi="Aptos"/>
          <w:color w:val="auto"/>
          <w:lang w:eastAsia="en-AU"/>
          <w14:ligatures w14:val="none"/>
        </w:rPr>
        <w:t>benefit from increased fat to reduce lactic acid production. (atm the focus is on Anaerobic.)</w:t>
      </w:r>
    </w:p>
    <w:p w14:paraId="7F30CF8A" w14:textId="78380D23" w:rsidR="001D351F" w:rsidRDefault="0097032D" w:rsidP="001D351F">
      <w:pPr>
        <w:numPr>
          <w:ilvl w:val="0"/>
          <w:numId w:val="5"/>
        </w:numPr>
        <w:spacing w:before="100" w:beforeAutospacing="1" w:after="100" w:afterAutospacing="1"/>
        <w:rPr>
          <w:rFonts w:ascii="Aptos" w:eastAsia="Times New Roman" w:hAnsi="Aptos"/>
          <w:color w:val="auto"/>
          <w:lang w:eastAsia="en-AU"/>
          <w14:ligatures w14:val="none"/>
        </w:rPr>
      </w:pPr>
      <w:r w:rsidRPr="0097032D">
        <w:rPr>
          <w:noProof/>
        </w:rPr>
        <w:drawing>
          <wp:anchor distT="0" distB="0" distL="114300" distR="114300" simplePos="0" relativeHeight="251661312" behindDoc="0" locked="0" layoutInCell="1" allowOverlap="1" wp14:anchorId="59C06008" wp14:editId="1E24299B">
            <wp:simplePos x="0" y="0"/>
            <wp:positionH relativeFrom="margin">
              <wp:posOffset>326863</wp:posOffset>
            </wp:positionH>
            <wp:positionV relativeFrom="paragraph">
              <wp:posOffset>833120</wp:posOffset>
            </wp:positionV>
            <wp:extent cx="5241600" cy="2862000"/>
            <wp:effectExtent l="0" t="0" r="0" b="0"/>
            <wp:wrapNone/>
            <wp:docPr id="97983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39307" name=""/>
                    <pic:cNvPicPr/>
                  </pic:nvPicPr>
                  <pic:blipFill>
                    <a:blip r:embed="rId11">
                      <a:extLst>
                        <a:ext uri="{28A0092B-C50C-407E-A947-70E740481C1C}">
                          <a14:useLocalDpi xmlns:a14="http://schemas.microsoft.com/office/drawing/2010/main" val="0"/>
                        </a:ext>
                      </a:extLst>
                    </a:blip>
                    <a:stretch>
                      <a:fillRect/>
                    </a:stretch>
                  </pic:blipFill>
                  <pic:spPr>
                    <a:xfrm>
                      <a:off x="0" y="0"/>
                      <a:ext cx="5241600" cy="2862000"/>
                    </a:xfrm>
                    <a:prstGeom prst="rect">
                      <a:avLst/>
                    </a:prstGeom>
                  </pic:spPr>
                </pic:pic>
              </a:graphicData>
            </a:graphic>
            <wp14:sizeRelH relativeFrom="margin">
              <wp14:pctWidth>0</wp14:pctWidth>
            </wp14:sizeRelH>
            <wp14:sizeRelV relativeFrom="margin">
              <wp14:pctHeight>0</wp14:pctHeight>
            </wp14:sizeRelV>
          </wp:anchor>
        </w:drawing>
      </w:r>
      <w:r w:rsidR="001D351F">
        <w:rPr>
          <w:rFonts w:ascii="Aptos" w:eastAsia="Times New Roman" w:hAnsi="Aptos"/>
          <w:b/>
          <w:bCs/>
          <w:color w:val="auto"/>
          <w:lang w:eastAsia="en-AU"/>
          <w14:ligatures w14:val="none"/>
        </w:rPr>
        <w:t>Immediate Tactical Advice:</w:t>
      </w:r>
      <w:r w:rsidR="001D351F">
        <w:rPr>
          <w:rFonts w:ascii="Aptos" w:eastAsia="Times New Roman" w:hAnsi="Aptos"/>
          <w:color w:val="auto"/>
          <w:lang w:eastAsia="en-AU"/>
          <w14:ligatures w14:val="none"/>
        </w:rPr>
        <w:t xml:space="preserve"> </w:t>
      </w:r>
      <w:r w:rsidR="00EF0C89">
        <w:rPr>
          <w:rFonts w:ascii="Aptos" w:eastAsia="Times New Roman" w:hAnsi="Aptos"/>
          <w:color w:val="auto"/>
          <w:lang w:eastAsia="en-AU"/>
          <w14:ligatures w14:val="none"/>
        </w:rPr>
        <w:t xml:space="preserve">Ultimately </w:t>
      </w:r>
      <w:r w:rsidR="001D351F">
        <w:rPr>
          <w:rFonts w:ascii="Aptos" w:eastAsia="Times New Roman" w:hAnsi="Aptos"/>
          <w:color w:val="auto"/>
          <w:lang w:eastAsia="en-AU"/>
          <w14:ligatures w14:val="none"/>
        </w:rPr>
        <w:t xml:space="preserve">the combination of blood and urine testing </w:t>
      </w:r>
      <w:r w:rsidR="00EF0C89">
        <w:rPr>
          <w:rFonts w:ascii="Aptos" w:eastAsia="Times New Roman" w:hAnsi="Aptos"/>
          <w:color w:val="auto"/>
          <w:lang w:eastAsia="en-AU"/>
          <w14:ligatures w14:val="none"/>
        </w:rPr>
        <w:t>is</w:t>
      </w:r>
      <w:r w:rsidR="001D351F">
        <w:rPr>
          <w:rFonts w:ascii="Aptos" w:eastAsia="Times New Roman" w:hAnsi="Aptos"/>
          <w:color w:val="auto"/>
          <w:lang w:eastAsia="en-AU"/>
          <w14:ligatures w14:val="none"/>
        </w:rPr>
        <w:t xml:space="preserve"> a way to </w:t>
      </w:r>
      <w:r w:rsidR="001D351F">
        <w:rPr>
          <w:rFonts w:ascii="Aptos" w:eastAsia="Times New Roman" w:hAnsi="Aptos"/>
          <w:b/>
          <w:bCs/>
          <w:color w:val="auto"/>
          <w:lang w:eastAsia="en-AU"/>
          <w14:ligatures w14:val="none"/>
        </w:rPr>
        <w:t>replicate the quality</w:t>
      </w:r>
      <w:r w:rsidR="001D351F">
        <w:rPr>
          <w:rFonts w:ascii="Aptos" w:eastAsia="Times New Roman" w:hAnsi="Aptos"/>
          <w:color w:val="auto"/>
          <w:lang w:eastAsia="en-AU"/>
          <w14:ligatures w14:val="none"/>
        </w:rPr>
        <w:t xml:space="preserve"> of high-performing horses and keep them consistently in their "zone".</w:t>
      </w:r>
      <w:r w:rsidR="00CA3DDC">
        <w:rPr>
          <w:rFonts w:ascii="Aptos" w:eastAsia="Times New Roman" w:hAnsi="Aptos"/>
          <w:color w:val="auto"/>
          <w:lang w:eastAsia="en-AU"/>
          <w14:ligatures w14:val="none"/>
        </w:rPr>
        <w:t xml:space="preserve"> The </w:t>
      </w:r>
      <w:r w:rsidR="00A40431">
        <w:rPr>
          <w:rFonts w:ascii="Aptos" w:eastAsia="Times New Roman" w:hAnsi="Aptos"/>
          <w:color w:val="auto"/>
          <w:lang w:eastAsia="en-AU"/>
          <w14:ligatures w14:val="none"/>
        </w:rPr>
        <w:t xml:space="preserve">more </w:t>
      </w:r>
      <w:r w:rsidR="00CA3DDC">
        <w:rPr>
          <w:rFonts w:ascii="Aptos" w:eastAsia="Times New Roman" w:hAnsi="Aptos"/>
          <w:color w:val="auto"/>
          <w:lang w:eastAsia="en-AU"/>
          <w14:ligatures w14:val="none"/>
        </w:rPr>
        <w:t>numbers or data the better the results</w:t>
      </w:r>
      <w:r w:rsidR="00A40431">
        <w:rPr>
          <w:rFonts w:ascii="Aptos" w:eastAsia="Times New Roman" w:hAnsi="Aptos"/>
          <w:color w:val="auto"/>
          <w:lang w:eastAsia="en-AU"/>
          <w14:ligatures w14:val="none"/>
        </w:rPr>
        <w:t xml:space="preserve">, extended racing campaigns and improved rest out in the paddock. </w:t>
      </w:r>
    </w:p>
    <w:p w14:paraId="06A575D9" w14:textId="09D168EE" w:rsidR="0097032D" w:rsidRDefault="0097032D" w:rsidP="0097032D">
      <w:pPr>
        <w:spacing w:before="100" w:beforeAutospacing="1" w:after="100" w:afterAutospacing="1"/>
        <w:ind w:left="720"/>
        <w:rPr>
          <w:rFonts w:ascii="Aptos" w:eastAsia="Times New Roman" w:hAnsi="Aptos"/>
          <w:color w:val="auto"/>
          <w:lang w:eastAsia="en-AU"/>
          <w14:ligatures w14:val="none"/>
        </w:rPr>
      </w:pPr>
    </w:p>
    <w:p w14:paraId="2934C4B0" w14:textId="114343AD" w:rsidR="0015696A" w:rsidRDefault="0015696A" w:rsidP="00153E0C">
      <w:pPr>
        <w:jc w:val="center"/>
      </w:pPr>
    </w:p>
    <w:p w14:paraId="1F37F15E" w14:textId="77777777" w:rsidR="0097032D" w:rsidRDefault="0097032D" w:rsidP="00153E0C">
      <w:pPr>
        <w:jc w:val="center"/>
      </w:pPr>
    </w:p>
    <w:p w14:paraId="03EC0CC4" w14:textId="77777777" w:rsidR="0097032D" w:rsidRDefault="0097032D" w:rsidP="00153E0C">
      <w:pPr>
        <w:jc w:val="center"/>
      </w:pPr>
    </w:p>
    <w:p w14:paraId="0324F3B8" w14:textId="77777777" w:rsidR="0097032D" w:rsidRDefault="0097032D" w:rsidP="00153E0C">
      <w:pPr>
        <w:jc w:val="center"/>
      </w:pPr>
    </w:p>
    <w:p w14:paraId="7D4F2E11" w14:textId="77777777" w:rsidR="0097032D" w:rsidRDefault="0097032D" w:rsidP="00153E0C">
      <w:pPr>
        <w:jc w:val="center"/>
      </w:pPr>
    </w:p>
    <w:p w14:paraId="67D87E80" w14:textId="77777777" w:rsidR="0097032D" w:rsidRDefault="0097032D" w:rsidP="00153E0C">
      <w:pPr>
        <w:jc w:val="center"/>
      </w:pPr>
    </w:p>
    <w:p w14:paraId="180A447A" w14:textId="77777777" w:rsidR="0097032D" w:rsidRDefault="0097032D" w:rsidP="00153E0C">
      <w:pPr>
        <w:jc w:val="center"/>
      </w:pPr>
    </w:p>
    <w:p w14:paraId="40FD1F3F" w14:textId="77777777" w:rsidR="0097032D" w:rsidRDefault="0097032D" w:rsidP="00153E0C">
      <w:pPr>
        <w:jc w:val="center"/>
      </w:pPr>
    </w:p>
    <w:p w14:paraId="45A20F7D" w14:textId="77777777" w:rsidR="0097032D" w:rsidRDefault="0097032D" w:rsidP="00153E0C">
      <w:pPr>
        <w:jc w:val="center"/>
      </w:pPr>
    </w:p>
    <w:p w14:paraId="279115D7" w14:textId="77777777" w:rsidR="0097032D" w:rsidRDefault="0097032D" w:rsidP="00153E0C">
      <w:pPr>
        <w:jc w:val="center"/>
      </w:pPr>
    </w:p>
    <w:p w14:paraId="7E287D24" w14:textId="77777777" w:rsidR="0097032D" w:rsidRDefault="0097032D" w:rsidP="00153E0C">
      <w:pPr>
        <w:jc w:val="center"/>
      </w:pPr>
    </w:p>
    <w:p w14:paraId="6189A9E2" w14:textId="77777777" w:rsidR="0097032D" w:rsidRDefault="0097032D" w:rsidP="00153E0C">
      <w:pPr>
        <w:jc w:val="center"/>
      </w:pPr>
    </w:p>
    <w:p w14:paraId="3B1F3957" w14:textId="2298F51E" w:rsidR="0097032D" w:rsidRDefault="0097032D" w:rsidP="00153E0C">
      <w:pPr>
        <w:jc w:val="center"/>
      </w:pPr>
      <w:r>
        <w:rPr>
          <w:noProof/>
        </w:rPr>
        <w:lastRenderedPageBreak/>
        <w:drawing>
          <wp:anchor distT="0" distB="0" distL="114300" distR="114300" simplePos="0" relativeHeight="251662336" behindDoc="0" locked="0" layoutInCell="1" allowOverlap="1" wp14:anchorId="0498A6FB" wp14:editId="6100456E">
            <wp:simplePos x="0" y="0"/>
            <wp:positionH relativeFrom="margin">
              <wp:align>right</wp:align>
            </wp:positionH>
            <wp:positionV relativeFrom="paragraph">
              <wp:posOffset>177386</wp:posOffset>
            </wp:positionV>
            <wp:extent cx="5731200" cy="2646000"/>
            <wp:effectExtent l="0" t="0" r="3175" b="2540"/>
            <wp:wrapNone/>
            <wp:docPr id="2108298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98987" name="Picture 21082989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200" cy="2646000"/>
                    </a:xfrm>
                    <a:prstGeom prst="rect">
                      <a:avLst/>
                    </a:prstGeom>
                  </pic:spPr>
                </pic:pic>
              </a:graphicData>
            </a:graphic>
            <wp14:sizeRelH relativeFrom="margin">
              <wp14:pctWidth>0</wp14:pctWidth>
            </wp14:sizeRelH>
            <wp14:sizeRelV relativeFrom="margin">
              <wp14:pctHeight>0</wp14:pctHeight>
            </wp14:sizeRelV>
          </wp:anchor>
        </w:drawing>
      </w:r>
    </w:p>
    <w:p w14:paraId="536257DF" w14:textId="77777777" w:rsidR="0097032D" w:rsidRDefault="0097032D" w:rsidP="00153E0C">
      <w:pPr>
        <w:jc w:val="center"/>
      </w:pPr>
    </w:p>
    <w:p w14:paraId="57A1BC0B" w14:textId="77C34DED" w:rsidR="0097032D" w:rsidRDefault="0097032D" w:rsidP="00153E0C">
      <w:pPr>
        <w:jc w:val="center"/>
      </w:pPr>
    </w:p>
    <w:p w14:paraId="49EA296F" w14:textId="439E0233" w:rsidR="0097032D" w:rsidRDefault="00E15D17" w:rsidP="00851739">
      <w:pPr>
        <w:tabs>
          <w:tab w:val="left" w:pos="5954"/>
        </w:tabs>
        <w:jc w:val="center"/>
      </w:pPr>
      <w:r>
        <w:rPr>
          <w:noProof/>
        </w:rPr>
        <w:drawing>
          <wp:anchor distT="0" distB="0" distL="114300" distR="114300" simplePos="0" relativeHeight="251671552" behindDoc="0" locked="0" layoutInCell="1" allowOverlap="1" wp14:anchorId="39A6294F" wp14:editId="1FC747BB">
            <wp:simplePos x="0" y="0"/>
            <wp:positionH relativeFrom="margin">
              <wp:align>center</wp:align>
            </wp:positionH>
            <wp:positionV relativeFrom="paragraph">
              <wp:posOffset>5230496</wp:posOffset>
            </wp:positionV>
            <wp:extent cx="3687139" cy="2765354"/>
            <wp:effectExtent l="3810" t="0" r="0" b="0"/>
            <wp:wrapNone/>
            <wp:docPr id="1102490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5400000">
                      <a:off x="0" y="0"/>
                      <a:ext cx="3687139" cy="276535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0065D8F6" wp14:editId="10620045">
            <wp:simplePos x="0" y="0"/>
            <wp:positionH relativeFrom="page">
              <wp:posOffset>298450</wp:posOffset>
            </wp:positionH>
            <wp:positionV relativeFrom="paragraph">
              <wp:posOffset>3008630</wp:posOffset>
            </wp:positionV>
            <wp:extent cx="2647950" cy="2844521"/>
            <wp:effectExtent l="152400" t="152400" r="152400" b="146685"/>
            <wp:wrapNone/>
            <wp:docPr id="146240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07948" name=""/>
                    <pic:cNvPicPr/>
                  </pic:nvPicPr>
                  <pic:blipFill>
                    <a:blip r:embed="rId14" cstate="print">
                      <a:extLst>
                        <a:ext uri="{28A0092B-C50C-407E-A947-70E740481C1C}">
                          <a14:useLocalDpi xmlns:a14="http://schemas.microsoft.com/office/drawing/2010/main" val="0"/>
                        </a:ext>
                      </a:extLst>
                    </a:blip>
                    <a:stretch>
                      <a:fillRect/>
                    </a:stretch>
                  </pic:blipFill>
                  <pic:spPr>
                    <a:xfrm rot="382387">
                      <a:off x="0" y="0"/>
                      <a:ext cx="2647950" cy="2844521"/>
                    </a:xfrm>
                    <a:prstGeom prst="rect">
                      <a:avLst/>
                    </a:prstGeom>
                  </pic:spPr>
                </pic:pic>
              </a:graphicData>
            </a:graphic>
            <wp14:sizeRelH relativeFrom="margin">
              <wp14:pctWidth>0</wp14:pctWidth>
            </wp14:sizeRelH>
            <wp14:sizeRelV relativeFrom="margin">
              <wp14:pctHeight>0</wp14:pctHeight>
            </wp14:sizeRelV>
          </wp:anchor>
        </w:drawing>
      </w:r>
      <w:r w:rsidRPr="0026503E">
        <w:rPr>
          <w:noProof/>
        </w:rPr>
        <w:drawing>
          <wp:anchor distT="0" distB="0" distL="114300" distR="114300" simplePos="0" relativeHeight="251665408" behindDoc="0" locked="0" layoutInCell="1" allowOverlap="1" wp14:anchorId="2058A530" wp14:editId="6D791FD2">
            <wp:simplePos x="0" y="0"/>
            <wp:positionH relativeFrom="margin">
              <wp:posOffset>4380230</wp:posOffset>
            </wp:positionH>
            <wp:positionV relativeFrom="paragraph">
              <wp:posOffset>5434330</wp:posOffset>
            </wp:positionV>
            <wp:extent cx="1969728" cy="2588904"/>
            <wp:effectExtent l="171450" t="114300" r="164465" b="116205"/>
            <wp:wrapNone/>
            <wp:docPr id="127425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57878" name=""/>
                    <pic:cNvPicPr/>
                  </pic:nvPicPr>
                  <pic:blipFill>
                    <a:blip r:embed="rId15">
                      <a:extLst>
                        <a:ext uri="{28A0092B-C50C-407E-A947-70E740481C1C}">
                          <a14:useLocalDpi xmlns:a14="http://schemas.microsoft.com/office/drawing/2010/main" val="0"/>
                        </a:ext>
                      </a:extLst>
                    </a:blip>
                    <a:stretch>
                      <a:fillRect/>
                    </a:stretch>
                  </pic:blipFill>
                  <pic:spPr>
                    <a:xfrm rot="21164306">
                      <a:off x="0" y="0"/>
                      <a:ext cx="1969728" cy="25889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0C4515A6" wp14:editId="3B17854F">
            <wp:simplePos x="0" y="0"/>
            <wp:positionH relativeFrom="margin">
              <wp:posOffset>2273300</wp:posOffset>
            </wp:positionH>
            <wp:positionV relativeFrom="paragraph">
              <wp:posOffset>2780030</wp:posOffset>
            </wp:positionV>
            <wp:extent cx="3881433" cy="1974850"/>
            <wp:effectExtent l="0" t="0" r="5080" b="6350"/>
            <wp:wrapNone/>
            <wp:docPr id="44293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3555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81433" cy="1974850"/>
                    </a:xfrm>
                    <a:prstGeom prst="rect">
                      <a:avLst/>
                    </a:prstGeom>
                  </pic:spPr>
                </pic:pic>
              </a:graphicData>
            </a:graphic>
            <wp14:sizeRelH relativeFrom="margin">
              <wp14:pctWidth>0</wp14:pctWidth>
            </wp14:sizeRelH>
            <wp14:sizeRelV relativeFrom="margin">
              <wp14:pctHeight>0</wp14:pctHeight>
            </wp14:sizeRelV>
          </wp:anchor>
        </w:drawing>
      </w:r>
    </w:p>
    <w:sectPr w:rsidR="0097032D" w:rsidSect="00151F99">
      <w:footerReference w:type="default" r:id="rId17"/>
      <w:pgSz w:w="11906" w:h="16838"/>
      <w:pgMar w:top="567"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1DB8A" w14:textId="77777777" w:rsidR="00F239DD" w:rsidRDefault="00F239DD" w:rsidP="00EF0C89">
      <w:r>
        <w:separator/>
      </w:r>
    </w:p>
  </w:endnote>
  <w:endnote w:type="continuationSeparator" w:id="0">
    <w:p w14:paraId="587DDFD0" w14:textId="77777777" w:rsidR="00F239DD" w:rsidRDefault="00F239DD" w:rsidP="00EF0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5234F" w14:textId="4156A28C" w:rsidR="002C2F05" w:rsidRDefault="002C2F05">
    <w:pPr>
      <w:pStyle w:val="Footer"/>
    </w:pPr>
    <w:r>
      <w:rPr>
        <w:rFonts w:ascii="Calibri" w:hAnsi="Calibri" w:cs="Calibri"/>
        <w:noProof/>
        <w:sz w:val="22"/>
        <w:szCs w:val="22"/>
        <w:lang w:eastAsia="en-AU"/>
      </w:rPr>
      <w:drawing>
        <wp:anchor distT="0" distB="0" distL="114300" distR="114300" simplePos="0" relativeHeight="251659264" behindDoc="0" locked="0" layoutInCell="1" allowOverlap="1" wp14:anchorId="33A6B67E" wp14:editId="5F8278BB">
          <wp:simplePos x="0" y="0"/>
          <wp:positionH relativeFrom="margin">
            <wp:align>center</wp:align>
          </wp:positionH>
          <wp:positionV relativeFrom="paragraph">
            <wp:posOffset>-249092</wp:posOffset>
          </wp:positionV>
          <wp:extent cx="667265" cy="622317"/>
          <wp:effectExtent l="0" t="0" r="0" b="6350"/>
          <wp:wrapNone/>
          <wp:docPr id="104321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265" cy="622317"/>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E98A4" w14:textId="77777777" w:rsidR="00F239DD" w:rsidRDefault="00F239DD" w:rsidP="00EF0C89">
      <w:r>
        <w:separator/>
      </w:r>
    </w:p>
  </w:footnote>
  <w:footnote w:type="continuationSeparator" w:id="0">
    <w:p w14:paraId="2AE32AC9" w14:textId="77777777" w:rsidR="00F239DD" w:rsidRDefault="00F239DD" w:rsidP="00EF0C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D3CB1"/>
    <w:multiLevelType w:val="multilevel"/>
    <w:tmpl w:val="112C2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D1882"/>
    <w:multiLevelType w:val="multilevel"/>
    <w:tmpl w:val="EE8E4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51F9D"/>
    <w:multiLevelType w:val="multilevel"/>
    <w:tmpl w:val="0B40E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5D300F"/>
    <w:multiLevelType w:val="multilevel"/>
    <w:tmpl w:val="B7083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830CF2"/>
    <w:multiLevelType w:val="multilevel"/>
    <w:tmpl w:val="913AF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60529467">
    <w:abstractNumId w:val="0"/>
  </w:num>
  <w:num w:numId="2" w16cid:durableId="123159817">
    <w:abstractNumId w:val="4"/>
  </w:num>
  <w:num w:numId="3" w16cid:durableId="185562986">
    <w:abstractNumId w:val="3"/>
  </w:num>
  <w:num w:numId="4" w16cid:durableId="293872172">
    <w:abstractNumId w:val="1"/>
  </w:num>
  <w:num w:numId="5" w16cid:durableId="127938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51F"/>
    <w:rsid w:val="000A520C"/>
    <w:rsid w:val="000E6DEF"/>
    <w:rsid w:val="00151F99"/>
    <w:rsid w:val="00153E0C"/>
    <w:rsid w:val="0015696A"/>
    <w:rsid w:val="001D351F"/>
    <w:rsid w:val="001D3662"/>
    <w:rsid w:val="00284BE8"/>
    <w:rsid w:val="002C2F05"/>
    <w:rsid w:val="00322EB8"/>
    <w:rsid w:val="0033287B"/>
    <w:rsid w:val="005551AB"/>
    <w:rsid w:val="0060258F"/>
    <w:rsid w:val="006364BA"/>
    <w:rsid w:val="006A2CF7"/>
    <w:rsid w:val="006A793C"/>
    <w:rsid w:val="006F7463"/>
    <w:rsid w:val="007A04CB"/>
    <w:rsid w:val="00851739"/>
    <w:rsid w:val="008B454B"/>
    <w:rsid w:val="00943715"/>
    <w:rsid w:val="0097032D"/>
    <w:rsid w:val="00A40431"/>
    <w:rsid w:val="00A44B8E"/>
    <w:rsid w:val="00B8681D"/>
    <w:rsid w:val="00C9244D"/>
    <w:rsid w:val="00CA2987"/>
    <w:rsid w:val="00CA3DDC"/>
    <w:rsid w:val="00D62559"/>
    <w:rsid w:val="00E15D17"/>
    <w:rsid w:val="00E6609E"/>
    <w:rsid w:val="00EB1BD9"/>
    <w:rsid w:val="00EF0C89"/>
    <w:rsid w:val="00F239DD"/>
    <w:rsid w:val="00F427BF"/>
    <w:rsid w:val="00F63B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7DA7"/>
  <w15:chartTrackingRefBased/>
  <w15:docId w15:val="{CBD04FBB-A586-4BB2-BC20-790DB02AD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51F"/>
    <w:pPr>
      <w:spacing w:after="0" w:line="240" w:lineRule="auto"/>
    </w:pPr>
    <w:rPr>
      <w:rFonts w:ascii="Verdana" w:hAnsi="Verdana" w:cs="Aptos"/>
      <w:color w:val="003572"/>
      <w:kern w:val="0"/>
      <w:sz w:val="24"/>
      <w:szCs w:val="24"/>
    </w:rPr>
  </w:style>
  <w:style w:type="paragraph" w:styleId="Heading1">
    <w:name w:val="heading 1"/>
    <w:basedOn w:val="Normal"/>
    <w:next w:val="Normal"/>
    <w:link w:val="Heading1Char"/>
    <w:uiPriority w:val="9"/>
    <w:qFormat/>
    <w:rsid w:val="001D35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35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35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35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35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35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5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5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5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5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35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35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35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35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3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51F"/>
    <w:rPr>
      <w:rFonts w:eastAsiaTheme="majorEastAsia" w:cstheme="majorBidi"/>
      <w:color w:val="272727" w:themeColor="text1" w:themeTint="D8"/>
    </w:rPr>
  </w:style>
  <w:style w:type="paragraph" w:styleId="Title">
    <w:name w:val="Title"/>
    <w:basedOn w:val="Normal"/>
    <w:next w:val="Normal"/>
    <w:link w:val="TitleChar"/>
    <w:uiPriority w:val="10"/>
    <w:qFormat/>
    <w:rsid w:val="001D35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51F"/>
    <w:pPr>
      <w:spacing w:before="160"/>
      <w:jc w:val="center"/>
    </w:pPr>
    <w:rPr>
      <w:i/>
      <w:iCs/>
      <w:color w:val="404040" w:themeColor="text1" w:themeTint="BF"/>
    </w:rPr>
  </w:style>
  <w:style w:type="character" w:customStyle="1" w:styleId="QuoteChar">
    <w:name w:val="Quote Char"/>
    <w:basedOn w:val="DefaultParagraphFont"/>
    <w:link w:val="Quote"/>
    <w:uiPriority w:val="29"/>
    <w:rsid w:val="001D351F"/>
    <w:rPr>
      <w:i/>
      <w:iCs/>
      <w:color w:val="404040" w:themeColor="text1" w:themeTint="BF"/>
    </w:rPr>
  </w:style>
  <w:style w:type="paragraph" w:styleId="ListParagraph">
    <w:name w:val="List Paragraph"/>
    <w:basedOn w:val="Normal"/>
    <w:uiPriority w:val="34"/>
    <w:qFormat/>
    <w:rsid w:val="001D351F"/>
    <w:pPr>
      <w:ind w:left="720"/>
      <w:contextualSpacing/>
    </w:pPr>
  </w:style>
  <w:style w:type="character" w:styleId="IntenseEmphasis">
    <w:name w:val="Intense Emphasis"/>
    <w:basedOn w:val="DefaultParagraphFont"/>
    <w:uiPriority w:val="21"/>
    <w:qFormat/>
    <w:rsid w:val="001D351F"/>
    <w:rPr>
      <w:i/>
      <w:iCs/>
      <w:color w:val="2F5496" w:themeColor="accent1" w:themeShade="BF"/>
    </w:rPr>
  </w:style>
  <w:style w:type="paragraph" w:styleId="IntenseQuote">
    <w:name w:val="Intense Quote"/>
    <w:basedOn w:val="Normal"/>
    <w:next w:val="Normal"/>
    <w:link w:val="IntenseQuoteChar"/>
    <w:uiPriority w:val="30"/>
    <w:qFormat/>
    <w:rsid w:val="001D35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351F"/>
    <w:rPr>
      <w:i/>
      <w:iCs/>
      <w:color w:val="2F5496" w:themeColor="accent1" w:themeShade="BF"/>
    </w:rPr>
  </w:style>
  <w:style w:type="character" w:styleId="IntenseReference">
    <w:name w:val="Intense Reference"/>
    <w:basedOn w:val="DefaultParagraphFont"/>
    <w:uiPriority w:val="32"/>
    <w:qFormat/>
    <w:rsid w:val="001D351F"/>
    <w:rPr>
      <w:b/>
      <w:bCs/>
      <w:smallCaps/>
      <w:color w:val="2F5496" w:themeColor="accent1" w:themeShade="BF"/>
      <w:spacing w:val="5"/>
    </w:rPr>
  </w:style>
  <w:style w:type="paragraph" w:styleId="NormalWeb">
    <w:name w:val="Normal (Web)"/>
    <w:basedOn w:val="Normal"/>
    <w:uiPriority w:val="99"/>
    <w:semiHidden/>
    <w:unhideWhenUsed/>
    <w:rsid w:val="001D351F"/>
    <w:pPr>
      <w:spacing w:before="100" w:beforeAutospacing="1" w:after="100" w:afterAutospacing="1"/>
    </w:pPr>
    <w:rPr>
      <w:rFonts w:ascii="Aptos" w:hAnsi="Aptos"/>
      <w:color w:val="auto"/>
      <w:lang w:eastAsia="en-AU"/>
      <w14:ligatures w14:val="none"/>
    </w:rPr>
  </w:style>
  <w:style w:type="character" w:styleId="Strong">
    <w:name w:val="Strong"/>
    <w:basedOn w:val="DefaultParagraphFont"/>
    <w:uiPriority w:val="22"/>
    <w:qFormat/>
    <w:rsid w:val="001D351F"/>
    <w:rPr>
      <w:b/>
      <w:bCs/>
    </w:rPr>
  </w:style>
  <w:style w:type="paragraph" w:styleId="Header">
    <w:name w:val="header"/>
    <w:basedOn w:val="Normal"/>
    <w:link w:val="HeaderChar"/>
    <w:uiPriority w:val="99"/>
    <w:unhideWhenUsed/>
    <w:rsid w:val="00EF0C89"/>
    <w:pPr>
      <w:tabs>
        <w:tab w:val="center" w:pos="4513"/>
        <w:tab w:val="right" w:pos="9026"/>
      </w:tabs>
    </w:pPr>
  </w:style>
  <w:style w:type="character" w:customStyle="1" w:styleId="HeaderChar">
    <w:name w:val="Header Char"/>
    <w:basedOn w:val="DefaultParagraphFont"/>
    <w:link w:val="Header"/>
    <w:uiPriority w:val="99"/>
    <w:rsid w:val="00EF0C89"/>
    <w:rPr>
      <w:rFonts w:ascii="Verdana" w:hAnsi="Verdana" w:cs="Aptos"/>
      <w:color w:val="003572"/>
      <w:kern w:val="0"/>
      <w:sz w:val="24"/>
      <w:szCs w:val="24"/>
    </w:rPr>
  </w:style>
  <w:style w:type="paragraph" w:styleId="Footer">
    <w:name w:val="footer"/>
    <w:basedOn w:val="Normal"/>
    <w:link w:val="FooterChar"/>
    <w:uiPriority w:val="99"/>
    <w:unhideWhenUsed/>
    <w:rsid w:val="00EF0C89"/>
    <w:pPr>
      <w:tabs>
        <w:tab w:val="center" w:pos="4513"/>
        <w:tab w:val="right" w:pos="9026"/>
      </w:tabs>
    </w:pPr>
  </w:style>
  <w:style w:type="character" w:customStyle="1" w:styleId="FooterChar">
    <w:name w:val="Footer Char"/>
    <w:basedOn w:val="DefaultParagraphFont"/>
    <w:link w:val="Footer"/>
    <w:uiPriority w:val="99"/>
    <w:rsid w:val="00EF0C89"/>
    <w:rPr>
      <w:rFonts w:ascii="Verdana" w:hAnsi="Verdana" w:cs="Aptos"/>
      <w:color w:val="003572"/>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1016</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Rankin</dc:creator>
  <cp:keywords/>
  <dc:description/>
  <cp:lastModifiedBy>Phillip Rankin</cp:lastModifiedBy>
  <cp:revision>3</cp:revision>
  <cp:lastPrinted>2026-04-24T07:44:00Z</cp:lastPrinted>
  <dcterms:created xsi:type="dcterms:W3CDTF">2026-07-06T07:41:00Z</dcterms:created>
  <dcterms:modified xsi:type="dcterms:W3CDTF">2026-07-06T07:51:00Z</dcterms:modified>
</cp:coreProperties>
</file>