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71D0" w14:textId="5FA26188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YELLOW HIGHLIGHTED SHOWS LINES THAT COULD BE DELETED or REVIEW to IMPROVE</w:t>
      </w:r>
    </w:p>
    <w:p w14:paraId="11CB7E66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722"/>
        <w:gridCol w:w="6773"/>
      </w:tblGrid>
      <w:tr w:rsidR="007B5082" w14:paraId="5C3322A8" w14:textId="77777777" w:rsidTr="00382C19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6BE5" w14:textId="77777777" w:rsidR="007B5082" w:rsidRDefault="00000000">
            <w:pPr>
              <w:spacing w:after="120" w:line="264" w:lineRule="auto"/>
            </w:pPr>
            <w:r>
              <w:rPr>
                <w:rFonts w:ascii="Calibri" w:cs="Calibri"/>
                <w:b/>
                <w:bCs/>
              </w:rPr>
              <w:t>Field</w:t>
            </w:r>
          </w:p>
        </w:tc>
        <w:tc>
          <w:tcPr>
            <w:tcW w:w="67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B146" w14:textId="77777777" w:rsidR="007B5082" w:rsidRDefault="00000000">
            <w:pPr>
              <w:spacing w:after="120" w:line="264" w:lineRule="auto"/>
            </w:pPr>
            <w:r>
              <w:rPr>
                <w:rFonts w:ascii="Calibri" w:cs="Calibri"/>
                <w:b/>
                <w:bCs/>
              </w:rPr>
              <w:t>Value</w:t>
            </w:r>
          </w:p>
        </w:tc>
      </w:tr>
      <w:tr w:rsidR="007B5082" w14:paraId="30C55D6D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DEE0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Prepared for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2A48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Phillip Rankin</w:t>
            </w:r>
            <w:r w:rsidRPr="00665CD8">
              <w:rPr>
                <w:rFonts w:ascii="Calibri" w:cs="Calibri"/>
                <w:sz w:val="20"/>
                <w:szCs w:val="20"/>
              </w:rPr>
              <w:t xml:space="preserve">  </w:t>
            </w:r>
          </w:p>
          <w:p w14:paraId="5B5109C9" w14:textId="77777777" w:rsidR="007B5082" w:rsidRPr="00665CD8" w:rsidRDefault="00000000">
            <w:pPr>
              <w:spacing w:line="285" w:lineRule="exact"/>
              <w:rPr>
                <w:rFonts w:ascii="Calibri" w:cs="Calibri"/>
                <w:sz w:val="20"/>
                <w:szCs w:val="20"/>
              </w:rPr>
            </w:pPr>
            <w:r w:rsidRPr="00665CD8">
              <w:rPr>
                <w:rFonts w:ascii="Calibri" w:cs="Calibri"/>
                <w:sz w:val="20"/>
                <w:szCs w:val="20"/>
              </w:rPr>
              <w:t xml:space="preserve">ApreC8 Pty Ltd trading as Precision Performance </w:t>
            </w:r>
          </w:p>
        </w:tc>
      </w:tr>
      <w:tr w:rsidR="00665CD8" w14:paraId="252BE3FC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91EA" w14:textId="52A1B4EA" w:rsidR="00665CD8" w:rsidRDefault="00665CD8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 w:rsidRPr="00665CD8">
              <w:rPr>
                <w:rFonts w:ascii="Calibri" w:cs="Calibri"/>
                <w:sz w:val="20"/>
                <w:szCs w:val="20"/>
              </w:rPr>
              <w:t>Primary Contact: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C4CD" w14:textId="26B65237" w:rsidR="00665CD8" w:rsidRPr="00665CD8" w:rsidRDefault="00665CD8" w:rsidP="007D4817">
            <w:pPr>
              <w:shd w:val="clear" w:color="auto" w:fill="FFFFFF"/>
              <w:spacing w:after="0" w:line="285" w:lineRule="atLeast"/>
              <w:rPr>
                <w:rFonts w:ascii="Calibri" w:cs="Calibri"/>
                <w:sz w:val="20"/>
                <w:szCs w:val="20"/>
              </w:rPr>
            </w:pPr>
            <w:r w:rsidRPr="00665CD8">
              <w:rPr>
                <w:rFonts w:ascii="Calibri" w:cs="Calibri"/>
                <w:sz w:val="20"/>
                <w:szCs w:val="20"/>
              </w:rPr>
              <w:t xml:space="preserve">Phillip Rankin </w:t>
            </w:r>
          </w:p>
        </w:tc>
      </w:tr>
      <w:tr w:rsidR="007B5082" w14:paraId="1E9DE2A3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CA95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Document version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42B9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 w:rsidRPr="00665CD8">
              <w:rPr>
                <w:rFonts w:ascii="Calibri" w:cs="Calibri"/>
                <w:sz w:val="20"/>
                <w:szCs w:val="20"/>
              </w:rPr>
              <w:t>V1.1</w:t>
            </w:r>
          </w:p>
        </w:tc>
      </w:tr>
      <w:tr w:rsidR="007B5082" w14:paraId="2A0C37FF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3BAD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Generated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E8B2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 w:rsidRPr="00665CD8">
              <w:rPr>
                <w:rFonts w:ascii="Calibri" w:cs="Calibri"/>
                <w:sz w:val="20"/>
                <w:szCs w:val="20"/>
              </w:rPr>
              <w:t>10 July 2026</w:t>
            </w:r>
          </w:p>
        </w:tc>
      </w:tr>
      <w:tr w:rsidR="007B5082" w14:paraId="31CCEEA1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6F99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Primary platform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E681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Codex/ Antigravity/ Desktop / Automate</w:t>
            </w:r>
          </w:p>
        </w:tc>
      </w:tr>
      <w:tr w:rsidR="007B5082" w14:paraId="1DEB6AC9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4DE8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Language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7533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English</w:t>
            </w:r>
          </w:p>
        </w:tc>
      </w:tr>
      <w:tr w:rsidR="007B5082" w14:paraId="6B6C61C1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730C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Primary market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531D" w14:textId="77777777" w:rsidR="007B5082" w:rsidRPr="00665CD8" w:rsidRDefault="00000000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>
              <w:rPr>
                <w:rFonts w:ascii="Calibri" w:cs="Calibri"/>
                <w:sz w:val="20"/>
                <w:szCs w:val="20"/>
              </w:rPr>
              <w:t>Equine Industry</w:t>
            </w:r>
          </w:p>
        </w:tc>
      </w:tr>
      <w:tr w:rsidR="007B5082" w14:paraId="37EF26EB" w14:textId="77777777" w:rsidTr="00382C19"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23C1" w14:textId="3AB5FDB3" w:rsidR="007B5082" w:rsidRPr="00665CD8" w:rsidRDefault="001B0FAF">
            <w:pPr>
              <w:spacing w:after="120" w:line="264" w:lineRule="auto"/>
              <w:rPr>
                <w:rFonts w:ascii="Calibri" w:cs="Calibri"/>
                <w:sz w:val="20"/>
                <w:szCs w:val="20"/>
              </w:rPr>
            </w:pPr>
            <w:r w:rsidRPr="00665CD8">
              <w:rPr>
                <w:rFonts w:ascii="Calibri" w:cs="Calibri"/>
                <w:sz w:val="20"/>
                <w:szCs w:val="20"/>
              </w:rPr>
              <w:t>Aim</w:t>
            </w:r>
          </w:p>
        </w:tc>
        <w:tc>
          <w:tcPr>
            <w:tcW w:w="6773" w:type="dxa"/>
            <w:tcBorders>
              <w:bottom w:val="single" w:sz="8" w:space="0" w:color="auto"/>
              <w:right w:val="single" w:sz="8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A94F" w14:textId="0ACEDB67" w:rsidR="007B5082" w:rsidRPr="00665CD8" w:rsidRDefault="001B0FAF">
            <w:pPr>
              <w:rPr>
                <w:rFonts w:ascii="Calibri" w:cs="Calibri"/>
                <w:sz w:val="20"/>
                <w:szCs w:val="20"/>
              </w:rPr>
            </w:pPr>
            <w:r w:rsidRPr="00665CD8">
              <w:rPr>
                <w:rFonts w:ascii="Calibri" w:cs="Calibri"/>
                <w:sz w:val="20"/>
                <w:szCs w:val="20"/>
              </w:rPr>
              <w:t>Website: https://www.precisionperformance.com.au  </w:t>
            </w:r>
          </w:p>
        </w:tc>
      </w:tr>
    </w:tbl>
    <w:p w14:paraId="37FC36FA" w14:textId="77777777" w:rsidR="007B5082" w:rsidRDefault="007B5082"/>
    <w:p w14:paraId="2D0726BC" w14:textId="77777777" w:rsidR="007B5082" w:rsidRDefault="007B5082"/>
    <w:p w14:paraId="0DAB3DFC" w14:textId="77777777" w:rsidR="007B5082" w:rsidRDefault="00000000">
      <w:r>
        <w:rPr>
          <w:rFonts w:cs="Calibri"/>
        </w:rPr>
        <w:t xml:space="preserve">2 parts </w:t>
      </w:r>
    </w:p>
    <w:p w14:paraId="5DFC1B6A" w14:textId="1824A874" w:rsidR="007B5082" w:rsidRDefault="00000000">
      <w:r>
        <w:rPr>
          <w:rFonts w:cs="Calibri"/>
        </w:rPr>
        <w:t>Website with an online access leading to a Web Application</w:t>
      </w:r>
    </w:p>
    <w:p w14:paraId="78B01523" w14:textId="1F23D133" w:rsidR="007B5082" w:rsidRDefault="00000000">
      <w:r>
        <w:rPr>
          <w:rFonts w:cs="Calibri"/>
        </w:rPr>
        <w:t>WEB APPLICATION:</w:t>
      </w:r>
      <w:r>
        <w:br/>
      </w:r>
      <w:r>
        <w:rPr>
          <w:rFonts w:cs="Calibri"/>
        </w:rPr>
        <w:t xml:space="preserve">We’re building a managed multi-client system with strict separation between internal admin layer over the top, then trainer accounts to add a allowed number of horses depending on payment levels. Then a Owner’s access determined by a trainer selecting form chosen data list. Starting with a default setting for owners </w:t>
      </w:r>
    </w:p>
    <w:p w14:paraId="1627C818" w14:textId="3E05A8EF" w:rsidR="007B5082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Web Application has five core capabilities:</w:t>
      </w:r>
    </w:p>
    <w:p w14:paraId="0F33F53F" w14:textId="77777777" w:rsidR="007B5082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Trainer account setup and secure sign-in.</w:t>
      </w:r>
    </w:p>
    <w:p w14:paraId="57543206" w14:textId="77777777" w:rsidR="007B5082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Horse profile creation and management.</w:t>
      </w:r>
    </w:p>
    <w:p w14:paraId="540FFC9A" w14:textId="0B73FF1F" w:rsidR="007B5082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Manual and file-based data intake for all lab and performance records, various analytical results to combine and review data trends etc </w:t>
      </w:r>
    </w:p>
    <w:p w14:paraId="045A736B" w14:textId="39A5957D" w:rsidR="007B5082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 selection and decision tree to review various Trend reporting and provide downloadable reports and graphs</w:t>
      </w:r>
    </w:p>
    <w:p w14:paraId="1D0A90B0" w14:textId="77777777" w:rsidR="007B5082" w:rsidRDefault="00000000">
      <w:pPr>
        <w:numPr>
          <w:ilvl w:val="0"/>
          <w:numId w:val="1"/>
        </w:numPr>
        <w:shd w:val="clear" w:color="auto" w:fill="FFFFFF"/>
        <w:spacing w:before="100" w:beforeAutospacing="1" w:after="0" w:afterAutospacing="1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Precision Performance admin oversight across all trainer accounts.</w:t>
      </w:r>
      <w:r>
        <w:br/>
      </w:r>
      <w: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Real Time Data DOC</w:t>
      </w:r>
    </w:p>
    <w:p w14:paraId="395D67FC" w14:textId="14B61D2B" w:rsidR="007B5082" w:rsidRDefault="00000000">
      <w:pPr>
        <w:shd w:val="clear" w:color="auto" w:fill="FFFFFF"/>
        <w:spacing w:before="100" w:beforeAutospacing="1" w:after="0" w:afterAutospacing="1" w:line="285" w:lineRule="atLeast"/>
        <w:ind w:left="720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This will contain real horse measurement records and commentary about how the program uses those values. The extracted table columns include date/time, weight, temperature, water litres consumed, horse name, health score, carbohydrates, carbohydrate score, urine pH, urine pH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lastRenderedPageBreak/>
        <w:t>score, saliva pH, saliva pH score, conductivity, salts score, and C readings by converting Salt reading by 1.43.</w:t>
      </w:r>
    </w:p>
    <w:p w14:paraId="4F6B034A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 The platform needs structured data entry for repeated horse measurements over time.</w:t>
      </w:r>
    </w:p>
    <w:p w14:paraId="576A186E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It should support target ranges, actual-vs-goal comparisons, and trend analysis across multiple biomarkers.</w:t>
      </w:r>
    </w:p>
    <w:p w14:paraId="1C38190B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It may need to correlate lab-style values with performance events, staff observations, and interventions.</w:t>
      </w:r>
    </w:p>
    <w:p w14:paraId="2F256FBF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Capturing measurement context such as time, horse, intake adjustments, and outcomes will be important for useful analytics.</w:t>
      </w:r>
    </w:p>
    <w:p w14:paraId="0EED7873" w14:textId="77777777" w:rsidR="007B5082" w:rsidRDefault="007B5082"/>
    <w:p w14:paraId="69FD644A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DOMAIN CONTEXT .md file summary reviewed</w:t>
      </w:r>
    </w:p>
    <w:p w14:paraId="6995441B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</w:pPr>
    </w:p>
    <w:p w14:paraId="1F378AD2" w14:textId="38FD543C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Business Goal</w:t>
      </w:r>
    </w:p>
    <w:p w14:paraId="30D564EB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058D61EB" w14:textId="6D69A679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Create a secure platform that gives trainers and Precision Performance Clients a single place to capture horse performance and lab-related records, review reports and trends over time,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and replace fragmented manual workflows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.</w:t>
      </w:r>
    </w:p>
    <w:p w14:paraId="1BF21FFB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32C1AF16" w14:textId="01D9DAF5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The web application platform baseline is a scalable web application, not a simple marketing-site or website-builder deliverable.</w:t>
      </w:r>
    </w:p>
    <w:p w14:paraId="2918345E" w14:textId="77777777" w:rsidR="007B5082" w:rsidRDefault="007B5082"/>
    <w:p w14:paraId="139836AD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Project Type</w:t>
      </w:r>
    </w:p>
    <w:p w14:paraId="5176401F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4086C4B8" w14:textId="407CD71A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SaaS product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?? </w:t>
      </w:r>
    </w:p>
    <w:p w14:paraId="0D35B06C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0FE4C652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5698E199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 Primary Users / Roles</w:t>
      </w:r>
    </w:p>
    <w:p w14:paraId="4213920F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03D71D5F" w14:textId="1D90D7DB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HORSE Trainer</w:t>
      </w:r>
    </w:p>
    <w:p w14:paraId="6E8E89C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Equine PP Administrator</w:t>
      </w:r>
    </w:p>
    <w:p w14:paraId="6D48369C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44CE2DC7" w14:textId="26A09F96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---</w:t>
      </w:r>
    </w:p>
    <w:p w14:paraId="34BF068F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 Secondary Users / Roles</w:t>
      </w:r>
    </w:p>
    <w:p w14:paraId="1F6B5892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74318A7D" w14:textId="6F2CCAB1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Listed Owners (report recipient only in MVP 1)</w:t>
      </w:r>
    </w:p>
    <w:p w14:paraId="2B9AD91E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Veterinarian (report recipient only in MVP 1)</w:t>
      </w:r>
    </w:p>
    <w:p w14:paraId="6E88298A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Performance Consultant (report recipient only in MVP 1)</w:t>
      </w:r>
    </w:p>
    <w:p w14:paraId="78AE8492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Laboratory Staff (future workflow participant, not yet confirmed as an MVP 1 application user)</w:t>
      </w:r>
    </w:p>
    <w:p w14:paraId="5A20D58A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5F6947FC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64FB8083" w14:textId="16144201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  <w:highlight w:val="yellow"/>
        </w:rPr>
        <w:t>## Current Workflow This needs to be clearer</w:t>
      </w:r>
    </w:p>
    <w:p w14:paraId="1F7E05FF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40B8CA6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Trainers collect urine and saliva samples.</w:t>
      </w:r>
    </w:p>
    <w:p w14:paraId="0C397ED4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Laboratory testing is performed outside the platform.</w:t>
      </w:r>
    </w:p>
    <w:p w14:paraId="14C34157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Results are reviewed manually.</w:t>
      </w:r>
    </w:p>
    <w:p w14:paraId="21AE7488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  <w:highlight w:val="yellow"/>
        </w:rPr>
        <w:lastRenderedPageBreak/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 xml:space="preserve"> Horse performance and management records live across separate systems and documents.</w:t>
      </w:r>
    </w:p>
    <w:p w14:paraId="3CB95BA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Racing history, breeding details, treatments, supplements, and feeding or training notes are tracked manually or across different platforms.</w:t>
      </w:r>
    </w:p>
    <w:p w14:paraId="2DFDCBC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Recommendations and decisions are made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through manual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analysis and consultation.</w:t>
      </w:r>
    </w:p>
    <w:p w14:paraId="7C7EFD9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New trainer onboarding is manual.</w:t>
      </w:r>
    </w:p>
    <w:p w14:paraId="2ED34619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7A35086B" w14:textId="009979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---Trainer watches onboarding video</w:t>
      </w:r>
      <w:r>
        <w:br/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Collects sample, inputs numbers by using phone camera on instruments, or manual input. </w:t>
      </w:r>
    </w:p>
    <w:p w14:paraId="65C0AF32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5F90DAD1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53277E22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 Target Workflow</w:t>
      </w:r>
    </w:p>
    <w:p w14:paraId="2D1EC202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10059089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A trainer submits an onboarding application through the website.</w:t>
      </w:r>
    </w:p>
    <w:p w14:paraId="4086880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2.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Phillip / Equine PP reviews the application manually.</w:t>
      </w:r>
    </w:p>
    <w:p w14:paraId="041D2720" w14:textId="6FB6518E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3.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Approved trainers receive an invoice email </w:t>
      </w:r>
      <w:r>
        <w:br/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once payment received and then an account activation email to set their own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email with a new password. Default password: “first 4 letters of stable name added with 007”</w:t>
      </w:r>
    </w:p>
    <w:p w14:paraId="6D729B0A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4.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The trainer signs in to a private account space containing only their own horses and records.</w:t>
      </w:r>
    </w:p>
    <w:p w14:paraId="60B2B31C" w14:textId="7B2B4083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5.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The trainer creates and maintains horse profiles. Admin limits number of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 xml:space="preserve">horses depending on access level. EG: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upto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 xml:space="preserve"> 5 horses.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Upto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 xml:space="preserve"> 10 horses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ands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 xml:space="preserve"> son on</w:t>
      </w:r>
    </w:p>
    <w:p w14:paraId="428E2957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6.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The trainer enters horse-related data by manual entry and file-based intake.</w:t>
      </w:r>
    </w:p>
    <w:p w14:paraId="62D4C539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7.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The trainer records operational notes and unusual events in structured note fields, including content produced through external voice-to-text workflows.</w:t>
      </w:r>
    </w:p>
    <w:p w14:paraId="179EF4A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8.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The platform generates horse history, trend, and exportable report views.</w:t>
      </w:r>
    </w:p>
    <w:p w14:paraId="481C4F1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9.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Equine PP admin users can oversee all trainer accounts, review operational issues, and respond to support or security events.</w:t>
      </w:r>
    </w:p>
    <w:p w14:paraId="0112BD1D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10.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Owners and other external stakeholders receive shared reports rather than application logins in MVP 1.</w:t>
      </w:r>
    </w:p>
    <w:p w14:paraId="46EDA4E7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00558D48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 Key Terms</w:t>
      </w:r>
    </w:p>
    <w:p w14:paraId="6D19B415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0E1E7AED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Equine PP: Equine Precision Performance internal admin/operator function.</w:t>
      </w:r>
    </w:p>
    <w:p w14:paraId="425E8A2C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Trainer Account: A private tenant space containing one trainer's horses and records.</w:t>
      </w:r>
    </w:p>
    <w:p w14:paraId="3FE79D0A" w14:textId="5663F154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Horse Profile: The central record for a horse, including identity, history, and related performance or lab records.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(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souces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 xml:space="preserve"> gather form other websites)</w:t>
      </w:r>
    </w:p>
    <w:p w14:paraId="3380676B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Structured Notes: Freeform text entries associated with events, observations, or unusual happenings relevant to horse performance.</w:t>
      </w:r>
    </w:p>
    <w:p w14:paraId="600C4517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Onboarding Application: The public-facing submission that starts trainer approval.</w:t>
      </w:r>
    </w:p>
    <w:p w14:paraId="51C37FA9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54055D58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---</w:t>
      </w:r>
    </w:p>
    <w:p w14:paraId="6CDAE8D6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25233ADA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lastRenderedPageBreak/>
        <w:t>## Business Rules</w:t>
      </w:r>
    </w:p>
    <w:p w14:paraId="53958041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29662D42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Each trainer account is isolated from every other trainer account.</w:t>
      </w:r>
    </w:p>
    <w:p w14:paraId="4FE3092E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Only Equine PP admin users may access all trainer accounts.</w:t>
      </w:r>
    </w:p>
    <w:p w14:paraId="53E3F922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MVP 1 supports one trainer login per trainer account.</w:t>
      </w:r>
    </w:p>
    <w:p w14:paraId="6BD97BDE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Trainers set their own password after approval.</w:t>
      </w:r>
    </w:p>
    <w:p w14:paraId="1171F0C8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Failed login attempts lock an account after 3 unsuccessful tries.</w:t>
      </w:r>
    </w:p>
    <w:p w14:paraId="5B2EE951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Lock events notify both the trainer and Equine PP admin via email and text.</w:t>
      </w:r>
    </w:p>
    <w:p w14:paraId="31B9BF43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MVP 1 focuses on data centralization, reporting, and trend visibility rather than automated AI recommendations.</w:t>
      </w:r>
    </w:p>
    <w:p w14:paraId="3DEB4A54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Manual entry and file-based intake are in scope for MVP 1.</w:t>
      </w:r>
    </w:p>
    <w:p w14:paraId="068F3BF4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Native in-app voice recording is not required for MVP 1.</w:t>
      </w:r>
    </w:p>
    <w:p w14:paraId="3FFBC56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Unresolved items must be asked explicitly rather than assumed.</w:t>
      </w:r>
    </w:p>
    <w:p w14:paraId="38D0B804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External sources require permission before use, plus source naming and purpose capture.</w:t>
      </w:r>
    </w:p>
    <w:p w14:paraId="3A3042C0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687D9CA9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 MVP Phase Structure</w:t>
      </w:r>
    </w:p>
    <w:p w14:paraId="35EFE23A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4EC694F3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### MVP 1 - Trainer Portal</w:t>
      </w:r>
    </w:p>
    <w:p w14:paraId="334D0BDD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2DCCF21B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Login</w:t>
      </w:r>
    </w:p>
    <w:p w14:paraId="2A70C0F7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Horse profiles</w:t>
      </w:r>
    </w:p>
    <w:p w14:paraId="42A77E53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Manual result entry</w:t>
      </w:r>
    </w:p>
    <w:p w14:paraId="2EA611A4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Urine and saliva result upload</w:t>
      </w:r>
    </w:p>
    <w:p w14:paraId="33FF921A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Basic charts</w:t>
      </w:r>
    </w:p>
    <w:p w14:paraId="6E94BAE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Hydration and recovery score</w:t>
      </w:r>
    </w:p>
    <w:p w14:paraId="5AD2E00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Notes and recommendations</w:t>
      </w:r>
    </w:p>
    <w:p w14:paraId="66E9115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PDF report output</w:t>
      </w:r>
    </w:p>
    <w:p w14:paraId="164ACAD7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4E544F3B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### MVP 2 - Data Imports</w:t>
      </w:r>
    </w:p>
    <w:p w14:paraId="13705BF5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58849175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CSV upload</w:t>
      </w:r>
    </w:p>
    <w:p w14:paraId="70CD0BF8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PDF extraction</w:t>
      </w:r>
    </w:p>
    <w:p w14:paraId="05511A77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Blood result uploads</w:t>
      </w:r>
    </w:p>
    <w:p w14:paraId="1370F3F7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Food and supplement tracking</w:t>
      </w:r>
    </w:p>
    <w:p w14:paraId="6F4C0F10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Vet report upload</w:t>
      </w:r>
    </w:p>
    <w:p w14:paraId="53EACBD4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Jockey feedback log</w:t>
      </w:r>
    </w:p>
    <w:p w14:paraId="260441BE" w14:textId="4DBCA569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highlight w:val="yellow"/>
        </w:rPr>
        <w:t>Photos or video uploads from trainer or jockey</w:t>
      </w:r>
    </w:p>
    <w:p w14:paraId="719A56F5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4906F821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### MVP 3 - Integrations And Intelligence</w:t>
      </w:r>
    </w:p>
    <w:p w14:paraId="2B69DF09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179E15F8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E-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Trakka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import or API</w:t>
      </w:r>
    </w:p>
    <w:p w14:paraId="26BD7954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FocusBand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or EEG-style import</w:t>
      </w:r>
    </w:p>
    <w:p w14:paraId="4DE441C3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Lab API integration</w:t>
      </w:r>
    </w:p>
    <w:p w14:paraId="48BBC329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Pattern recognition</w:t>
      </w:r>
    </w:p>
    <w:p w14:paraId="663AD642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Alert system</w:t>
      </w:r>
    </w:p>
    <w:p w14:paraId="7A3A7E0F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AI-supported recommendations</w:t>
      </w:r>
    </w:p>
    <w:p w14:paraId="56BE0A14" w14:textId="526C7E10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- veterinarian Blood analysis</w:t>
      </w:r>
    </w:p>
    <w:p w14:paraId="31030EB8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5D5879B1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---</w:t>
      </w:r>
    </w:p>
    <w:p w14:paraId="264154C4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335DB86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21"/>
          <w:szCs w:val="21"/>
        </w:rPr>
        <w:t>## Known Constraints</w:t>
      </w:r>
    </w:p>
    <w:p w14:paraId="2D77E8B0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6C267449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Preferred repository platform: GitHub.</w:t>
      </w:r>
    </w:p>
    <w:p w14:paraId="1A48183F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Preferred application stack: Next.js + React + TypeScript.</w:t>
      </w:r>
    </w:p>
    <w:p w14:paraId="5AD6E8F3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Preferred data, auth, and storage platform: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Supabase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PostgreSQL +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Supabase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Auth +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Supabase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Storage.</w:t>
      </w:r>
    </w:p>
    <w:p w14:paraId="01B397BC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Preferred frontend hosting: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Vercel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.</w:t>
      </w:r>
    </w:p>
    <w:p w14:paraId="61D0B88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AWS is a later option for heavier data processing if needed.</w:t>
      </w:r>
    </w:p>
    <w:p w14:paraId="1F43D37C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Product is external-facing and must be treated as untrusted-user software.</w:t>
      </w:r>
    </w:p>
    <w:p w14:paraId="08150E9F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No production application code is authorized by this discovery pack.</w:t>
      </w:r>
    </w:p>
    <w:p w14:paraId="2ADEA3AF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Direct laboratory integrations and </w:t>
      </w:r>
      <w:proofErr w:type="spellStart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>ETrakka</w:t>
      </w:r>
      <w:proofErr w:type="spellEnd"/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live integration are deferred until requirements are better defined.</w:t>
      </w:r>
    </w:p>
    <w:p w14:paraId="3A3A33B6" w14:textId="77777777" w:rsidR="007B5082" w:rsidRDefault="000000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  <w:r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</w:rPr>
        <w:t xml:space="preserve"> Existing implementation work requires conformance review against the revised platform baseline.</w:t>
      </w:r>
    </w:p>
    <w:p w14:paraId="65DE9D5D" w14:textId="77777777" w:rsidR="007B5082" w:rsidRDefault="007B50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</w:rPr>
      </w:pPr>
    </w:p>
    <w:p w14:paraId="76547B6F" w14:textId="77777777" w:rsidR="007B5082" w:rsidRDefault="007B5082"/>
    <w:p w14:paraId="5857F9F1" w14:textId="77777777" w:rsidR="007B5082" w:rsidRDefault="007B5082"/>
    <w:p w14:paraId="228A84AB" w14:textId="77777777" w:rsidR="007B5082" w:rsidRDefault="007B5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7F35A9C" w14:textId="4F63F555" w:rsidR="007B5082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WEBSITE: </w:t>
      </w:r>
    </w:p>
    <w:p w14:paraId="5B343E64" w14:textId="77777777" w:rsidR="007B5082" w:rsidRDefault="007B5082"/>
    <w:p w14:paraId="511E0B48" w14:textId="77777777" w:rsidR="007B5082" w:rsidRDefault="007B5082"/>
    <w:sectPr w:rsidR="007B5082">
      <w:pgSz w:w="11906" w:h="16838"/>
      <w:pgMar w:top="993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34C0E"/>
    <w:multiLevelType w:val="multilevel"/>
    <w:tmpl w:val="D224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17"/>
    <w:rsid w:val="000A4511"/>
    <w:rsid w:val="0015696A"/>
    <w:rsid w:val="001B0FAF"/>
    <w:rsid w:val="00201B44"/>
    <w:rsid w:val="00256D17"/>
    <w:rsid w:val="00382C19"/>
    <w:rsid w:val="00431296"/>
    <w:rsid w:val="00440B18"/>
    <w:rsid w:val="00453664"/>
    <w:rsid w:val="004734FC"/>
    <w:rsid w:val="005551AB"/>
    <w:rsid w:val="00665CD8"/>
    <w:rsid w:val="006A793C"/>
    <w:rsid w:val="007B5082"/>
    <w:rsid w:val="007D4817"/>
    <w:rsid w:val="00A032A4"/>
    <w:rsid w:val="00A77B5E"/>
    <w:rsid w:val="00A86D74"/>
    <w:rsid w:val="00A8745F"/>
    <w:rsid w:val="00AD6AF3"/>
    <w:rsid w:val="00AF512D"/>
    <w:rsid w:val="00BD044F"/>
    <w:rsid w:val="00E7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F711"/>
  <w15:chartTrackingRefBased/>
  <w15:docId w15:val="{8F5B9B1E-B2D0-47E2-9D52-E70293A85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5</Pages>
  <Words>1123</Words>
  <Characters>6295</Characters>
  <Application>Microsoft Office Word</Application>
  <DocSecurity>0</DocSecurity>
  <Lines>217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Rankin</dc:creator>
  <cp:keywords/>
  <dc:description/>
  <cp:lastModifiedBy>Randell Rankin</cp:lastModifiedBy>
  <cp:revision>8</cp:revision>
  <dcterms:created xsi:type="dcterms:W3CDTF">2026-06-22T06:00:00Z</dcterms:created>
  <dcterms:modified xsi:type="dcterms:W3CDTF">2026-07-10T05:53:00Z</dcterms:modified>
</cp:coreProperties>
</file>