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498" w:rsidRDefault="003D1498" w:rsidP="003D1498">
      <w:pPr>
        <w:pStyle w:val="Heading1"/>
        <w:shd w:val="clear" w:color="auto" w:fill="FFFFFF"/>
        <w:spacing w:before="0" w:beforeAutospacing="0" w:after="0" w:afterAutospacing="0"/>
        <w:rPr>
          <w:rStyle w:val="Strong"/>
          <w:rFonts w:ascii="Arial" w:hAnsi="Arial" w:cs="Arial"/>
          <w:b/>
          <w:bCs/>
          <w:spacing w:val="15"/>
          <w:sz w:val="73"/>
          <w:szCs w:val="73"/>
        </w:rPr>
      </w:pPr>
      <w:r>
        <w:rPr>
          <w:rStyle w:val="Strong"/>
          <w:rFonts w:ascii="Arial" w:hAnsi="Arial" w:cs="Arial"/>
          <w:b/>
          <w:bCs/>
          <w:spacing w:val="15"/>
          <w:sz w:val="73"/>
          <w:szCs w:val="73"/>
        </w:rPr>
        <w:t>188bet offers an impressive vari</w:t>
      </w:r>
      <w:bookmarkStart w:id="0" w:name="_GoBack"/>
      <w:bookmarkEnd w:id="0"/>
      <w:r>
        <w:rPr>
          <w:rStyle w:val="Strong"/>
          <w:rFonts w:ascii="Arial" w:hAnsi="Arial" w:cs="Arial"/>
          <w:b/>
          <w:bCs/>
          <w:spacing w:val="15"/>
          <w:sz w:val="73"/>
          <w:szCs w:val="73"/>
        </w:rPr>
        <w:t>ety of casino games</w:t>
      </w:r>
    </w:p>
    <w:p w:rsidR="003D1498" w:rsidRDefault="003D1498" w:rsidP="003D1498">
      <w:pPr>
        <w:pStyle w:val="Heading1"/>
        <w:shd w:val="clear" w:color="auto" w:fill="FFFFFF"/>
        <w:spacing w:before="0" w:beforeAutospacing="0" w:after="0" w:afterAutospacing="0"/>
        <w:rPr>
          <w:rFonts w:ascii="Arial" w:hAnsi="Arial" w:cs="Arial"/>
          <w:b w:val="0"/>
          <w:bCs w:val="0"/>
          <w:spacing w:val="15"/>
          <w:sz w:val="73"/>
          <w:szCs w:val="73"/>
        </w:rPr>
      </w:pPr>
    </w:p>
    <w:p w:rsidR="003D1498" w:rsidRDefault="003D1498" w:rsidP="003D1498">
      <w:pPr>
        <w:pStyle w:val="Heading1"/>
        <w:shd w:val="clear" w:color="auto" w:fill="FFFFFF"/>
        <w:spacing w:before="0" w:beforeAutospacing="0" w:after="0" w:afterAutospacing="0"/>
        <w:rPr>
          <w:rFonts w:ascii="Arial" w:hAnsi="Arial" w:cs="Arial"/>
          <w:b w:val="0"/>
          <w:bCs w:val="0"/>
          <w:spacing w:val="15"/>
          <w:sz w:val="73"/>
          <w:szCs w:val="73"/>
        </w:rPr>
      </w:pPr>
      <w:r>
        <w:rPr>
          <w:rFonts w:ascii="Arial" w:hAnsi="Arial" w:cs="Arial"/>
          <w:b w:val="0"/>
          <w:bCs w:val="0"/>
          <w:spacing w:val="15"/>
          <w:sz w:val="73"/>
          <w:szCs w:val="73"/>
        </w:rPr>
        <w:t>188Bet Mobile Review</w:t>
      </w:r>
    </w:p>
    <w:p w:rsidR="003D1498" w:rsidRDefault="004B7AD6" w:rsidP="003D1498">
      <w:pPr>
        <w:pStyle w:val="NormalWeb"/>
        <w:shd w:val="clear" w:color="auto" w:fill="FFFFFF"/>
        <w:spacing w:before="0" w:beforeAutospacing="0"/>
        <w:rPr>
          <w:rFonts w:ascii="Arial" w:hAnsi="Arial" w:cs="Arial"/>
          <w:color w:val="414141"/>
          <w:spacing w:val="15"/>
          <w:sz w:val="21"/>
          <w:szCs w:val="21"/>
        </w:rPr>
      </w:pPr>
      <w:hyperlink r:id="rId4" w:history="1">
        <w:r w:rsidR="003D1498">
          <w:rPr>
            <w:rStyle w:val="Strong"/>
            <w:rFonts w:ascii="Arial" w:hAnsi="Arial" w:cs="Arial"/>
            <w:color w:val="0000FF"/>
            <w:spacing w:val="15"/>
            <w:sz w:val="21"/>
            <w:szCs w:val="21"/>
          </w:rPr>
          <w:t>188bet mobile</w:t>
        </w:r>
      </w:hyperlink>
      <w:r w:rsidR="003D1498">
        <w:rPr>
          <w:rFonts w:ascii="Arial" w:hAnsi="Arial" w:cs="Arial"/>
          <w:color w:val="414141"/>
          <w:spacing w:val="15"/>
          <w:sz w:val="21"/>
          <w:szCs w:val="21"/>
        </w:rPr>
        <w:t> is one of the top casino applications on Android devices, working smoothly across most phones without being overly data-hungry and offering access to an amazing gaming experience.</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 xml:space="preserve">188bet offers convenient deposits and withdrawals in multiple currencies including American Dollars and Euros, using popular e-wallets like </w:t>
      </w:r>
      <w:r w:rsidR="00093946">
        <w:rPr>
          <w:rFonts w:ascii="Arial" w:hAnsi="Arial" w:cs="Arial"/>
          <w:color w:val="414141"/>
          <w:spacing w:val="15"/>
          <w:sz w:val="21"/>
          <w:szCs w:val="21"/>
        </w:rPr>
        <w:t>Skrilla</w:t>
      </w:r>
      <w:r>
        <w:rPr>
          <w:rFonts w:ascii="Arial" w:hAnsi="Arial" w:cs="Arial"/>
          <w:color w:val="414141"/>
          <w:spacing w:val="15"/>
          <w:sz w:val="21"/>
          <w:szCs w:val="21"/>
        </w:rPr>
        <w:t xml:space="preserve"> and </w:t>
      </w:r>
      <w:r w:rsidR="00093946">
        <w:rPr>
          <w:rFonts w:ascii="Arial" w:hAnsi="Arial" w:cs="Arial"/>
          <w:color w:val="414141"/>
          <w:spacing w:val="15"/>
          <w:sz w:val="21"/>
          <w:szCs w:val="21"/>
        </w:rPr>
        <w:t>NE teller</w:t>
      </w:r>
      <w:r>
        <w:rPr>
          <w:rFonts w:ascii="Arial" w:hAnsi="Arial" w:cs="Arial"/>
          <w:color w:val="414141"/>
          <w:spacing w:val="15"/>
          <w:sz w:val="21"/>
          <w:szCs w:val="21"/>
        </w:rPr>
        <w:t xml:space="preserve"> or credit cards such as Visa or MasterCard.</w:t>
      </w:r>
    </w:p>
    <w:p w:rsidR="004B7AD6" w:rsidRDefault="004B7AD6"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noProof/>
          <w:color w:val="414141"/>
          <w:spacing w:val="15"/>
          <w:sz w:val="21"/>
          <w:szCs w:val="21"/>
        </w:rPr>
        <w:lastRenderedPageBreak/>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_mobile_interface_for_a_sports_betting_app_with_a.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3D1498" w:rsidRDefault="003D1498" w:rsidP="003D1498">
      <w:pPr>
        <w:pStyle w:val="Heading2"/>
        <w:shd w:val="clear" w:color="auto" w:fill="FFFFFF"/>
        <w:spacing w:before="0" w:beforeAutospacing="0" w:after="0" w:afterAutospacing="0"/>
        <w:rPr>
          <w:rFonts w:ascii="Arial" w:hAnsi="Arial" w:cs="Arial"/>
          <w:b w:val="0"/>
          <w:bCs w:val="0"/>
          <w:spacing w:val="15"/>
          <w:sz w:val="41"/>
          <w:szCs w:val="41"/>
        </w:rPr>
      </w:pPr>
      <w:r>
        <w:rPr>
          <w:rFonts w:ascii="Arial" w:hAnsi="Arial" w:cs="Arial"/>
          <w:b w:val="0"/>
          <w:bCs w:val="0"/>
          <w:spacing w:val="15"/>
          <w:sz w:val="41"/>
          <w:szCs w:val="41"/>
        </w:rPr>
        <w:t>Signing up</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188bet is an online bookmaker offering sports and event betting on many different sports and events. To become a member, simply visit their website and fill out their registration form; after submission, you can deposit money immediately and begin betting! With many payment options such as Visa and MasterCard as well as crypto payments providing added privacy and security.</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188bet offers more than just an intuitive mobile app - they also offer numerous promotions and bonus options to help players get started or increase winnings. Some offers don't require deposits, enabling users to test out the site without risking real money while others provide free spins on popular slot games for additional chances to win big prizes without risking their own funds.</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lastRenderedPageBreak/>
        <w:t>188bet's mobile app is compatible with both Android and iOS devices, requiring only 100 MB of storage to run smoothly on most phones. Furthermore, this app features a chat function as well as a FAQ section to help players address any potential issues or resolve them efficiently.</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188bet's customer support is available 24 hours a day, seven days a week. Their 24/7 services feature dedicated phone lines for Asia and Europe, live chat functionality, and multilingual FAQs to meet every customer service need. It provides an outstanding system compared to other online bookmakers.</w:t>
      </w:r>
    </w:p>
    <w:p w:rsidR="003D1498" w:rsidRDefault="003D1498" w:rsidP="003D1498">
      <w:pPr>
        <w:pStyle w:val="Heading2"/>
        <w:shd w:val="clear" w:color="auto" w:fill="FFFFFF"/>
        <w:spacing w:before="0" w:beforeAutospacing="0" w:after="0" w:afterAutospacing="0"/>
        <w:rPr>
          <w:rFonts w:ascii="Arial" w:hAnsi="Arial" w:cs="Arial"/>
          <w:b w:val="0"/>
          <w:bCs w:val="0"/>
          <w:spacing w:val="15"/>
          <w:sz w:val="41"/>
          <w:szCs w:val="41"/>
        </w:rPr>
      </w:pPr>
      <w:r>
        <w:rPr>
          <w:rFonts w:ascii="Arial" w:hAnsi="Arial" w:cs="Arial"/>
          <w:b w:val="0"/>
          <w:bCs w:val="0"/>
          <w:spacing w:val="15"/>
          <w:sz w:val="41"/>
          <w:szCs w:val="41"/>
        </w:rPr>
        <w:t>Games offered</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188bet offers an impressive variety of casino games, from slots and table games to sports and virtual gaming betting options. Additionally, its easy navigation makes finding what you are searching for quick and painless; in addition to this vast array of casino games, there is live chat support as well as email assistance available.</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188bet stands out from many online casinos by not charging any fees to play their games, although premium awards can be exchanged for cash or casino credits. Furthermore, their website supports multiple languages allowing people from around the globe to access it easily.</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One of the hallmarks of 188bet's live chat service is its real-time capability, enabling players to contact customer support personnel immediately in real time. Their employees are friendly and highly competent; they can answer all your queries immediately. Plus, the service runs 24 hours per day; there's even an emergency number should something arise unexpectedly!</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188bet provides live chat support as well as an extensive FAQs section and is fully licensed in Asia, ensuring player safety. 188bet uses top-of-the-line security software to protect all player data; you can even use their app abroad if your mobile service provider allows roaming on foreign networks.</w:t>
      </w:r>
    </w:p>
    <w:p w:rsidR="003D1498" w:rsidRDefault="003D1498" w:rsidP="003D1498">
      <w:pPr>
        <w:pStyle w:val="Heading2"/>
        <w:shd w:val="clear" w:color="auto" w:fill="FFFFFF"/>
        <w:spacing w:before="0" w:beforeAutospacing="0" w:after="0" w:afterAutospacing="0"/>
        <w:rPr>
          <w:rFonts w:ascii="Arial" w:hAnsi="Arial" w:cs="Arial"/>
          <w:b w:val="0"/>
          <w:bCs w:val="0"/>
          <w:spacing w:val="15"/>
          <w:sz w:val="41"/>
          <w:szCs w:val="41"/>
        </w:rPr>
      </w:pPr>
      <w:r>
        <w:rPr>
          <w:rFonts w:ascii="Arial" w:hAnsi="Arial" w:cs="Arial"/>
          <w:b w:val="0"/>
          <w:bCs w:val="0"/>
          <w:spacing w:val="15"/>
          <w:sz w:val="41"/>
          <w:szCs w:val="41"/>
        </w:rPr>
        <w:t>Payment options</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188Bet offers several secure payment methods that are easy and efficient, such as debit and credit cards that are widely accepted worldwide. Deposits through these methods typically occur instantly allowing players to begin placing bets immediately; withdrawals, however, may take slightly longer depending on which withdrawal method you select; nonetheless, 188Bet prioritizes efficient payments to ensure a smooth user experience.</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 xml:space="preserve">188bet stands out with its extensive selection of sports and casino games, offering multiple betting markets including live events and in-play betting. Furthermore, customer support representatives are on hand to help users with any issues they encounter; </w:t>
      </w:r>
      <w:r w:rsidR="00093946">
        <w:rPr>
          <w:rFonts w:ascii="Arial" w:hAnsi="Arial" w:cs="Arial"/>
          <w:color w:val="414141"/>
          <w:spacing w:val="15"/>
          <w:sz w:val="21"/>
          <w:szCs w:val="21"/>
        </w:rPr>
        <w:t>plus,</w:t>
      </w:r>
      <w:r>
        <w:rPr>
          <w:rFonts w:ascii="Arial" w:hAnsi="Arial" w:cs="Arial"/>
          <w:color w:val="414141"/>
          <w:spacing w:val="15"/>
          <w:sz w:val="21"/>
          <w:szCs w:val="21"/>
        </w:rPr>
        <w:t xml:space="preserve"> the site boasts multilingual capabilities as well as a FAQ section with answers to frequently asked questions (FAQs).</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 xml:space="preserve">188bet is one of the top betting websites in India with an exceptional mobile application and selection of games and sports bets, making it simple for users to access from most devices - smartphones included! They also provide users with a sign-up bonus which gives them an opportunity to test out new games or sports bets </w:t>
      </w:r>
      <w:r>
        <w:rPr>
          <w:rFonts w:ascii="Arial" w:hAnsi="Arial" w:cs="Arial"/>
          <w:color w:val="414141"/>
          <w:spacing w:val="15"/>
          <w:sz w:val="21"/>
          <w:szCs w:val="21"/>
        </w:rPr>
        <w:lastRenderedPageBreak/>
        <w:t>without risking any real money; free bonuses often take the form of additional funds or free spins on popular slot games.</w:t>
      </w:r>
    </w:p>
    <w:p w:rsidR="003D1498" w:rsidRDefault="003D1498" w:rsidP="003D1498">
      <w:pPr>
        <w:pStyle w:val="Heading2"/>
        <w:shd w:val="clear" w:color="auto" w:fill="FFFFFF"/>
        <w:spacing w:before="0" w:beforeAutospacing="0" w:after="0" w:afterAutospacing="0"/>
        <w:rPr>
          <w:rFonts w:ascii="Arial" w:hAnsi="Arial" w:cs="Arial"/>
          <w:b w:val="0"/>
          <w:bCs w:val="0"/>
          <w:spacing w:val="15"/>
          <w:sz w:val="41"/>
          <w:szCs w:val="41"/>
        </w:rPr>
      </w:pPr>
      <w:r>
        <w:rPr>
          <w:rFonts w:ascii="Arial" w:hAnsi="Arial" w:cs="Arial"/>
          <w:b w:val="0"/>
          <w:bCs w:val="0"/>
          <w:spacing w:val="15"/>
          <w:sz w:val="41"/>
          <w:szCs w:val="41"/>
        </w:rPr>
        <w:t>Customer service</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 xml:space="preserve">188bet mobile is one of the leading bookmakers for mobile betting, featuring an intuitive app compatible with most Android devices that doesn't consume too much data. While its iOS counterpart remains delayed, they promise it will soon be out. Plus, deposits and withdrawals are easy, supported by multiple money transfer methods including </w:t>
      </w:r>
      <w:r w:rsidR="00093946">
        <w:rPr>
          <w:rFonts w:ascii="Arial" w:hAnsi="Arial" w:cs="Arial"/>
          <w:color w:val="414141"/>
          <w:spacing w:val="15"/>
          <w:sz w:val="21"/>
          <w:szCs w:val="21"/>
        </w:rPr>
        <w:t>Ukase</w:t>
      </w:r>
      <w:r>
        <w:rPr>
          <w:rFonts w:ascii="Arial" w:hAnsi="Arial" w:cs="Arial"/>
          <w:color w:val="414141"/>
          <w:spacing w:val="15"/>
          <w:sz w:val="21"/>
          <w:szCs w:val="21"/>
        </w:rPr>
        <w:t xml:space="preserve"> as well as digital wallets such as </w:t>
      </w:r>
      <w:r w:rsidR="00093946">
        <w:rPr>
          <w:rFonts w:ascii="Arial" w:hAnsi="Arial" w:cs="Arial"/>
          <w:color w:val="414141"/>
          <w:spacing w:val="15"/>
          <w:sz w:val="21"/>
          <w:szCs w:val="21"/>
        </w:rPr>
        <w:t>Skrilla</w:t>
      </w:r>
      <w:r>
        <w:rPr>
          <w:rFonts w:ascii="Arial" w:hAnsi="Arial" w:cs="Arial"/>
          <w:color w:val="414141"/>
          <w:spacing w:val="15"/>
          <w:sz w:val="21"/>
          <w:szCs w:val="21"/>
        </w:rPr>
        <w:t xml:space="preserve"> and </w:t>
      </w:r>
      <w:r w:rsidR="00093946">
        <w:rPr>
          <w:rFonts w:ascii="Arial" w:hAnsi="Arial" w:cs="Arial"/>
          <w:color w:val="414141"/>
          <w:spacing w:val="15"/>
          <w:sz w:val="21"/>
          <w:szCs w:val="21"/>
        </w:rPr>
        <w:t>NE teller</w:t>
      </w:r>
      <w:r>
        <w:rPr>
          <w:rFonts w:ascii="Arial" w:hAnsi="Arial" w:cs="Arial"/>
          <w:color w:val="414141"/>
          <w:spacing w:val="15"/>
          <w:sz w:val="21"/>
          <w:szCs w:val="21"/>
        </w:rPr>
        <w:t>.</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Customer support at 188bet is always available, offering players instantaneous assistance through live chat or email, browsing the FAQ section for answers to frequently asked questions, or accessing phone lines.</w:t>
      </w:r>
    </w:p>
    <w:p w:rsidR="003D1498" w:rsidRDefault="003D1498" w:rsidP="003D1498">
      <w:pPr>
        <w:pStyle w:val="NormalWeb"/>
        <w:shd w:val="clear" w:color="auto" w:fill="FFFFFF"/>
        <w:spacing w:before="0" w:beforeAutospacing="0"/>
        <w:rPr>
          <w:rFonts w:ascii="Arial" w:hAnsi="Arial" w:cs="Arial"/>
          <w:color w:val="414141"/>
          <w:spacing w:val="15"/>
          <w:sz w:val="21"/>
          <w:szCs w:val="21"/>
        </w:rPr>
      </w:pPr>
      <w:r>
        <w:rPr>
          <w:rFonts w:ascii="Arial" w:hAnsi="Arial" w:cs="Arial"/>
          <w:color w:val="414141"/>
          <w:spacing w:val="15"/>
          <w:sz w:val="21"/>
          <w:szCs w:val="21"/>
        </w:rPr>
        <w:t>The </w:t>
      </w:r>
      <w:hyperlink r:id="rId6" w:history="1">
        <w:r>
          <w:rPr>
            <w:rStyle w:val="Strong"/>
            <w:rFonts w:ascii="Arial" w:hAnsi="Arial" w:cs="Arial"/>
            <w:color w:val="0000FF"/>
            <w:spacing w:val="15"/>
            <w:sz w:val="21"/>
            <w:szCs w:val="21"/>
          </w:rPr>
          <w:t>188bet mobile</w:t>
        </w:r>
      </w:hyperlink>
      <w:r>
        <w:rPr>
          <w:rFonts w:ascii="Arial" w:hAnsi="Arial" w:cs="Arial"/>
          <w:color w:val="414141"/>
          <w:spacing w:val="15"/>
          <w:sz w:val="21"/>
          <w:szCs w:val="21"/>
        </w:rPr>
        <w:t xml:space="preserve"> platform is fully licensed by both the Isle of Man and UK Gambling Commissions, using Thawte security software to safeguard personal data and financial transactions on its secure website. Furthermore, audits are regularly carried out to ensure its compliance with stringent gambling regulations; Bolton Wanderers FC and </w:t>
      </w:r>
      <w:r w:rsidR="00093946">
        <w:rPr>
          <w:rFonts w:ascii="Arial" w:hAnsi="Arial" w:cs="Arial"/>
          <w:color w:val="414141"/>
          <w:spacing w:val="15"/>
          <w:sz w:val="21"/>
          <w:szCs w:val="21"/>
        </w:rPr>
        <w:t>Wigand</w:t>
      </w:r>
      <w:r>
        <w:rPr>
          <w:rFonts w:ascii="Arial" w:hAnsi="Arial" w:cs="Arial"/>
          <w:color w:val="414141"/>
          <w:spacing w:val="15"/>
          <w:sz w:val="21"/>
          <w:szCs w:val="21"/>
        </w:rPr>
        <w:t xml:space="preserve"> football club sponsorship also signify its strong presence within football markets - making 188bet an attractive choice when placing bets online.</w:t>
      </w:r>
    </w:p>
    <w:p w:rsidR="00C3588C" w:rsidRPr="003D1498" w:rsidRDefault="004B7AD6" w:rsidP="003D1498"/>
    <w:sectPr w:rsidR="00C3588C" w:rsidRPr="003D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8E"/>
    <w:rsid w:val="00045ECE"/>
    <w:rsid w:val="00093946"/>
    <w:rsid w:val="00356802"/>
    <w:rsid w:val="00366BEF"/>
    <w:rsid w:val="003868BF"/>
    <w:rsid w:val="003D1498"/>
    <w:rsid w:val="00415EDE"/>
    <w:rsid w:val="00442121"/>
    <w:rsid w:val="004B7AD6"/>
    <w:rsid w:val="004D018E"/>
    <w:rsid w:val="00582285"/>
    <w:rsid w:val="006406D2"/>
    <w:rsid w:val="007C4795"/>
    <w:rsid w:val="0087392E"/>
    <w:rsid w:val="00974CEC"/>
    <w:rsid w:val="00A52A76"/>
    <w:rsid w:val="00AC2F1D"/>
    <w:rsid w:val="00C42665"/>
    <w:rsid w:val="00CA7393"/>
    <w:rsid w:val="00E166EE"/>
    <w:rsid w:val="00EB207D"/>
    <w:rsid w:val="00EE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602D3"/>
  <w15:chartTrackingRefBased/>
  <w15:docId w15:val="{25ADFDDC-627C-4479-8AE6-0BF09B65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01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01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01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01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68BF"/>
    <w:rPr>
      <w:b/>
      <w:bCs/>
    </w:rPr>
  </w:style>
  <w:style w:type="paragraph" w:styleId="Title">
    <w:name w:val="Title"/>
    <w:basedOn w:val="Normal"/>
    <w:next w:val="Normal"/>
    <w:link w:val="TitleChar"/>
    <w:uiPriority w:val="10"/>
    <w:qFormat/>
    <w:rsid w:val="00386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8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337">
      <w:bodyDiv w:val="1"/>
      <w:marLeft w:val="0"/>
      <w:marRight w:val="0"/>
      <w:marTop w:val="0"/>
      <w:marBottom w:val="0"/>
      <w:divBdr>
        <w:top w:val="none" w:sz="0" w:space="0" w:color="auto"/>
        <w:left w:val="none" w:sz="0" w:space="0" w:color="auto"/>
        <w:bottom w:val="none" w:sz="0" w:space="0" w:color="auto"/>
        <w:right w:val="none" w:sz="0" w:space="0" w:color="auto"/>
      </w:divBdr>
    </w:div>
    <w:div w:id="317005936">
      <w:bodyDiv w:val="1"/>
      <w:marLeft w:val="0"/>
      <w:marRight w:val="0"/>
      <w:marTop w:val="0"/>
      <w:marBottom w:val="0"/>
      <w:divBdr>
        <w:top w:val="none" w:sz="0" w:space="0" w:color="auto"/>
        <w:left w:val="none" w:sz="0" w:space="0" w:color="auto"/>
        <w:bottom w:val="none" w:sz="0" w:space="0" w:color="auto"/>
        <w:right w:val="none" w:sz="0" w:space="0" w:color="auto"/>
      </w:divBdr>
    </w:div>
    <w:div w:id="390156654">
      <w:bodyDiv w:val="1"/>
      <w:marLeft w:val="0"/>
      <w:marRight w:val="0"/>
      <w:marTop w:val="0"/>
      <w:marBottom w:val="0"/>
      <w:divBdr>
        <w:top w:val="none" w:sz="0" w:space="0" w:color="auto"/>
        <w:left w:val="none" w:sz="0" w:space="0" w:color="auto"/>
        <w:bottom w:val="none" w:sz="0" w:space="0" w:color="auto"/>
        <w:right w:val="none" w:sz="0" w:space="0" w:color="auto"/>
      </w:divBdr>
    </w:div>
    <w:div w:id="666640621">
      <w:bodyDiv w:val="1"/>
      <w:marLeft w:val="0"/>
      <w:marRight w:val="0"/>
      <w:marTop w:val="0"/>
      <w:marBottom w:val="0"/>
      <w:divBdr>
        <w:top w:val="none" w:sz="0" w:space="0" w:color="auto"/>
        <w:left w:val="none" w:sz="0" w:space="0" w:color="auto"/>
        <w:bottom w:val="none" w:sz="0" w:space="0" w:color="auto"/>
        <w:right w:val="none" w:sz="0" w:space="0" w:color="auto"/>
      </w:divBdr>
    </w:div>
    <w:div w:id="779108440">
      <w:bodyDiv w:val="1"/>
      <w:marLeft w:val="0"/>
      <w:marRight w:val="0"/>
      <w:marTop w:val="0"/>
      <w:marBottom w:val="0"/>
      <w:divBdr>
        <w:top w:val="none" w:sz="0" w:space="0" w:color="auto"/>
        <w:left w:val="none" w:sz="0" w:space="0" w:color="auto"/>
        <w:bottom w:val="none" w:sz="0" w:space="0" w:color="auto"/>
        <w:right w:val="none" w:sz="0" w:space="0" w:color="auto"/>
      </w:divBdr>
    </w:div>
    <w:div w:id="902301452">
      <w:bodyDiv w:val="1"/>
      <w:marLeft w:val="0"/>
      <w:marRight w:val="0"/>
      <w:marTop w:val="0"/>
      <w:marBottom w:val="0"/>
      <w:divBdr>
        <w:top w:val="none" w:sz="0" w:space="0" w:color="auto"/>
        <w:left w:val="none" w:sz="0" w:space="0" w:color="auto"/>
        <w:bottom w:val="none" w:sz="0" w:space="0" w:color="auto"/>
        <w:right w:val="none" w:sz="0" w:space="0" w:color="auto"/>
      </w:divBdr>
    </w:div>
    <w:div w:id="1416127761">
      <w:bodyDiv w:val="1"/>
      <w:marLeft w:val="0"/>
      <w:marRight w:val="0"/>
      <w:marTop w:val="0"/>
      <w:marBottom w:val="0"/>
      <w:divBdr>
        <w:top w:val="none" w:sz="0" w:space="0" w:color="auto"/>
        <w:left w:val="none" w:sz="0" w:space="0" w:color="auto"/>
        <w:bottom w:val="none" w:sz="0" w:space="0" w:color="auto"/>
        <w:right w:val="none" w:sz="0" w:space="0" w:color="auto"/>
      </w:divBdr>
    </w:div>
    <w:div w:id="1473593265">
      <w:bodyDiv w:val="1"/>
      <w:marLeft w:val="0"/>
      <w:marRight w:val="0"/>
      <w:marTop w:val="0"/>
      <w:marBottom w:val="0"/>
      <w:divBdr>
        <w:top w:val="none" w:sz="0" w:space="0" w:color="auto"/>
        <w:left w:val="none" w:sz="0" w:space="0" w:color="auto"/>
        <w:bottom w:val="none" w:sz="0" w:space="0" w:color="auto"/>
        <w:right w:val="none" w:sz="0" w:space="0" w:color="auto"/>
      </w:divBdr>
    </w:div>
    <w:div w:id="1973709310">
      <w:bodyDiv w:val="1"/>
      <w:marLeft w:val="0"/>
      <w:marRight w:val="0"/>
      <w:marTop w:val="0"/>
      <w:marBottom w:val="0"/>
      <w:divBdr>
        <w:top w:val="none" w:sz="0" w:space="0" w:color="auto"/>
        <w:left w:val="none" w:sz="0" w:space="0" w:color="auto"/>
        <w:bottom w:val="none" w:sz="0" w:space="0" w:color="auto"/>
        <w:right w:val="none" w:sz="0" w:space="0" w:color="auto"/>
      </w:divBdr>
    </w:div>
    <w:div w:id="21412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88links.com/" TargetMode="External"/><Relationship Id="rId5" Type="http://schemas.openxmlformats.org/officeDocument/2006/relationships/image" Target="media/image1.jpg"/><Relationship Id="rId4" Type="http://schemas.openxmlformats.org/officeDocument/2006/relationships/hyperlink" Target="https://188lin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FINE COMPUTER</dc:creator>
  <cp:keywords/>
  <dc:description/>
  <cp:lastModifiedBy>FINE COMPUTER</cp:lastModifiedBy>
  <cp:revision>4</cp:revision>
  <dcterms:created xsi:type="dcterms:W3CDTF">2024-10-23T16:42:00Z</dcterms:created>
  <dcterms:modified xsi:type="dcterms:W3CDTF">2024-10-23T17:13:00Z</dcterms:modified>
</cp:coreProperties>
</file>