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36F0" w14:textId="77777777" w:rsidR="008C2874" w:rsidRPr="00821591" w:rsidRDefault="008C2874" w:rsidP="008C2874">
      <w:pPr>
        <w:jc w:val="center"/>
        <w:rPr>
          <w:lang w:val="es-ES"/>
        </w:rPr>
      </w:pPr>
      <w:r w:rsidRPr="00821591">
        <w:rPr>
          <w:b/>
          <w:color w:val="1F4E79"/>
          <w:sz w:val="36"/>
          <w:lang w:val="es-ES"/>
        </w:rPr>
        <w:t>GUÍA DE PRÁCTICA – SESIÓN 14</w:t>
      </w:r>
    </w:p>
    <w:p w14:paraId="099D8535" w14:textId="77777777" w:rsidR="008C2874" w:rsidRPr="00821591" w:rsidRDefault="008C2874" w:rsidP="008C2874">
      <w:pPr>
        <w:jc w:val="center"/>
        <w:rPr>
          <w:lang w:val="es-ES"/>
        </w:rPr>
      </w:pPr>
      <w:r w:rsidRPr="00821591">
        <w:rPr>
          <w:b/>
          <w:sz w:val="28"/>
          <w:lang w:val="es-ES"/>
        </w:rPr>
        <w:t>Cobertura de código y calidad</w:t>
      </w:r>
    </w:p>
    <w:p w14:paraId="6839ACED" w14:textId="6A37D909" w:rsidR="008C2874" w:rsidRDefault="008C2874" w:rsidP="008C2874">
      <w:pPr>
        <w:pStyle w:val="Ttulo1"/>
        <w:rPr>
          <w:lang w:val="es-ES"/>
        </w:rPr>
      </w:pPr>
      <w:r w:rsidRPr="00821591">
        <w:rPr>
          <w:lang w:val="es-ES"/>
        </w:rPr>
        <w:t>5. Verificar dependencia de pruebas</w:t>
      </w:r>
      <w:r>
        <w:rPr>
          <w:lang w:val="es-ES"/>
        </w:rPr>
        <w:t xml:space="preserve"> y a</w:t>
      </w:r>
      <w:r w:rsidRPr="00821591">
        <w:rPr>
          <w:lang w:val="es-ES"/>
        </w:rPr>
        <w:t xml:space="preserve">gregar </w:t>
      </w:r>
      <w:proofErr w:type="spellStart"/>
      <w:r w:rsidRPr="00821591">
        <w:rPr>
          <w:lang w:val="es-ES"/>
        </w:rPr>
        <w:t>JaCoCo</w:t>
      </w:r>
      <w:proofErr w:type="spellEnd"/>
      <w:r w:rsidRPr="00821591">
        <w:rPr>
          <w:lang w:val="es-ES"/>
        </w:rPr>
        <w:t xml:space="preserve"> al pom.xml</w:t>
      </w:r>
    </w:p>
    <w:p w14:paraId="7624831A" w14:textId="00BB4C28" w:rsidR="008C2874" w:rsidRPr="008C2874" w:rsidRDefault="008C2874" w:rsidP="008C2874">
      <w:pPr>
        <w:rPr>
          <w:lang w:val="es-ES"/>
        </w:rPr>
      </w:pPr>
      <w:r w:rsidRPr="008C2874">
        <w:rPr>
          <w:lang w:val="es-ES"/>
        </w:rPr>
        <w:drawing>
          <wp:inline distT="0" distB="0" distL="0" distR="0" wp14:anchorId="2C6544DE" wp14:editId="54740E57">
            <wp:extent cx="5400040" cy="3472180"/>
            <wp:effectExtent l="0" t="0" r="0" b="0"/>
            <wp:docPr id="185213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04F7" w14:textId="77777777" w:rsidR="008C2874" w:rsidRDefault="008C2874" w:rsidP="008C2874">
      <w:pPr>
        <w:pStyle w:val="Ttulo1"/>
        <w:rPr>
          <w:lang w:val="es-ES"/>
        </w:rPr>
      </w:pPr>
      <w:r w:rsidRPr="00821591">
        <w:rPr>
          <w:lang w:val="es-ES"/>
        </w:rPr>
        <w:t>7. Crear o verificar un servicio con lógica</w:t>
      </w:r>
    </w:p>
    <w:p w14:paraId="1661F591" w14:textId="6719DA1B" w:rsidR="008C2874" w:rsidRDefault="00371EC3" w:rsidP="008C2874">
      <w:pPr>
        <w:rPr>
          <w:lang w:val="es-ES"/>
        </w:rPr>
      </w:pPr>
      <w:r w:rsidRPr="00371EC3">
        <w:rPr>
          <w:lang w:val="es-ES"/>
        </w:rPr>
        <w:drawing>
          <wp:inline distT="0" distB="0" distL="0" distR="0" wp14:anchorId="65D132D8" wp14:editId="0F21A0BA">
            <wp:extent cx="5400040" cy="2535555"/>
            <wp:effectExtent l="0" t="0" r="0" b="0"/>
            <wp:docPr id="1907923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3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F03E" w14:textId="77777777" w:rsidR="00371EC3" w:rsidRDefault="00371EC3" w:rsidP="008C2874">
      <w:pPr>
        <w:rPr>
          <w:lang w:val="es-ES"/>
        </w:rPr>
      </w:pPr>
      <w:r w:rsidRPr="00371EC3">
        <w:rPr>
          <w:lang w:val="es-ES"/>
        </w:rPr>
        <w:lastRenderedPageBreak/>
        <w:drawing>
          <wp:inline distT="0" distB="0" distL="0" distR="0" wp14:anchorId="2214D8EA" wp14:editId="76BA128D">
            <wp:extent cx="5400040" cy="2488565"/>
            <wp:effectExtent l="0" t="0" r="0" b="6985"/>
            <wp:docPr id="102881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BCAA" w14:textId="670B610B" w:rsidR="00371EC3" w:rsidRDefault="00371EC3" w:rsidP="008C2874">
      <w:pPr>
        <w:rPr>
          <w:lang w:val="es-ES"/>
        </w:rPr>
      </w:pPr>
      <w:r w:rsidRPr="00371EC3">
        <w:rPr>
          <w:lang w:val="es-ES"/>
        </w:rPr>
        <w:drawing>
          <wp:inline distT="0" distB="0" distL="0" distR="0" wp14:anchorId="3EEE39FD" wp14:editId="3891D96D">
            <wp:extent cx="5400040" cy="2840355"/>
            <wp:effectExtent l="0" t="0" r="0" b="0"/>
            <wp:docPr id="114288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DC0E" w14:textId="3A96D689" w:rsidR="008C2874" w:rsidRPr="008C2874" w:rsidRDefault="00371EC3" w:rsidP="008C2874">
      <w:pPr>
        <w:rPr>
          <w:lang w:val="es-ES"/>
        </w:rPr>
      </w:pPr>
      <w:r w:rsidRPr="00371EC3">
        <w:rPr>
          <w:lang w:val="es-ES"/>
        </w:rPr>
        <w:drawing>
          <wp:inline distT="0" distB="0" distL="0" distR="0" wp14:anchorId="195DEB81" wp14:editId="3C10AEB6">
            <wp:extent cx="5400040" cy="2974975"/>
            <wp:effectExtent l="0" t="0" r="0" b="0"/>
            <wp:docPr id="114573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5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EBC3" w14:textId="77777777" w:rsidR="008C2874" w:rsidRPr="00821591" w:rsidRDefault="008C2874" w:rsidP="008C2874">
      <w:pPr>
        <w:pStyle w:val="Ttulo1"/>
        <w:rPr>
          <w:lang w:val="es-ES"/>
        </w:rPr>
      </w:pPr>
      <w:r w:rsidRPr="00821591">
        <w:rPr>
          <w:lang w:val="es-ES"/>
        </w:rPr>
        <w:lastRenderedPageBreak/>
        <w:t>9. Ejecutar pruebas y generar cobertura</w:t>
      </w:r>
    </w:p>
    <w:p w14:paraId="1739E661" w14:textId="31ADB2E8" w:rsidR="008C2874" w:rsidRPr="00821591" w:rsidRDefault="00371EC3" w:rsidP="008C2874">
      <w:pPr>
        <w:pStyle w:val="CodeBlock"/>
        <w:rPr>
          <w:lang w:val="es-ES"/>
        </w:rPr>
      </w:pPr>
      <w:r w:rsidRPr="00371EC3">
        <w:rPr>
          <w:lang w:val="es-ES"/>
        </w:rPr>
        <w:drawing>
          <wp:inline distT="0" distB="0" distL="0" distR="0" wp14:anchorId="6FB53D07" wp14:editId="78B26FF4">
            <wp:extent cx="5400040" cy="1818005"/>
            <wp:effectExtent l="0" t="0" r="0" b="0"/>
            <wp:docPr id="904583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83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D5BB" w14:textId="77777777" w:rsidR="008C2874" w:rsidRDefault="008C2874" w:rsidP="008C2874">
      <w:pPr>
        <w:pStyle w:val="Ttulo1"/>
        <w:rPr>
          <w:lang w:val="es-ES"/>
        </w:rPr>
      </w:pPr>
      <w:r w:rsidRPr="00821591">
        <w:rPr>
          <w:lang w:val="es-ES"/>
        </w:rPr>
        <w:t xml:space="preserve">10. Abrir reporte de </w:t>
      </w:r>
      <w:proofErr w:type="spellStart"/>
      <w:r w:rsidRPr="00821591">
        <w:rPr>
          <w:lang w:val="es-ES"/>
        </w:rPr>
        <w:t>JaCoCo</w:t>
      </w:r>
      <w:proofErr w:type="spellEnd"/>
    </w:p>
    <w:p w14:paraId="21212641" w14:textId="77777777" w:rsidR="00256916" w:rsidRDefault="00256916" w:rsidP="00371EC3">
      <w:pPr>
        <w:rPr>
          <w:noProof/>
        </w:rPr>
      </w:pPr>
    </w:p>
    <w:p w14:paraId="3A60F2FD" w14:textId="47B43681" w:rsidR="00371EC3" w:rsidRPr="00371EC3" w:rsidRDefault="00371EC3" w:rsidP="00371EC3">
      <w:pPr>
        <w:rPr>
          <w:lang w:val="es-ES"/>
        </w:rPr>
      </w:pPr>
      <w:r>
        <w:rPr>
          <w:noProof/>
        </w:rPr>
        <w:drawing>
          <wp:inline distT="0" distB="0" distL="0" distR="0" wp14:anchorId="09D2EA72" wp14:editId="626A1E5E">
            <wp:extent cx="5196506" cy="685787"/>
            <wp:effectExtent l="0" t="0" r="4445" b="635"/>
            <wp:docPr id="1183733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0" t="6172" r="552" b="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86" cy="68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1B6DD" w14:textId="20729367" w:rsidR="008C2874" w:rsidRDefault="00371EC3" w:rsidP="008C2874">
      <w:pPr>
        <w:rPr>
          <w:lang w:val="es-ES"/>
        </w:rPr>
      </w:pPr>
      <w:r w:rsidRPr="00371EC3">
        <w:rPr>
          <w:lang w:val="es-ES"/>
        </w:rPr>
        <w:drawing>
          <wp:inline distT="0" distB="0" distL="0" distR="0" wp14:anchorId="668DA0F8" wp14:editId="39574931">
            <wp:extent cx="5400040" cy="780415"/>
            <wp:effectExtent l="0" t="0" r="0" b="635"/>
            <wp:docPr id="1516319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9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F43F" w14:textId="5DB3221D" w:rsidR="00371EC3" w:rsidRPr="008C2874" w:rsidRDefault="00371EC3" w:rsidP="008C2874">
      <w:pPr>
        <w:rPr>
          <w:lang w:val="es-ES"/>
        </w:rPr>
      </w:pPr>
      <w:r>
        <w:rPr>
          <w:lang w:val="es-ES"/>
        </w:rPr>
        <w:tab/>
      </w:r>
    </w:p>
    <w:p w14:paraId="4487DAE6" w14:textId="77777777" w:rsidR="008C2874" w:rsidRDefault="008C2874" w:rsidP="008C2874">
      <w:pPr>
        <w:pStyle w:val="Ttulo1"/>
        <w:rPr>
          <w:lang w:val="es-ES"/>
        </w:rPr>
      </w:pPr>
      <w:r w:rsidRPr="00821591">
        <w:rPr>
          <w:lang w:val="es-ES"/>
        </w:rPr>
        <w:t>11. Interpretar reporte</w:t>
      </w:r>
    </w:p>
    <w:p w14:paraId="42995451" w14:textId="77777777" w:rsidR="00256916" w:rsidRPr="00256916" w:rsidRDefault="00256916" w:rsidP="00256916">
      <w:pPr>
        <w:rPr>
          <w:lang w:val="es-ES"/>
        </w:rPr>
      </w:pPr>
      <w:r w:rsidRPr="00256916">
        <w:rPr>
          <w:lang w:val="es-ES"/>
        </w:rPr>
        <w:t xml:space="preserve">Tras </w:t>
      </w:r>
      <w:proofErr w:type="gramStart"/>
      <w:r w:rsidRPr="00256916">
        <w:rPr>
          <w:lang w:val="es-ES"/>
        </w:rPr>
        <w:t>ejecutar .</w:t>
      </w:r>
      <w:proofErr w:type="gramEnd"/>
      <w:r w:rsidRPr="00256916">
        <w:rPr>
          <w:lang w:val="es-ES"/>
        </w:rPr>
        <w:t>/</w:t>
      </w:r>
      <w:proofErr w:type="spellStart"/>
      <w:r w:rsidRPr="00256916">
        <w:rPr>
          <w:lang w:val="es-ES"/>
        </w:rPr>
        <w:t>mvnw</w:t>
      </w:r>
      <w:proofErr w:type="spellEnd"/>
      <w:r w:rsidRPr="00256916">
        <w:rPr>
          <w:lang w:val="es-ES"/>
        </w:rPr>
        <w:t xml:space="preserve"> </w:t>
      </w:r>
      <w:proofErr w:type="spellStart"/>
      <w:r w:rsidRPr="00256916">
        <w:rPr>
          <w:lang w:val="es-ES"/>
        </w:rPr>
        <w:t>clean</w:t>
      </w:r>
      <w:proofErr w:type="spellEnd"/>
      <w:r w:rsidRPr="00256916">
        <w:rPr>
          <w:lang w:val="es-ES"/>
        </w:rPr>
        <w:t xml:space="preserve"> test, se ejecutaron 15 pruebas sin ningún fallo ni error. El reporte de </w:t>
      </w:r>
      <w:proofErr w:type="spellStart"/>
      <w:r w:rsidRPr="00256916">
        <w:rPr>
          <w:lang w:val="es-ES"/>
        </w:rPr>
        <w:t>JaCoCo</w:t>
      </w:r>
      <w:proofErr w:type="spellEnd"/>
      <w:r w:rsidRPr="00256916">
        <w:rPr>
          <w:lang w:val="es-ES"/>
        </w:rPr>
        <w:t xml:space="preserve"> analizó 4 clases y confirmó que se superó el umbral mínimo del 70% de cobertura de líneas, validado con el mensaje </w:t>
      </w:r>
      <w:proofErr w:type="spellStart"/>
      <w:r w:rsidRPr="00256916">
        <w:rPr>
          <w:lang w:val="es-ES"/>
        </w:rPr>
        <w:t>All</w:t>
      </w:r>
      <w:proofErr w:type="spellEnd"/>
      <w:r w:rsidRPr="00256916">
        <w:rPr>
          <w:lang w:val="es-ES"/>
        </w:rPr>
        <w:t xml:space="preserve"> </w:t>
      </w:r>
      <w:proofErr w:type="spellStart"/>
      <w:r w:rsidRPr="00256916">
        <w:rPr>
          <w:lang w:val="es-ES"/>
        </w:rPr>
        <w:t>coverage</w:t>
      </w:r>
      <w:proofErr w:type="spellEnd"/>
      <w:r w:rsidRPr="00256916">
        <w:rPr>
          <w:lang w:val="es-ES"/>
        </w:rPr>
        <w:t xml:space="preserve"> </w:t>
      </w:r>
      <w:proofErr w:type="spellStart"/>
      <w:r w:rsidRPr="00256916">
        <w:rPr>
          <w:lang w:val="es-ES"/>
        </w:rPr>
        <w:t>checks</w:t>
      </w:r>
      <w:proofErr w:type="spellEnd"/>
      <w:r w:rsidRPr="00256916">
        <w:rPr>
          <w:lang w:val="es-ES"/>
        </w:rPr>
        <w:t xml:space="preserve"> </w:t>
      </w:r>
      <w:proofErr w:type="spellStart"/>
      <w:r w:rsidRPr="00256916">
        <w:rPr>
          <w:lang w:val="es-ES"/>
        </w:rPr>
        <w:t>have</w:t>
      </w:r>
      <w:proofErr w:type="spellEnd"/>
      <w:r w:rsidRPr="00256916">
        <w:rPr>
          <w:lang w:val="es-ES"/>
        </w:rPr>
        <w:t xml:space="preserve"> </w:t>
      </w:r>
      <w:proofErr w:type="spellStart"/>
      <w:r w:rsidRPr="00256916">
        <w:rPr>
          <w:lang w:val="es-ES"/>
        </w:rPr>
        <w:t>been</w:t>
      </w:r>
      <w:proofErr w:type="spellEnd"/>
      <w:r w:rsidRPr="00256916">
        <w:rPr>
          <w:lang w:val="es-ES"/>
        </w:rPr>
        <w:t xml:space="preserve"> </w:t>
      </w:r>
      <w:proofErr w:type="spellStart"/>
      <w:r w:rsidRPr="00256916">
        <w:rPr>
          <w:lang w:val="es-ES"/>
        </w:rPr>
        <w:t>met</w:t>
      </w:r>
      <w:proofErr w:type="spellEnd"/>
      <w:r w:rsidRPr="00256916">
        <w:rPr>
          <w:lang w:val="es-ES"/>
        </w:rPr>
        <w:t>.</w:t>
      </w:r>
    </w:p>
    <w:p w14:paraId="0F448623" w14:textId="77777777" w:rsidR="00256916" w:rsidRPr="00256916" w:rsidRDefault="00256916" w:rsidP="00256916">
      <w:pPr>
        <w:rPr>
          <w:lang w:val="es-ES"/>
        </w:rPr>
      </w:pPr>
      <w:r w:rsidRPr="00256916">
        <w:rPr>
          <w:lang w:val="es-ES"/>
        </w:rPr>
        <w:t xml:space="preserve">Las pruebas cubren los principales caminos del servicio: clasificación ALTA, MEDIA y BAJA, valores límite y casos inválidos. La única clase con cobertura baja es </w:t>
      </w:r>
      <w:proofErr w:type="spellStart"/>
      <w:r w:rsidRPr="00256916">
        <w:rPr>
          <w:lang w:val="es-ES"/>
        </w:rPr>
        <w:t>DemoapiApplication</w:t>
      </w:r>
      <w:proofErr w:type="spellEnd"/>
      <w:r w:rsidRPr="00256916">
        <w:rPr>
          <w:lang w:val="es-ES"/>
        </w:rPr>
        <w:t xml:space="preserve">, lo cual es esperado ya que su método </w:t>
      </w:r>
      <w:proofErr w:type="spellStart"/>
      <w:proofErr w:type="gramStart"/>
      <w:r w:rsidRPr="00256916">
        <w:rPr>
          <w:lang w:val="es-ES"/>
        </w:rPr>
        <w:t>main</w:t>
      </w:r>
      <w:proofErr w:type="spellEnd"/>
      <w:r w:rsidRPr="00256916">
        <w:rPr>
          <w:lang w:val="es-ES"/>
        </w:rPr>
        <w:t>(</w:t>
      </w:r>
      <w:proofErr w:type="gramEnd"/>
      <w:r w:rsidRPr="00256916">
        <w:rPr>
          <w:lang w:val="es-ES"/>
        </w:rPr>
        <w:t xml:space="preserve">) no se invoca desde los </w:t>
      </w:r>
      <w:proofErr w:type="spellStart"/>
      <w:r w:rsidRPr="00256916">
        <w:rPr>
          <w:lang w:val="es-ES"/>
        </w:rPr>
        <w:t>tests</w:t>
      </w:r>
      <w:proofErr w:type="spellEnd"/>
      <w:r w:rsidRPr="00256916">
        <w:rPr>
          <w:lang w:val="es-ES"/>
        </w:rPr>
        <w:t>.</w:t>
      </w:r>
    </w:p>
    <w:p w14:paraId="40048EF0" w14:textId="77777777" w:rsidR="008C2874" w:rsidRPr="008C2874" w:rsidRDefault="008C2874" w:rsidP="008C2874">
      <w:pPr>
        <w:rPr>
          <w:lang w:val="es-ES"/>
        </w:rPr>
      </w:pPr>
    </w:p>
    <w:p w14:paraId="349B0D17" w14:textId="77777777" w:rsidR="002F5E4E" w:rsidRPr="008C2874" w:rsidRDefault="002F5E4E">
      <w:pPr>
        <w:rPr>
          <w:lang w:val="es-ES"/>
        </w:rPr>
      </w:pPr>
    </w:p>
    <w:sectPr w:rsidR="002F5E4E" w:rsidRPr="008C2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56FDC"/>
    <w:multiLevelType w:val="multilevel"/>
    <w:tmpl w:val="4D2C28D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9856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74"/>
    <w:rsid w:val="00256916"/>
    <w:rsid w:val="002F5E4E"/>
    <w:rsid w:val="00371EC3"/>
    <w:rsid w:val="008C2874"/>
    <w:rsid w:val="008D1B30"/>
    <w:rsid w:val="00D0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845D"/>
  <w15:chartTrackingRefBased/>
  <w15:docId w15:val="{2C50ACBF-05E7-4287-A3C1-4CDFF4C8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74"/>
    <w:pPr>
      <w:suppressAutoHyphens/>
      <w:spacing w:after="200" w:line="276" w:lineRule="auto"/>
    </w:pPr>
    <w:rPr>
      <w:rFonts w:ascii="Arial" w:eastAsia="Arial" w:hAnsi="Arial"/>
      <w:kern w:val="0"/>
      <w:sz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8C2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8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8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8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87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C287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CodeBlock">
    <w:name w:val="Code Block"/>
    <w:qFormat/>
    <w:rsid w:val="008C2874"/>
    <w:pPr>
      <w:suppressAutoHyphens/>
      <w:spacing w:before="80" w:after="80" w:line="276" w:lineRule="auto"/>
      <w:ind w:left="360"/>
    </w:pPr>
    <w:rPr>
      <w:rFonts w:ascii="Courier New" w:eastAsia="Courier New" w:hAnsi="Courier New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Robert Escally Zamora-Ing. en Informatica y Sistemas</dc:creator>
  <cp:keywords/>
  <dc:description/>
  <cp:lastModifiedBy>Kevin Robert Escally Zamora-Ing. en Informatica y Sistemas</cp:lastModifiedBy>
  <cp:revision>1</cp:revision>
  <dcterms:created xsi:type="dcterms:W3CDTF">2026-05-21T14:21:00Z</dcterms:created>
  <dcterms:modified xsi:type="dcterms:W3CDTF">2026-05-21T14:46:00Z</dcterms:modified>
</cp:coreProperties>
</file>