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Title"/>
        <w:spacing w:before="120" w:after="80" w:line="300" w:lineRule="auto"/>
        <w:jc w:val="center"/>
      </w:pPr>
      <w:r>
        <w:rPr>
          <w:rFonts w:ascii="Microsoft YaHei" w:hAnsi="Microsoft YaHei" w:eastAsia="Microsoft YaHei" w:cs="Microsoft YaHei"/>
          <w:b/>
          <w:bCs/>
          <w:sz w:val="34"/>
          <w:szCs w:val="34"/>
        </w:rPr>
        <w:t xml:space="preserve">培训与发展真实工作模拟题</w:t>
      </w:r>
    </w:p>
    <w:p>
      <w:pPr>
        <w:spacing w:before="0" w:after="260" w:line="300" w:lineRule="auto"/>
        <w:jc w:val="center"/>
      </w:pPr>
      <w:r>
        <w:rPr>
          <w:rFonts w:ascii="Microsoft YaHei" w:hAnsi="Microsoft YaHei" w:eastAsia="Microsoft YaHei" w:cs="Microsoft YaHei"/>
          <w:sz w:val="22"/>
          <w:szCs w:val="22"/>
        </w:rPr>
        <w:t xml:space="preserve">100至499人公司新员工培训与岗位技能培训案例材料</w:t>
      </w:r>
    </w:p>
    <w:p>
      <w:pPr>
        <w:pStyle w:val="Heading1"/>
        <w:spacing w:before="0" w:after="12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使用说明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</w:rPr>
        <w:t xml:space="preserve">你将扮演一家成长型公司的HR培训负责人。请基于本文件提供的背景、访谈口径、人员名单、预算和时间限制，独立判断真正的培训需求，并完成培训计划、课程安排、讲师安排、反馈问卷、复盘和效果评估方案。本文件只提供题目和材料，不提供参考答案。</w:t>
      </w:r>
    </w:p>
    <w:p>
      <w:pPr>
        <w:spacing w:before="0" w:after="80" w:line="300" w:lineRule="auto"/>
        <w:ind w:left="420"/>
      </w:pPr>
      <w:r>
        <w:rPr>
          <w:rFonts w:ascii="Microsoft YaHei" w:hAnsi="Microsoft YaHei" w:eastAsia="Microsoft YaHei" w:cs="Microsoft YaHei"/>
        </w:rPr>
        <w:t xml:space="preserve">• 请把你的作业直接填写在文档空白表格中，或另建文档提交。</w:t>
      </w:r>
    </w:p>
    <w:p>
      <w:pPr>
        <w:spacing w:before="0" w:after="80" w:line="300" w:lineRule="auto"/>
        <w:ind w:left="420"/>
      </w:pPr>
      <w:r>
        <w:rPr>
          <w:rFonts w:ascii="Microsoft YaHei" w:hAnsi="Microsoft YaHei" w:eastAsia="Microsoft YaHei" w:cs="Microsoft YaHei"/>
        </w:rPr>
        <w:t xml:space="preserve">• 材料中的不同口径存在矛盾和偏差，需要你自行判断哪些是培训问题、哪些不是培训能直接解决的问题。</w:t>
      </w:r>
    </w:p>
    <w:p>
      <w:pPr>
        <w:spacing w:before="0" w:after="80" w:line="300" w:lineRule="auto"/>
        <w:ind w:left="420"/>
      </w:pPr>
      <w:r>
        <w:rPr>
          <w:rFonts w:ascii="Microsoft YaHei" w:hAnsi="Microsoft YaHei" w:eastAsia="Microsoft YaHei" w:cs="Microsoft YaHei"/>
        </w:rPr>
        <w:t xml:space="preserve">• 评分标准用于说明批改维度，不代表标准答案。</w:t>
      </w:r>
    </w:p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一 公司背景</w:t>
      </w:r>
    </w:p>
    <w:tbl>
      <w:tblPr>
        <w:tblW w:w="0" w:type="auto"/>
        <w:tblLayout w:type="fixed"/>
        <w:tblLook w:firstRow="1" w:noHBand="0" w:noVBand="1"/>
      </w:tblPr>
      <w:tblGrid>
        <w:gridCol w:w="1900"/>
        <w:gridCol w:w="7100"/>
      </w:tblGrid>
      <w:tr>
        <w:tc>
          <w:tcPr>
            <w:tcW w:w="19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w="7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公司名称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星云智造科技有限公司</w:t>
            </w:r>
          </w:p>
        </w:tc>
      </w:tr>
      <w:tr>
        <w:tc>
          <w:tcPr>
            <w:tcW w:w="1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公司规模</w:t>
            </w:r>
          </w:p>
        </w:tc>
        <w:tc>
          <w:tcPr>
            <w:tcW w:w="7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约286人，属于100至499人规模公司。总部在苏州，上海设有销售办公室。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行业与业务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为新能源和半导体设备企业提供工业视觉检测软件、自动化测试设备和现场交付服务。</w:t>
            </w:r>
          </w:p>
        </w:tc>
      </w:tr>
      <w:tr>
        <w:tc>
          <w:tcPr>
            <w:tcW w:w="1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组织结构</w:t>
            </w:r>
          </w:p>
        </w:tc>
        <w:tc>
          <w:tcPr>
            <w:tcW w:w="7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研发中心92人，销售中心48人，交付与客户成功中心82人，生产与供应链中心36人，职能部门28人。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近期变化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过去6个月新增订单增长38%，公司两个月内集中入职新员工18人，其中销售、交付、研发测试岗位增长较快。</w:t>
            </w:r>
          </w:p>
        </w:tc>
      </w:tr>
      <w:tr>
        <w:tc>
          <w:tcPr>
            <w:tcW w:w="1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管理现状</w:t>
            </w:r>
          </w:p>
        </w:tc>
        <w:tc>
          <w:tcPr>
            <w:tcW w:w="7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公司过去主要靠师傅带徒弟和部门内部口头传授，缺少统一的新员工入职训练、岗位技能标准和培训效果评估。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当前问题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新员工转正质量不稳定，客户现场交付返工率上升，销售新人报价和产品表述不一致，主管普遍反映带教占用时间过多。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二 培训需求信息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</w:rPr>
        <w:t xml:space="preserve">以下材料来自老板、部门主管、员工和现有数据。它们并不天然等同于真实培训需求，你需要进行筛选、归因和优先级判断。</w:t>
      </w:r>
    </w:p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老板口径</w:t>
      </w:r>
    </w:p>
    <w:tbl>
      <w:tblPr>
        <w:tblW w:w="0" w:type="auto"/>
        <w:tblLayout w:type="fixed"/>
        <w:tblLook w:firstRow="1" w:noHBand="0" w:noVBand="1"/>
      </w:tblPr>
      <w:tblGrid>
        <w:gridCol w:w="1900"/>
        <w:gridCol w:w="7100"/>
      </w:tblGrid>
      <w:tr>
        <w:tc>
          <w:tcPr>
            <w:tcW w:w="19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w="7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原话或要求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总经理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新人必须快速能上手。最近客户投诉多，销售说不清产品，交付现场出错，研发测试提交缺陷也不规范。HR要做一套系统培训，最好一个月看到变化。</w:t>
            </w:r>
          </w:p>
        </w:tc>
      </w:tr>
      <w:tr>
        <w:tc>
          <w:tcPr>
            <w:tcW w:w="1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总经理</w:t>
            </w:r>
          </w:p>
        </w:tc>
        <w:tc>
          <w:tcPr>
            <w:tcW w:w="7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预算不能太高，公司现在更看重现金流。可以请外部老师，但必须有产出，别做成热闹的课堂。</w:t>
            </w:r>
          </w:p>
        </w:tc>
      </w:tr>
      <w:tr>
        <w:tc>
          <w:tcPr>
            <w:tcW w:w="1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副总经理</w:t>
            </w:r>
          </w:p>
        </w:tc>
        <w:tc>
          <w:tcPr>
            <w:tcW w:w="7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培训不要只讲企业文化，岗位能力要落地。销售要会讲方案，交付要少返工，研发测试要把缺陷写清楚。</w:t>
            </w:r>
          </w:p>
        </w:tc>
      </w:tr>
    </w:tbl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部门主管口径</w:t>
      </w:r>
    </w:p>
    <w:tbl>
      <w:tblPr>
        <w:tblW w:w="0" w:type="auto"/>
        <w:tblLayout w:type="fixed"/>
        <w:tblLook w:firstRow="1" w:noHBand="0" w:noVBand="1"/>
      </w:tblPr>
      <w:tblGrid>
        <w:gridCol w:w="1500"/>
        <w:gridCol w:w="3700"/>
        <w:gridCol w:w="3800"/>
      </w:tblGrid>
      <w:tr>
        <w:tc>
          <w:tcPr>
            <w:tcW w:w="15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w="37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主管反馈</w:t>
            </w:r>
          </w:p>
        </w:tc>
        <w:tc>
          <w:tcPr>
            <w:tcW w:w="3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主管想要的培训</w:t>
            </w:r>
          </w:p>
        </w:tc>
      </w:tr>
      <w:tr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销售中心</w:t>
            </w:r>
          </w:p>
        </w:tc>
        <w:tc>
          <w:tcPr>
            <w:tcW w:w="3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新人拜访客户时容易把产品功能讲成参数堆砌，报价流程不熟，合同条款容易漏。</w:t>
            </w:r>
          </w:p>
        </w:tc>
        <w:tc>
          <w:tcPr>
            <w:tcW w:w="3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产品知识、销售话术、报价审批流程、商务风险。</w:t>
            </w:r>
          </w:p>
        </w:tc>
      </w:tr>
      <w:tr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交付与客户成功中心</w:t>
            </w:r>
          </w:p>
        </w:tc>
        <w:tc>
          <w:tcPr>
            <w:tcW w:w="3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现场工程师新人对标准实施流程不熟，遇到客户临时变更时不会记录确认，导致返工。</w:t>
            </w:r>
          </w:p>
        </w:tc>
        <w:tc>
          <w:tcPr>
            <w:tcW w:w="3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项目实施SOP、客户沟通、现场问题记录、验收标准。</w:t>
            </w:r>
          </w:p>
        </w:tc>
      </w:tr>
      <w:tr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研发测试组</w:t>
            </w:r>
          </w:p>
        </w:tc>
        <w:tc>
          <w:tcPr>
            <w:tcW w:w="3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测试新人会用工具，但缺陷描述不完整，复现步骤不清楚，研发来回追问，影响迭代效率。</w:t>
            </w:r>
          </w:p>
        </w:tc>
        <w:tc>
          <w:tcPr>
            <w:tcW w:w="3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缺陷提交流程、测试用例设计、版本发布规范。</w:t>
            </w:r>
          </w:p>
        </w:tc>
      </w:tr>
      <w:tr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生产与供应链</w:t>
            </w:r>
          </w:p>
        </w:tc>
        <w:tc>
          <w:tcPr>
            <w:tcW w:w="3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新入职采购助理对供应商分类和付款节点不熟，暂时还没有明显事故。</w:t>
            </w:r>
          </w:p>
        </w:tc>
        <w:tc>
          <w:tcPr>
            <w:tcW w:w="3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采购流程、ERP操作、供应商准入。</w:t>
            </w:r>
          </w:p>
        </w:tc>
      </w:tr>
      <w:tr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人力行政部</w:t>
            </w:r>
          </w:p>
        </w:tc>
        <w:tc>
          <w:tcPr>
            <w:tcW w:w="3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新人对制度、考勤、报销、信息安全了解不足，入职后反复咨询。</w:t>
            </w:r>
          </w:p>
        </w:tc>
        <w:tc>
          <w:tcPr>
            <w:tcW w:w="3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公司制度、文化、信息安全、行政流程。</w:t>
            </w:r>
          </w:p>
        </w:tc>
      </w:tr>
    </w:tbl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员工口径</w:t>
      </w:r>
    </w:p>
    <w:tbl>
      <w:tblPr>
        <w:tblW w:w="0" w:type="auto"/>
        <w:tblLayout w:type="fixed"/>
        <w:tblLook w:firstRow="1" w:noHBand="0" w:noVBand="1"/>
      </w:tblPr>
      <w:tblGrid>
        <w:gridCol w:w="2300"/>
        <w:gridCol w:w="6800"/>
      </w:tblGrid>
      <w:tr>
        <w:tc>
          <w:tcPr>
            <w:tcW w:w="23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员工群体</w:t>
            </w:r>
          </w:p>
        </w:tc>
        <w:tc>
          <w:tcPr>
            <w:tcW w:w="6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反馈内容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销售新人</w:t>
            </w:r>
          </w:p>
        </w:tc>
        <w:tc>
          <w:tcPr>
            <w:tcW w:w="6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产品线太多，培训资料分散。客户问到交付周期和案例时，我们不知道该用哪个版本的话术。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交付新人</w:t>
            </w:r>
          </w:p>
        </w:tc>
        <w:tc>
          <w:tcPr>
            <w:tcW w:w="6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师傅很忙，很多操作只能跟着看。不同项目经理要求不一样，不知道标准到底是什么。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研发测试新人</w:t>
            </w:r>
          </w:p>
        </w:tc>
        <w:tc>
          <w:tcPr>
            <w:tcW w:w="6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缺陷模板有，但没人讲什么叫好缺陷。我们更想看真实案例。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入职1个月内新人</w:t>
            </w:r>
          </w:p>
        </w:tc>
        <w:tc>
          <w:tcPr>
            <w:tcW w:w="6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入职第一周基本都在办手续和等账号，正式业务培训来得比较晚。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老员工</w:t>
            </w:r>
          </w:p>
        </w:tc>
        <w:tc>
          <w:tcPr>
            <w:tcW w:w="6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新人问的问题重复，大家都在救火。培训可以做，但要避免占用项目高峰期。</w:t>
            </w:r>
          </w:p>
        </w:tc>
      </w:tr>
    </w:tbl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已有数据</w:t>
      </w:r>
    </w:p>
    <w:tbl>
      <w:tblPr>
        <w:tblW w:w="0" w:type="auto"/>
        <w:tblLayout w:type="fixed"/>
        <w:tblLook w:firstRow="1" w:noHBand="0" w:noVBand="1"/>
      </w:tblPr>
      <w:tblGrid>
        <w:gridCol w:w="2300"/>
        <w:gridCol w:w="2500"/>
        <w:gridCol w:w="4200"/>
      </w:tblGrid>
      <w:tr>
        <w:tc>
          <w:tcPr>
            <w:tcW w:w="23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w="25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近3个月数据</w:t>
            </w:r>
          </w:p>
        </w:tc>
        <w:tc>
          <w:tcPr>
            <w:tcW w:w="42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补充说明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新员工试用期通过率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82%</w:t>
            </w:r>
          </w:p>
        </w:tc>
        <w:tc>
          <w:tcPr>
            <w:tcW w:w="4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去年同期为91%。未通过主要集中在销售、交付和测试岗位。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交付项目返工率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14.8%</w:t>
            </w:r>
          </w:p>
        </w:tc>
        <w:tc>
          <w:tcPr>
            <w:tcW w:w="4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去年同期为8.5%。返工原因中，流程漏项和需求确认不清占比较高。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客户投诉记录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18条</w:t>
            </w:r>
          </w:p>
        </w:tc>
        <w:tc>
          <w:tcPr>
            <w:tcW w:w="4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其中7条与现场沟通和响应时效有关，5条与交付文档不完整有关。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销售报价退回率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26%</w:t>
            </w:r>
          </w:p>
        </w:tc>
        <w:tc>
          <w:tcPr>
            <w:tcW w:w="4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常见问题为版本错误、审批路径错误、折扣依据不充分。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测试缺陷退回率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31%</w:t>
            </w:r>
          </w:p>
        </w:tc>
        <w:tc>
          <w:tcPr>
            <w:tcW w:w="4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缺陷缺少复现步骤、环境信息或优先级判断。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新人入职满意度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3.6/5</w:t>
            </w:r>
          </w:p>
        </w:tc>
        <w:tc>
          <w:tcPr>
            <w:tcW w:w="4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低分项为培训节奏不清、岗位资料不集中、导师反馈不及时。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三 新员工名单和岗位</w:t>
      </w:r>
    </w:p>
    <w:tbl>
      <w:tblPr>
        <w:tblW w:w="0" w:type="auto"/>
        <w:tblLayout w:type="fixed"/>
        <w:tblLook w:firstRow="1" w:noHBand="0" w:noVBand="1"/>
      </w:tblPr>
      <w:tblGrid>
        <w:gridCol w:w="550"/>
        <w:gridCol w:w="1050"/>
        <w:gridCol w:w="1350"/>
        <w:gridCol w:w="1500"/>
        <w:gridCol w:w="1100"/>
        <w:gridCol w:w="1100"/>
        <w:gridCol w:w="2350"/>
      </w:tblGrid>
      <w:tr>
        <w:tc>
          <w:tcPr>
            <w:tcW w:w="5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w="10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w="13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w="15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w="1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入职日期</w:t>
            </w:r>
          </w:p>
        </w:tc>
        <w:tc>
          <w:tcPr>
            <w:tcW w:w="1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直接主管</w:t>
            </w:r>
          </w:p>
        </w:tc>
        <w:tc>
          <w:tcPr>
            <w:tcW w:w="23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陈思源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销售中心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行业销售代表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9月2日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周敏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有2年B端销售经验，不熟工业视觉。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梁嘉怡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销售中心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销售助理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9月4日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周敏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应届生，负责报价资料和合同流转。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赵一鸣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销售中心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售前支持助理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9月9日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韩磊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技术背景弱，需理解产品方案。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黄可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交付中心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现场实施工程师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9月1日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李强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有自动化设备经验，不熟本公司SOP。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林泽宇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交付中心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现场实施工程师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9月6日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李强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应届生，动手能力较好。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宋雨晴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客户成功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客户成功专员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9月8日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陈岚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沟通能力好，产品知识薄弱。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王钧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研发中心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软件测试工程师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9月3日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沈墨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熟悉测试工具，缺少工业项目经验。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许安然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研发中心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软件测试工程师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9月10日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沈墨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应届生，文档规范需强化。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周承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研发中心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后端开发工程师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9月5日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杜航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熟悉Java，不熟内部发布流程。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孙晓萌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产品部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产品助理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9月11日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冯悦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需要熟悉需求池和版本节奏。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唐亦舟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生产供应链</w:t>
            </w:r>
          </w:p>
        </w:tc>
        <w:tc>
          <w:tcPr>
            <w:tcW w:w="1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采购助理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9月2日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马宁</w:t>
            </w:r>
          </w:p>
        </w:tc>
        <w:tc>
          <w:tcPr>
            <w:tcW w:w="2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熟悉办公软件，不熟ERP。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高晨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职能部门</w:t>
            </w:r>
          </w:p>
        </w:tc>
        <w:tc>
          <w:tcPr>
            <w:tcW w:w="1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行政专员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9月7日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刘佳</w:t>
            </w:r>
          </w:p>
        </w:tc>
        <w:tc>
          <w:tcPr>
            <w:tcW w:w="2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需要掌握行政流程和资产管理。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四 培训预算和时间限制</w:t>
      </w:r>
    </w:p>
    <w:tbl>
      <w:tblPr>
        <w:tblW w:w="0" w:type="auto"/>
        <w:tblLayout w:type="fixed"/>
        <w:tblLook w:firstRow="1" w:noHBand="0" w:noVBand="1"/>
      </w:tblPr>
      <w:tblGrid>
        <w:gridCol w:w="2100"/>
        <w:gridCol w:w="7000"/>
      </w:tblGrid>
      <w:tr>
        <w:tc>
          <w:tcPr>
            <w:tcW w:w="2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限制项</w:t>
            </w:r>
          </w:p>
        </w:tc>
        <w:tc>
          <w:tcPr>
            <w:tcW w:w="70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w="2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总预算</w:t>
            </w:r>
          </w:p>
        </w:tc>
        <w:tc>
          <w:tcPr>
            <w:tcW w:w="7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不超过人民币30000元，包含外部讲师费、教材物料、茶歇、场地布置和线上工具费用。</w:t>
            </w:r>
          </w:p>
        </w:tc>
      </w:tr>
      <w:tr>
        <w:tc>
          <w:tcPr>
            <w:tcW w:w="2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外部讲师</w:t>
            </w:r>
          </w:p>
        </w:tc>
        <w:tc>
          <w:tcPr>
            <w:tcW w:w="7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最多可安排2次，每次半天，单次费用上限8000元。</w:t>
            </w:r>
          </w:p>
        </w:tc>
      </w:tr>
      <w:tr>
        <w:tc>
          <w:tcPr>
            <w:tcW w:w="2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内部讲师</w:t>
            </w:r>
          </w:p>
        </w:tc>
        <w:tc>
          <w:tcPr>
            <w:tcW w:w="7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可使用销售、交付、研发测试、人力行政等内部骨干，但每名内部讲师每周授课不超过2小时。</w:t>
            </w:r>
          </w:p>
        </w:tc>
      </w:tr>
      <w:tr>
        <w:tc>
          <w:tcPr>
            <w:tcW w:w="2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培训周期</w:t>
            </w:r>
          </w:p>
        </w:tc>
        <w:tc>
          <w:tcPr>
            <w:tcW w:w="7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请设计4周计划。第1周必须覆盖新员工通用入职内容，第2至4周完成岗位技能培训。</w:t>
            </w:r>
          </w:p>
        </w:tc>
      </w:tr>
      <w:tr>
        <w:tc>
          <w:tcPr>
            <w:tcW w:w="2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时间安排</w:t>
            </w:r>
          </w:p>
        </w:tc>
        <w:tc>
          <w:tcPr>
            <w:tcW w:w="7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工作日培训优先安排在9:30至11:30或15:00至17:00，避免周一上午和周五下午。</w:t>
            </w:r>
          </w:p>
        </w:tc>
      </w:tr>
      <w:tr>
        <w:tc>
          <w:tcPr>
            <w:tcW w:w="2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业务限制</w:t>
            </w:r>
          </w:p>
        </w:tc>
        <w:tc>
          <w:tcPr>
            <w:tcW w:w="7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交付中心每周二、周四项目例会与客户现场较多，不宜安排超过1小时集中培训。销售中心每月最后3个工作日冲刺回款，不宜安排培训。</w:t>
            </w:r>
          </w:p>
        </w:tc>
      </w:tr>
      <w:tr>
        <w:tc>
          <w:tcPr>
            <w:tcW w:w="2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场地资源</w:t>
            </w:r>
          </w:p>
        </w:tc>
        <w:tc>
          <w:tcPr>
            <w:tcW w:w="7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公司大培训室最多容纳35人，小会议室最多容纳12人。上海销售办公室可远程接入。</w:t>
            </w:r>
          </w:p>
        </w:tc>
      </w:tr>
      <w:tr>
        <w:tc>
          <w:tcPr>
            <w:tcW w:w="2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交付要求</w:t>
            </w:r>
          </w:p>
        </w:tc>
        <w:tc>
          <w:tcPr>
            <w:tcW w:w="7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培训结束后需向总经理提交复盘，说明培训是否有效、下一步如何改进。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五 培训需求调查表模板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</w:rPr>
        <w:t xml:space="preserve">请根据案例自行决定是否需要调整问题、发放对象和统计方式。</w:t>
      </w:r>
    </w:p>
    <w:tbl>
      <w:tblPr>
        <w:tblW w:w="0" w:type="auto"/>
        <w:tblLayout w:type="fixed"/>
        <w:tblLook w:firstRow="1" w:noHBand="0" w:noVBand="1"/>
      </w:tblPr>
      <w:tblGrid>
        <w:gridCol w:w="3600"/>
        <w:gridCol w:w="5400"/>
      </w:tblGrid>
      <w:tr>
        <w:tc>
          <w:tcPr>
            <w:tcW w:w="36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w="54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填写项</w:t>
            </w:r>
          </w:p>
        </w:tc>
      </w:tr>
      <w:tr>
        <w:tc>
          <w:tcPr>
            <w:tcW w:w="3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姓名</w:t>
            </w:r>
          </w:p>
        </w:tc>
        <w:tc>
          <w:tcPr>
            <w:tcW w:w="5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部门与岗位</w:t>
            </w:r>
          </w:p>
        </w:tc>
        <w:tc>
          <w:tcPr>
            <w:tcW w:w="5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入职时间或在岗年限</w:t>
            </w:r>
          </w:p>
        </w:tc>
        <w:tc>
          <w:tcPr>
            <w:tcW w:w="5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你当前最影响工作的3个能力或知识缺口是什么</w:t>
            </w:r>
          </w:p>
        </w:tc>
        <w:tc>
          <w:tcPr>
            <w:tcW w:w="5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这些问题具体影响了哪些工作结果</w:t>
            </w:r>
          </w:p>
        </w:tc>
        <w:tc>
          <w:tcPr>
            <w:tcW w:w="5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你希望优先参加哪些课程</w:t>
            </w:r>
          </w:p>
        </w:tc>
        <w:tc>
          <w:tcPr>
            <w:tcW w:w="5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你更适合的学习方式</w:t>
            </w:r>
          </w:p>
        </w:tc>
        <w:tc>
          <w:tcPr>
            <w:tcW w:w="5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课堂讲授 / 案例演练 / 师傅带教 / 在线学习 / 现场观摩 / 其他</w:t>
            </w:r>
          </w:p>
        </w:tc>
      </w:tr>
      <w:tr>
        <w:tc>
          <w:tcPr>
            <w:tcW w:w="3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你可以参加培训的时间段</w:t>
            </w:r>
          </w:p>
        </w:tc>
        <w:tc>
          <w:tcPr>
            <w:tcW w:w="5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你认为培训后应如何检验效果</w:t>
            </w:r>
          </w:p>
        </w:tc>
        <w:tc>
          <w:tcPr>
            <w:tcW w:w="5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3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其他建议</w:t>
            </w:r>
          </w:p>
        </w:tc>
        <w:tc>
          <w:tcPr>
            <w:tcW w:w="5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六 培训计划表模板</w:t>
      </w:r>
    </w:p>
    <w:tbl>
      <w:tblPr>
        <w:tblW w:w="0" w:type="auto"/>
        <w:tblLayout w:type="fixed"/>
        <w:tblLook w:firstRow="1" w:noHBand="0" w:noVBand="1"/>
      </w:tblPr>
      <w:tblGrid>
        <w:gridCol w:w="500"/>
        <w:gridCol w:w="1000"/>
        <w:gridCol w:w="1450"/>
        <w:gridCol w:w="1200"/>
        <w:gridCol w:w="1350"/>
        <w:gridCol w:w="800"/>
        <w:gridCol w:w="800"/>
        <w:gridCol w:w="900"/>
        <w:gridCol w:w="750"/>
        <w:gridCol w:w="1250"/>
      </w:tblGrid>
      <w:tr>
        <w:tc>
          <w:tcPr>
            <w:tcW w:w="5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w="10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培训对象</w:t>
            </w:r>
          </w:p>
        </w:tc>
        <w:tc>
          <w:tcPr>
            <w:tcW w:w="14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真实需求判断</w:t>
            </w:r>
          </w:p>
        </w:tc>
        <w:tc>
          <w:tcPr>
            <w:tcW w:w="12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课程主题</w:t>
            </w:r>
          </w:p>
        </w:tc>
        <w:tc>
          <w:tcPr>
            <w:tcW w:w="13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培训目标</w:t>
            </w:r>
          </w:p>
        </w:tc>
        <w:tc>
          <w:tcPr>
            <w:tcW w:w="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讲师</w:t>
            </w:r>
          </w:p>
        </w:tc>
        <w:tc>
          <w:tcPr>
            <w:tcW w:w="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w="9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w="7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  <w:tc>
          <w:tcPr>
            <w:tcW w:w="12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评估方式</w:t>
            </w:r>
          </w:p>
        </w:tc>
      </w:tr>
      <w:tr>
        <w:tc>
          <w:tcPr>
            <w:tcW w:w="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7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七 签到表模板</w:t>
      </w:r>
    </w:p>
    <w:tbl>
      <w:tblPr>
        <w:tblW w:w="0" w:type="auto"/>
        <w:tblLayout w:type="fixed"/>
        <w:tblLook w:firstRow="1" w:noHBand="0" w:noVBand="1"/>
      </w:tblPr>
      <w:tblGrid>
        <w:gridCol w:w="550"/>
        <w:gridCol w:w="1000"/>
        <w:gridCol w:w="1100"/>
        <w:gridCol w:w="1300"/>
        <w:gridCol w:w="1700"/>
        <w:gridCol w:w="1200"/>
        <w:gridCol w:w="1050"/>
        <w:gridCol w:w="1100"/>
      </w:tblGrid>
      <w:tr>
        <w:tc>
          <w:tcPr>
            <w:tcW w:w="5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w="10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w="1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w="13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w="17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课程名称</w:t>
            </w:r>
          </w:p>
        </w:tc>
        <w:tc>
          <w:tcPr>
            <w:tcW w:w="12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签到时间</w:t>
            </w:r>
          </w:p>
        </w:tc>
        <w:tc>
          <w:tcPr>
            <w:tcW w:w="105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w="1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10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5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10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05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八 培训反馈问卷模板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</w:rPr>
        <w:t xml:space="preserve">请自行完善问卷题目，使其能支持培训复盘和效果评估。</w:t>
      </w:r>
    </w:p>
    <w:tbl>
      <w:tblPr>
        <w:tblW w:w="0" w:type="auto"/>
        <w:tblLayout w:type="fixed"/>
        <w:tblLook w:firstRow="1" w:noHBand="0" w:noVBand="1"/>
      </w:tblPr>
      <w:tblGrid>
        <w:gridCol w:w="1400"/>
        <w:gridCol w:w="5100"/>
        <w:gridCol w:w="2500"/>
      </w:tblGrid>
      <w:tr>
        <w:tc>
          <w:tcPr>
            <w:tcW w:w="14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51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w="25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评分或回答</w:t>
            </w:r>
          </w:p>
        </w:tc>
      </w:tr>
      <w:tr>
        <w:tc>
          <w:tcPr>
            <w:tcW w:w="1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课程内容</w:t>
            </w:r>
          </w:p>
        </w:tc>
        <w:tc>
          <w:tcPr>
            <w:tcW w:w="5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本次课程内容与我的工作相关。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1 2 3 4 5</w:t>
            </w:r>
          </w:p>
        </w:tc>
      </w:tr>
      <w:tr>
        <w:tc>
          <w:tcPr>
            <w:tcW w:w="1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课程内容</w:t>
            </w:r>
          </w:p>
        </w:tc>
        <w:tc>
          <w:tcPr>
            <w:tcW w:w="5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课程内容解决了我当前的实际问题。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1 2 3 4 5</w:t>
            </w:r>
          </w:p>
        </w:tc>
      </w:tr>
      <w:tr>
        <w:tc>
          <w:tcPr>
            <w:tcW w:w="1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讲师表现</w:t>
            </w:r>
          </w:p>
        </w:tc>
        <w:tc>
          <w:tcPr>
            <w:tcW w:w="5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讲师表达清晰，并能结合真实工作案例。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1 2 3 4 5</w:t>
            </w:r>
          </w:p>
        </w:tc>
      </w:tr>
      <w:tr>
        <w:tc>
          <w:tcPr>
            <w:tcW w:w="1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学习收获</w:t>
            </w:r>
          </w:p>
        </w:tc>
        <w:tc>
          <w:tcPr>
            <w:tcW w:w="5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我知道培训后应该在工作中做出哪些改变。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1 2 3 4 5</w:t>
            </w:r>
          </w:p>
        </w:tc>
      </w:tr>
      <w:tr>
        <w:tc>
          <w:tcPr>
            <w:tcW w:w="1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应用意愿</w:t>
            </w:r>
          </w:p>
        </w:tc>
        <w:tc>
          <w:tcPr>
            <w:tcW w:w="5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我愿意在未来两周内尝试应用所学方法。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1 2 3 4 5</w:t>
            </w:r>
          </w:p>
        </w:tc>
      </w:tr>
      <w:tr>
        <w:tc>
          <w:tcPr>
            <w:tcW w:w="1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开放问题</w:t>
            </w:r>
          </w:p>
        </w:tc>
        <w:tc>
          <w:tcPr>
            <w:tcW w:w="5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你认为本次培训最有价值的内容是什么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1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开放问题</w:t>
            </w:r>
          </w:p>
        </w:tc>
        <w:tc>
          <w:tcPr>
            <w:tcW w:w="51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你认为还需要补充或改进什么</w:t>
            </w:r>
          </w:p>
        </w:tc>
        <w:tc>
          <w:tcPr>
            <w:tcW w:w="25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1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开放问题</w:t>
            </w:r>
          </w:p>
        </w:tc>
        <w:tc>
          <w:tcPr>
            <w:tcW w:w="51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培训后你计划立刻改进的一项工作行为是什么</w:t>
            </w:r>
          </w:p>
        </w:tc>
        <w:tc>
          <w:tcPr>
            <w:tcW w:w="25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九 培训复盘表模板</w:t>
      </w:r>
    </w:p>
    <w:tbl>
      <w:tblPr>
        <w:tblW w:w="0" w:type="auto"/>
        <w:tblLayout w:type="fixed"/>
        <w:tblLook w:firstRow="1" w:noHBand="0" w:noVBand="1"/>
      </w:tblPr>
      <w:tblGrid>
        <w:gridCol w:w="2600"/>
        <w:gridCol w:w="6400"/>
      </w:tblGrid>
      <w:tr>
        <w:tc>
          <w:tcPr>
            <w:tcW w:w="26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复盘项目</w:t>
            </w:r>
          </w:p>
        </w:tc>
        <w:tc>
          <w:tcPr>
            <w:tcW w:w="64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培训项目名称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培训对象与人数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原定目标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实际完成情况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预算使用情况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参训率与完成率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学员反馈摘要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测验或作业结果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主管观察到的行为变化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业务指标变化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主要问题与原因</w:t>
            </w:r>
          </w:p>
        </w:tc>
        <w:tc>
          <w:tcPr>
            <w:tcW w:w="64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w="26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下次改进措施</w:t>
            </w:r>
          </w:p>
        </w:tc>
        <w:tc>
          <w:tcPr>
            <w:tcW w:w="64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before="240" w:after="14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十 你的任务清单和评分标准</w:t>
      </w:r>
    </w:p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你的任务清单</w:t>
      </w:r>
    </w:p>
    <w:tbl>
      <w:tblPr>
        <w:tblW w:w="0" w:type="auto"/>
        <w:tblLayout w:type="fixed"/>
        <w:tblLook w:firstRow="1" w:noHBand="0" w:noVBand="1"/>
      </w:tblPr>
      <w:tblGrid>
        <w:gridCol w:w="2800"/>
        <w:gridCol w:w="6200"/>
      </w:tblGrid>
      <w:tr>
        <w:tc>
          <w:tcPr>
            <w:tcW w:w="2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62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需要提交的内容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 判断真正的培训需求</w:t>
            </w:r>
          </w:p>
        </w:tc>
        <w:tc>
          <w:tcPr>
            <w:tcW w:w="6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列出你认为优先级最高的培训需求，并说明为什么这些是真需求。</w:t>
            </w:r>
          </w:p>
        </w:tc>
      </w:tr>
      <w:tr>
        <w:tc>
          <w:tcPr>
            <w:tcW w:w="2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 制定培训计划</w:t>
            </w:r>
          </w:p>
        </w:tc>
        <w:tc>
          <w:tcPr>
            <w:tcW w:w="6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完成4周培训计划，覆盖新员工通用培训和重点岗位技能培训。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 安排课程 讲师 时间</w:t>
            </w:r>
          </w:p>
        </w:tc>
        <w:tc>
          <w:tcPr>
            <w:tcW w:w="6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明确每门课对象、目标、讲师来源、培训方式、时间安排和预算。</w:t>
            </w:r>
          </w:p>
        </w:tc>
      </w:tr>
      <w:tr>
        <w:tc>
          <w:tcPr>
            <w:tcW w:w="2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4 设计反馈问卷</w:t>
            </w:r>
          </w:p>
        </w:tc>
        <w:tc>
          <w:tcPr>
            <w:tcW w:w="6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完善反馈问卷，确保能收集到可用于改进和评估的信息。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5 做培训复盘</w:t>
            </w:r>
          </w:p>
        </w:tc>
        <w:tc>
          <w:tcPr>
            <w:tcW w:w="62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基于你设计的计划，写出复盘表应如何填写，重点关注结果和问题。</w:t>
            </w:r>
          </w:p>
        </w:tc>
      </w:tr>
      <w:tr>
        <w:tc>
          <w:tcPr>
            <w:tcW w:w="2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6 说明培训效果如何评估</w:t>
            </w:r>
          </w:p>
        </w:tc>
        <w:tc>
          <w:tcPr>
            <w:tcW w:w="62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说明你会用哪些层级或指标评估培训效果，并写出数据来源。</w:t>
            </w:r>
          </w:p>
        </w:tc>
      </w:tr>
    </w:tbl>
    <w:p>
      <w:pPr>
        <w:pStyle w:val="Heading2"/>
        <w:spacing w:before="180" w:after="10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 xml:space="preserve">评分标准</w:t>
      </w:r>
    </w:p>
    <w:tbl>
      <w:tblPr>
        <w:tblW w:w="0" w:type="auto"/>
        <w:tblLayout w:type="fixed"/>
        <w:tblLook w:firstRow="1" w:noHBand="0" w:noVBand="1"/>
      </w:tblPr>
      <w:tblGrid>
        <w:gridCol w:w="2300"/>
        <w:gridCol w:w="900"/>
        <w:gridCol w:w="5800"/>
      </w:tblGrid>
      <w:tr>
        <w:tc>
          <w:tcPr>
            <w:tcW w:w="23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w="9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w="5800" w:type="dxa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 xml:space="preserve">评分要点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需求判断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25分</w:t>
            </w:r>
          </w:p>
        </w:tc>
        <w:tc>
          <w:tcPr>
            <w:tcW w:w="5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能区分表面诉求与真实业务问题；能识别培训可解决和不可直接解决的问题；优先级清晰。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计划设计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25分</w:t>
            </w:r>
          </w:p>
        </w:tc>
        <w:tc>
          <w:tcPr>
            <w:tcW w:w="5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课程安排与岗位问题匹配；4周节奏合理；覆盖对象准确；不与业务限制冲突。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资源与预算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15分</w:t>
            </w:r>
          </w:p>
        </w:tc>
        <w:tc>
          <w:tcPr>
            <w:tcW w:w="5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讲师选择合理；内部外部资源搭配得当；预算控制在30000元以内。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工具表单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15分</w:t>
            </w:r>
          </w:p>
        </w:tc>
        <w:tc>
          <w:tcPr>
            <w:tcW w:w="5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调查表、计划表、签到表、反馈问卷和复盘表可直接使用，字段完整。</w:t>
            </w:r>
          </w:p>
        </w:tc>
      </w:tr>
      <w:tr>
        <w:tc>
          <w:tcPr>
            <w:tcW w:w="23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效果评估</w:t>
            </w:r>
          </w:p>
        </w:tc>
        <w:tc>
          <w:tcPr>
            <w:tcW w:w="9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15分</w:t>
            </w:r>
          </w:p>
        </w:tc>
        <w:tc>
          <w:tcPr>
            <w:tcW w:w="5800" w:type="dxa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评估指标能连接学习结果、行为改变和业务结果；数据来源清楚；周期合理。</w:t>
            </w:r>
          </w:p>
        </w:tc>
      </w:tr>
      <w:tr>
        <w:tc>
          <w:tcPr>
            <w:tcW w:w="23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表达与落地性</w:t>
            </w:r>
          </w:p>
        </w:tc>
        <w:tc>
          <w:tcPr>
            <w:tcW w:w="9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5分</w:t>
            </w:r>
          </w:p>
        </w:tc>
        <w:tc>
          <w:tcPr>
            <w:tcW w:w="5800" w:type="dxa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40" w:line="260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方案结构清晰，语言专业，能让老板和部门主管看懂并执行。</w:t>
            </w:r>
          </w:p>
        </w:tc>
      </w:tr>
    </w:tbl>
    <w:p>
      <w:pPr>
        <w:pStyle w:val="Heading1"/>
        <w:spacing w:before="260" w:after="120" w:line="300" w:lineRule="auto"/>
        <w:keepNext/>
      </w:pPr>
      <w:r>
        <w:rPr>
          <w:rFonts w:ascii="Microsoft YaHei" w:hAnsi="Microsoft YaHei" w:eastAsia="Microsoft YaHei" w:cs="Microsoft YaHei"/>
          <w:b/>
          <w:bCs/>
          <w:sz w:val="26"/>
          <w:szCs w:val="26"/>
        </w:rPr>
        <w:t xml:space="preserve">提交提醒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</w:rPr>
        <w:t xml:space="preserve">请不要只罗列课程名称。你需要说明培训为什么这样安排、如何执行、如何复盘、如何证明有效。完成后把你的方案提交给我，我会按照本文件评分标准进行批改。</w:t>
      </w:r>
    </w:p>
    <w:sectPr>
      <w:pgSz w:w="11906" w:h="16838"/>
      <w:pgMar w:top="1134" w:right="850" w:bottom="1134" w:left="850" w:header="720" w:footer="72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Microsoft YaHei"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/>
  <w:themeFontLang w:val="zh-CN" w:eastAsia="zh-CN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Microsoft YaHei" w:hAnsi="Microsoft YaHei" w:eastAsia="Microsoft YaHei" w:cs="Microsoft YaHei"/>
      <w:sz w:val="21"/>
      <w:szCs w:val="21"/>
      <w:color w:val="000000"/>
    </w:rPr>
  </w:style>
  <w:style w:type="paragraph" w:styleId="Title">
    <w:name w:val="Title"/>
    <w:basedOn w:val="Normal"/>
    <w:next w:val="Normal"/>
    <w:qFormat/>
    <w:rPr>
      <w:b/>
      <w:bCs/>
      <w:sz w:val="34"/>
      <w:szCs w:val="34"/>
      <w:color w:val="000000"/>
    </w:rPr>
  </w:style>
  <w:style w:type="paragraph" w:styleId="Heading1">
    <w:name w:val="heading 1"/>
    <w:basedOn w:val="Normal"/>
    <w:next w:val="Normal"/>
    <w:qFormat/>
    <w:pPr>
      <w:keepNext/>
      <w:spacing w:before="240" w:after="140"/>
    </w:pPr>
    <w:rPr>
      <w:b/>
      <w:bCs/>
      <w:sz w:val="26"/>
      <w:szCs w:val="26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180" w:after="100"/>
    </w:pPr>
    <w:rPr>
      <w:b/>
      <w:bCs/>
      <w:sz w:val="23"/>
      <w:szCs w:val="23"/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星云智造科技有限公司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培训与发展真实工作模拟题</dc:title>
  <dc:subject>HR培训与发展案例模拟</dc:subject>
  <dc:creator>Codex</dc:creator>
  <cp:keywords>HR 培训 发展 新员工 岗位技能</cp:keywords>
  <dc:description>100至499人公司新员工培训与岗位技能培训模拟题材料</dc:description>
  <dcterms:created xsi:type="dcterms:W3CDTF">2026-09-24T00:00:00Z</dcterms:created>
  <dcterms:modified xsi:type="dcterms:W3CDTF">2026-09-24T00:00:00Z</dcterms:modified>
</cp:coreProperties>
</file>