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8B" w:rsidRPr="00CC398B" w:rsidRDefault="00CC398B" w:rsidP="00CC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39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PROPOSED SOLUTION</w:t>
      </w:r>
    </w:p>
    <w:p w:rsidR="00CC398B" w:rsidRPr="00CC398B" w:rsidRDefault="00CC398B" w:rsidP="00CC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projects aims</w:t>
      </w:r>
      <w:proofErr w:type="gram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creation of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398B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Online Event Management System</w:t>
      </w: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the organization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tomanage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 events effectively and efficiently. This Software is accessible to </w:t>
      </w:r>
      <w:proofErr w:type="gram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all the</w:t>
      </w:r>
      <w:proofErr w:type="gram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that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areregistered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administrator. Administrator can obtain the registration fees from the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differentuser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according to the role and functionalities provided to the user. This solutions aims that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theorganization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responsible for organizing their own events and does not provide any support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forthe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events of other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organization.There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following groups of user in an organization</w:t>
      </w:r>
    </w:p>
    <w:p w:rsidR="00CC398B" w:rsidRPr="00CC398B" w:rsidRDefault="00CC398B" w:rsidP="00CC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98B" w:rsidRPr="00CC398B" w:rsidRDefault="00CC398B" w:rsidP="00CC39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398B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Administrator:</w:t>
      </w:r>
    </w:p>
    <w:p w:rsidR="00CC398B" w:rsidRPr="00CC398B" w:rsidRDefault="00CC398B" w:rsidP="00CC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Administrator is responsible for registering new users and managing 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events that are going </w:t>
      </w:r>
      <w:proofErr w:type="gram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held in the organization. There is no another way </w:t>
      </w:r>
      <w:proofErr w:type="gram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registering</w:t>
      </w:r>
      <w:proofErr w:type="gram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new user they can be only registered by the administrator after the user pays the amount that he is eligible for. </w:t>
      </w:r>
      <w:proofErr w:type="gram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Other than, the user registration administrator also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selecting the venues according to the facilities provided by these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venues.Administrator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responsible for managing the complete events.</w:t>
      </w:r>
      <w:proofErr w:type="gramEnd"/>
    </w:p>
    <w:p w:rsidR="00CC398B" w:rsidRPr="00CC398B" w:rsidRDefault="00CC398B" w:rsidP="00CC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98B" w:rsidRPr="00CC398B" w:rsidRDefault="00CC398B" w:rsidP="00CC39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398B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</w:rPr>
        <w:t>User:</w:t>
      </w:r>
    </w:p>
    <w:p w:rsidR="00CC398B" w:rsidRPr="00CC398B" w:rsidRDefault="00CC398B" w:rsidP="00CC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User are</w:t>
      </w:r>
      <w:proofErr w:type="gram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registered by the administrator. After the registration they get a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uniqueUser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Registration Number and password. After the first login the user can change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his password but he cannot change his user id. With the use of his user id he can register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C398B">
        <w:rPr>
          <w:rFonts w:ascii="Times New Roman" w:eastAsia="Times New Roman" w:hAnsi="Times New Roman" w:cs="Times New Roman"/>
          <w:color w:val="000000"/>
          <w:sz w:val="24"/>
          <w:szCs w:val="24"/>
        </w:rPr>
        <w:t>himself with the events that are going to held in the organization</w:t>
      </w:r>
    </w:p>
    <w:p w:rsidR="00CC398B" w:rsidRPr="00CC398B" w:rsidRDefault="00CC398B" w:rsidP="00CC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6A74" w:rsidRDefault="000B6A74"/>
    <w:sectPr w:rsidR="000B6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B7A58"/>
    <w:multiLevelType w:val="hybridMultilevel"/>
    <w:tmpl w:val="FDC88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C398B"/>
    <w:rsid w:val="000B6A74"/>
    <w:rsid w:val="00CC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C398B"/>
  </w:style>
  <w:style w:type="character" w:customStyle="1" w:styleId="l6">
    <w:name w:val="l6"/>
    <w:basedOn w:val="DefaultParagraphFont"/>
    <w:rsid w:val="00CC398B"/>
  </w:style>
  <w:style w:type="paragraph" w:styleId="ListParagraph">
    <w:name w:val="List Paragraph"/>
    <w:basedOn w:val="Normal"/>
    <w:uiPriority w:val="34"/>
    <w:qFormat/>
    <w:rsid w:val="00CC3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2023-10-19T09:22:00Z</dcterms:created>
  <dcterms:modified xsi:type="dcterms:W3CDTF">2023-10-19T09:25:00Z</dcterms:modified>
</cp:coreProperties>
</file>