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3C5" w:rsidRPr="003503C5" w:rsidRDefault="003503C5" w:rsidP="003503C5">
      <w:pPr>
        <w:jc w:val="center"/>
        <w:rPr>
          <w:rFonts w:ascii="Lucida Sans Unicode" w:hAnsi="Lucida Sans Unicode" w:cs="Lucida Sans Unicode"/>
          <w:color w:val="7030A0"/>
          <w:sz w:val="72"/>
          <w:szCs w:val="72"/>
        </w:rPr>
      </w:pPr>
      <w:bookmarkStart w:id="0" w:name="_GoBack"/>
      <w:bookmarkEnd w:id="0"/>
      <w:r w:rsidRPr="003503C5">
        <w:rPr>
          <w:rFonts w:ascii="Lucida Sans Unicode" w:hAnsi="Lucida Sans Unicode" w:cs="Lucida Sans Unicode"/>
          <w:color w:val="7030A0"/>
          <w:sz w:val="72"/>
          <w:szCs w:val="72"/>
        </w:rPr>
        <w:t>ADMISSION</w:t>
      </w:r>
    </w:p>
    <w:p w:rsidR="003503C5" w:rsidRPr="003503C5" w:rsidRDefault="003503C5" w:rsidP="003503C5">
      <w:pPr>
        <w:rPr>
          <w:color w:val="FF0000"/>
          <w:sz w:val="36"/>
          <w:szCs w:val="36"/>
        </w:rPr>
      </w:pPr>
      <w:r w:rsidRPr="003503C5">
        <w:rPr>
          <w:color w:val="FF0000"/>
          <w:sz w:val="36"/>
          <w:szCs w:val="36"/>
        </w:rPr>
        <w:t>GENERAL INSTRUCTIONS AND INFORMATION</w:t>
      </w:r>
    </w:p>
    <w:p w:rsidR="003503C5" w:rsidRDefault="003503C5" w:rsidP="003503C5">
      <w:r>
        <w:t>Students who previously attended the New School and wish to return may need to file a readmission application. The readmission application applies to the following populations:</w:t>
      </w:r>
    </w:p>
    <w:p w:rsidR="003503C5" w:rsidRDefault="003503C5" w:rsidP="003503C5">
      <w:r>
        <w:t>••</w:t>
      </w:r>
    </w:p>
    <w:p w:rsidR="003503C5" w:rsidRDefault="003503C5" w:rsidP="003503C5">
      <w:r>
        <w:t>Former students wishing to return to the program they were originally admitted after an absence of four semesters (fall and spring) unless otherwise noted in the Additional Instructions by Program section below</w:t>
      </w:r>
    </w:p>
    <w:p w:rsidR="003503C5" w:rsidRDefault="003503C5" w:rsidP="003503C5">
      <w:r>
        <w:t>••</w:t>
      </w:r>
    </w:p>
    <w:p w:rsidR="003503C5" w:rsidRDefault="003503C5" w:rsidP="003503C5">
      <w:r>
        <w:t>Students academically dismissed from their program, regardless of the length of absence since being enrolled at The New School</w:t>
      </w:r>
    </w:p>
    <w:p w:rsidR="003503C5" w:rsidRDefault="003503C5" w:rsidP="003503C5">
      <w:r>
        <w:t>••</w:t>
      </w:r>
    </w:p>
    <w:p w:rsidR="003503C5" w:rsidRDefault="003503C5" w:rsidP="003503C5">
      <w:r>
        <w:t>Absence from the university for two or more years and without filing and adhering to a Leave of Absence</w:t>
      </w:r>
    </w:p>
    <w:p w:rsidR="003503C5" w:rsidRDefault="003503C5" w:rsidP="003503C5">
      <w:r>
        <w:t>••</w:t>
      </w:r>
    </w:p>
    <w:p w:rsidR="003503C5" w:rsidRDefault="003503C5" w:rsidP="003503C5">
      <w:r>
        <w:t>Absence beyond allotted permitted Leave of Absence</w:t>
      </w:r>
    </w:p>
    <w:p w:rsidR="003503C5" w:rsidRDefault="003503C5" w:rsidP="003503C5">
      <w:r>
        <w:t>Students who took classes at other colleges during their absence are required to apply for admission as a transfer student according to the instructions outlined at www.newschool.edu/admission/application-instructions.</w:t>
      </w:r>
    </w:p>
    <w:p w:rsidR="003503C5" w:rsidRDefault="003503C5" w:rsidP="003503C5">
      <w:r>
        <w:t>If you are an International Student and require a visa to resume your studies at The New School, please email International Student and Scholar Services office at iss@newschool.edu to secure the required documentation after you have received your admission decision. For the Paris campus visa procedure, please email the Parsons Paris Office of Admission at thinkparsonsparis@newschool.edu.</w:t>
      </w:r>
    </w:p>
    <w:p w:rsidR="003503C5" w:rsidRDefault="003503C5" w:rsidP="003503C5">
      <w:r>
        <w:t>Students must reapply to the program to which they were originally admitted. If you plan on returning to The New School to a different program from which you were last enrolled, please contact the Office of Admission at 212-229-5150 to receive counsel on the admission process, application, and artistic review, if applicable.</w:t>
      </w:r>
    </w:p>
    <w:p w:rsidR="003503C5" w:rsidRDefault="003503C5" w:rsidP="003503C5">
      <w:r>
        <w:t>Readmission is only available for current New School programs. If you were absent for less than two years, contact your academic advisor.</w:t>
      </w:r>
    </w:p>
    <w:p w:rsidR="003503C5" w:rsidRDefault="003503C5" w:rsidP="003503C5">
      <w:r>
        <w:t>Students should consult with Student Financial Services to confirm any changes in financial aid packages before confirming an offer.</w:t>
      </w:r>
    </w:p>
    <w:p w:rsidR="003503C5" w:rsidRDefault="003503C5" w:rsidP="003503C5">
      <w:r>
        <w:t>DEADLINES</w:t>
      </w:r>
    </w:p>
    <w:p w:rsidR="003503C5" w:rsidRDefault="003503C5" w:rsidP="003503C5">
      <w:r>
        <w:lastRenderedPageBreak/>
        <w:t>Fall Term: August 1</w:t>
      </w:r>
    </w:p>
    <w:p w:rsidR="003503C5" w:rsidRDefault="003503C5" w:rsidP="003503C5">
      <w:r>
        <w:t>Spring Term: November 1</w:t>
      </w:r>
    </w:p>
    <w:p w:rsidR="003503C5" w:rsidRDefault="003503C5" w:rsidP="003503C5">
      <w:r>
        <w:t>Summer Term: April 1</w:t>
      </w:r>
    </w:p>
    <w:p w:rsidR="003503C5" w:rsidRDefault="003503C5" w:rsidP="003503C5">
      <w:r>
        <w:t>Parsons Paris only: June 1</w:t>
      </w:r>
    </w:p>
    <w:p w:rsidR="003503C5" w:rsidRDefault="003503C5" w:rsidP="003503C5">
      <w:r>
        <w:t>Summer start is only available for the following programs: MFA Photography, Global Executive Strategic Design and Management MS, Teaching English to Speakers of Other Languages, and Bachelor’s Program for Adults and Transfer Students.</w:t>
      </w:r>
    </w:p>
    <w:p w:rsidR="003503C5" w:rsidRDefault="003503C5" w:rsidP="003503C5">
      <w:r>
        <w:t>Applicants to Parsons Paris and the School of Drama must start in the Fall.</w:t>
      </w:r>
    </w:p>
    <w:p w:rsidR="003503C5" w:rsidRDefault="003503C5" w:rsidP="003503C5">
      <w:r>
        <w:t>HOW TO APPLY</w:t>
      </w:r>
    </w:p>
    <w:p w:rsidR="003503C5" w:rsidRDefault="003503C5" w:rsidP="003503C5">
      <w:r>
        <w:t>Readmission applicants are required to submit:</w:t>
      </w:r>
    </w:p>
    <w:p w:rsidR="003503C5" w:rsidRDefault="003503C5" w:rsidP="003503C5">
      <w:r>
        <w:t>••</w:t>
      </w:r>
    </w:p>
    <w:p w:rsidR="003503C5" w:rsidRDefault="003503C5" w:rsidP="003503C5">
      <w:r>
        <w:t>Online Readmission Application found at https://form.jotform.us/71366809982167</w:t>
      </w:r>
    </w:p>
    <w:p w:rsidR="003503C5" w:rsidRDefault="003503C5" w:rsidP="003503C5">
      <w:r>
        <w:t>••</w:t>
      </w:r>
    </w:p>
    <w:p w:rsidR="003503C5" w:rsidRDefault="003503C5" w:rsidP="003503C5">
      <w:r>
        <w:t>Statement of Purpose (uploaded when submitting the online application)</w:t>
      </w:r>
    </w:p>
    <w:p w:rsidR="003503C5" w:rsidRDefault="003503C5" w:rsidP="003503C5">
      <w:r>
        <w:t>••</w:t>
      </w:r>
    </w:p>
    <w:p w:rsidR="003503C5" w:rsidRDefault="003503C5" w:rsidP="003503C5">
      <w:r>
        <w:t>Additional materials/auditions/portfolios as detailed in the Instructions by Program section below. Recommendation letters (if required) should be emailed to enroll@newschool.edu</w:t>
      </w:r>
    </w:p>
    <w:p w:rsidR="003503C5" w:rsidRDefault="003503C5" w:rsidP="003503C5">
      <w:r>
        <w:t>INSTRUCTIONS BY PROGRAM</w:t>
      </w:r>
    </w:p>
    <w:p w:rsidR="003503C5" w:rsidRDefault="003503C5" w:rsidP="003503C5">
      <w:r>
        <w:t>••</w:t>
      </w:r>
    </w:p>
    <w:p w:rsidR="003503C5" w:rsidRDefault="003503C5" w:rsidP="003503C5">
      <w:r>
        <w:t>School of Drama: Audition is required.</w:t>
      </w:r>
    </w:p>
    <w:p w:rsidR="003503C5" w:rsidRDefault="003503C5" w:rsidP="003503C5">
      <w:r>
        <w:t>••</w:t>
      </w:r>
    </w:p>
    <w:p w:rsidR="003503C5" w:rsidRDefault="003503C5" w:rsidP="003503C5">
      <w:r>
        <w:t>School of Jazz, including the BA/BFA Pathway with Eugene Lang College: Audition is required.</w:t>
      </w:r>
    </w:p>
    <w:p w:rsidR="003503C5" w:rsidRDefault="003503C5" w:rsidP="003503C5">
      <w:r>
        <w:t>••</w:t>
      </w:r>
    </w:p>
    <w:p w:rsidR="003503C5" w:rsidRDefault="003503C5" w:rsidP="003503C5">
      <w:r>
        <w:t>Eugene Lang College of Liberal Arts: An employer recommendation is recommended if applicant has been employed during absence.</w:t>
      </w:r>
    </w:p>
    <w:p w:rsidR="003503C5" w:rsidRDefault="003503C5" w:rsidP="003503C5">
      <w:r>
        <w:t>••</w:t>
      </w:r>
    </w:p>
    <w:p w:rsidR="003503C5" w:rsidRDefault="003503C5" w:rsidP="003503C5">
      <w:r>
        <w:t>Bachelor’s Program for Adults and Transfer Students: A resume is required.</w:t>
      </w:r>
    </w:p>
    <w:p w:rsidR="003503C5" w:rsidRDefault="003503C5" w:rsidP="003503C5">
      <w:r>
        <w:t>••</w:t>
      </w:r>
    </w:p>
    <w:p w:rsidR="003503C5" w:rsidRDefault="003503C5" w:rsidP="003503C5">
      <w:r>
        <w:t>College of Performing Arts (MA): Portfolio is required.</w:t>
      </w:r>
    </w:p>
    <w:p w:rsidR="003503C5" w:rsidRDefault="003503C5" w:rsidP="003503C5">
      <w:r>
        <w:t>••</w:t>
      </w:r>
    </w:p>
    <w:p w:rsidR="003503C5" w:rsidRDefault="003503C5" w:rsidP="003503C5">
      <w:r>
        <w:lastRenderedPageBreak/>
        <w:t>Mannes School of Music: Audition is required.</w:t>
      </w:r>
    </w:p>
    <w:p w:rsidR="003503C5" w:rsidRDefault="003503C5" w:rsidP="003503C5">
      <w:r>
        <w:t>••</w:t>
      </w:r>
    </w:p>
    <w:p w:rsidR="003503C5" w:rsidRDefault="003503C5" w:rsidP="003503C5">
      <w:r>
        <w:t>The New School for Social Research: A letter of recommendation from a faculty member in your department is required. If readmitted, students must pay a readmission fee equivalent to maintenance of status for the four semesters immediately preceding re-enrollment, plus charges for the current semester. Readmitted students are not exempt from time limit requirements.</w:t>
      </w:r>
    </w:p>
    <w:p w:rsidR="003503C5" w:rsidRDefault="003503C5" w:rsidP="003503C5">
      <w:r>
        <w:t>••</w:t>
      </w:r>
    </w:p>
    <w:p w:rsidR="003503C5" w:rsidRDefault="003503C5" w:rsidP="003503C5">
      <w:r>
        <w:t>School of Media Studies; Milano School of International Affairs, Management, and Urban Policy; Creative Writing; and Teaching English to Speakers of Other Languages: A resume and letter of recommendation are required.</w:t>
      </w:r>
    </w:p>
    <w:p w:rsidR="003503C5" w:rsidRDefault="003503C5" w:rsidP="003503C5">
      <w:r>
        <w:t>••</w:t>
      </w:r>
    </w:p>
    <w:p w:rsidR="003503C5" w:rsidRDefault="003503C5" w:rsidP="003503C5">
      <w:r>
        <w:t>Parsons School of Design, including the BA/BFA Pathway with Eugene Lang College: An employer recommendation is recommended if applicant has been employed absence; an updated portfolio maybe be required at faculty’s discretion.</w:t>
      </w:r>
    </w:p>
    <w:p w:rsidR="003503C5" w:rsidRDefault="003503C5" w:rsidP="003503C5">
      <w:r>
        <w:t>••</w:t>
      </w:r>
    </w:p>
    <w:p w:rsidR="003503C5" w:rsidRDefault="003503C5" w:rsidP="003503C5">
      <w:r>
        <w:t>Parsons Paris: A letter of recommendation and an interview is required; an updated portfolio maybe be required at faculty’s discretion.</w:t>
      </w:r>
    </w:p>
    <w:p w:rsidR="00C43D2E" w:rsidRDefault="00C43D2E" w:rsidP="003503C5"/>
    <w:sectPr w:rsidR="00C4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C5"/>
    <w:rsid w:val="003503C5"/>
    <w:rsid w:val="00C4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FE04"/>
  <w15:chartTrackingRefBased/>
  <w15:docId w15:val="{FD1B6499-350C-408C-B036-FCD68C5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Ransi Sathsarani</dc:creator>
  <cp:keywords/>
  <dc:description/>
  <cp:lastModifiedBy>Ransi Sathsarani</cp:lastModifiedBy>
  <cp:revision>1</cp:revision>
  <dcterms:created xsi:type="dcterms:W3CDTF">2018-05-08T16:19:00Z</dcterms:created>
  <dcterms:modified xsi:type="dcterms:W3CDTF">2018-05-08T16:24:00Z</dcterms:modified>
</cp:coreProperties>
</file>