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A2FC" w14:textId="34753E75" w:rsidR="00F95AB9" w:rsidRPr="00F95AB9" w:rsidRDefault="00F95AB9" w:rsidP="00F95AB9">
      <w:r w:rsidRPr="00F95AB9">
        <w:rPr>
          <w:b/>
          <w:bCs/>
        </w:rPr>
        <w:t xml:space="preserve">Assignment-based Subjective Questions </w:t>
      </w:r>
    </w:p>
    <w:p w14:paraId="6816992D" w14:textId="77777777" w:rsidR="00F95AB9" w:rsidRDefault="00F95AB9" w:rsidP="00F95AB9">
      <w:r w:rsidRPr="00F95AB9">
        <w:t xml:space="preserve">1. From your analysis of the categorical variables from the dataset, what could you infer about their effect on the dependent variable? (3 marks) </w:t>
      </w:r>
    </w:p>
    <w:p w14:paraId="2A9721E3" w14:textId="0354AE9B" w:rsidR="00F95AB9" w:rsidRPr="00416247" w:rsidRDefault="00F95AB9" w:rsidP="00F95AB9">
      <w:pPr>
        <w:ind w:firstLine="720"/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>Ans: Using bar plot I am able to compare how change in one variable affects dependent variable. Here are some inferences.</w:t>
      </w:r>
    </w:p>
    <w:p w14:paraId="682641EC" w14:textId="17754FF0" w:rsidR="00B55033" w:rsidRPr="00416247" w:rsidRDefault="00416247" w:rsidP="00F95AB9">
      <w:pPr>
        <w:pStyle w:val="ListParagraph"/>
        <w:numPr>
          <w:ilvl w:val="0"/>
          <w:numId w:val="1"/>
        </w:numPr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 xml:space="preserve">With using </w:t>
      </w:r>
      <w:proofErr w:type="spellStart"/>
      <w:r w:rsidRPr="00416247">
        <w:rPr>
          <w:color w:val="4472C4" w:themeColor="accent1"/>
          <w:sz w:val="20"/>
          <w:szCs w:val="20"/>
        </w:rPr>
        <w:t>BoxPlot</w:t>
      </w:r>
      <w:proofErr w:type="spellEnd"/>
      <w:r w:rsidRPr="00416247">
        <w:rPr>
          <w:color w:val="4472C4" w:themeColor="accent1"/>
          <w:sz w:val="20"/>
          <w:szCs w:val="20"/>
        </w:rPr>
        <w:t xml:space="preserve"> it is clear </w:t>
      </w:r>
      <w:proofErr w:type="gramStart"/>
      <w:r w:rsidRPr="00416247">
        <w:rPr>
          <w:color w:val="4472C4" w:themeColor="accent1"/>
          <w:sz w:val="20"/>
          <w:szCs w:val="20"/>
        </w:rPr>
        <w:t>that ,</w:t>
      </w:r>
      <w:proofErr w:type="gramEnd"/>
      <w:r w:rsidRPr="00416247">
        <w:rPr>
          <w:color w:val="4472C4" w:themeColor="accent1"/>
          <w:sz w:val="20"/>
          <w:szCs w:val="20"/>
        </w:rPr>
        <w:t xml:space="preserve"> there is no much outliers in the given data set.</w:t>
      </w:r>
    </w:p>
    <w:p w14:paraId="3DDA8468" w14:textId="6993DA30" w:rsidR="00F95AB9" w:rsidRPr="00416247" w:rsidRDefault="00B55033" w:rsidP="00F95AB9">
      <w:pPr>
        <w:pStyle w:val="ListParagraph"/>
        <w:numPr>
          <w:ilvl w:val="0"/>
          <w:numId w:val="1"/>
        </w:numPr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>During Fall and Summer seasons, bike rental demand is more. It is also observed that rentals are more in Fall and Summer seasons of both years 2018 and 2019.</w:t>
      </w:r>
    </w:p>
    <w:p w14:paraId="31946006" w14:textId="2589DE75" w:rsidR="00B55033" w:rsidRPr="00416247" w:rsidRDefault="00B55033" w:rsidP="00F95AB9">
      <w:pPr>
        <w:pStyle w:val="ListParagraph"/>
        <w:numPr>
          <w:ilvl w:val="0"/>
          <w:numId w:val="1"/>
        </w:numPr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>Demand is increased in 2019 when compare to 2018.</w:t>
      </w:r>
    </w:p>
    <w:p w14:paraId="56238B35" w14:textId="58BD19CE" w:rsidR="00B55033" w:rsidRPr="00416247" w:rsidRDefault="00B55033" w:rsidP="00F95AB9">
      <w:pPr>
        <w:pStyle w:val="ListParagraph"/>
        <w:numPr>
          <w:ilvl w:val="0"/>
          <w:numId w:val="1"/>
        </w:numPr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 xml:space="preserve">Count is more </w:t>
      </w:r>
      <w:proofErr w:type="spellStart"/>
      <w:r w:rsidRPr="00416247">
        <w:rPr>
          <w:color w:val="4472C4" w:themeColor="accent1"/>
          <w:sz w:val="20"/>
          <w:szCs w:val="20"/>
        </w:rPr>
        <w:t>that</w:t>
      </w:r>
      <w:proofErr w:type="spellEnd"/>
      <w:r w:rsidRPr="00416247">
        <w:rPr>
          <w:color w:val="4472C4" w:themeColor="accent1"/>
          <w:sz w:val="20"/>
          <w:szCs w:val="20"/>
        </w:rPr>
        <w:t xml:space="preserve"> 5000 during the months from May to October. </w:t>
      </w:r>
      <w:proofErr w:type="gramStart"/>
      <w:r w:rsidRPr="00416247">
        <w:rPr>
          <w:color w:val="4472C4" w:themeColor="accent1"/>
          <w:sz w:val="20"/>
          <w:szCs w:val="20"/>
        </w:rPr>
        <w:t>Also</w:t>
      </w:r>
      <w:proofErr w:type="gramEnd"/>
      <w:r w:rsidRPr="00416247">
        <w:rPr>
          <w:color w:val="4472C4" w:themeColor="accent1"/>
          <w:sz w:val="20"/>
          <w:szCs w:val="20"/>
        </w:rPr>
        <w:t xml:space="preserve"> highest bikes are counted in 2019 September.</w:t>
      </w:r>
    </w:p>
    <w:p w14:paraId="103B9F48" w14:textId="77D969C3" w:rsidR="00B55033" w:rsidRPr="00416247" w:rsidRDefault="00B55033" w:rsidP="00F95AB9">
      <w:pPr>
        <w:pStyle w:val="ListParagraph"/>
        <w:numPr>
          <w:ilvl w:val="0"/>
          <w:numId w:val="1"/>
        </w:numPr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>Count in all weekdays is nearly same.</w:t>
      </w:r>
    </w:p>
    <w:p w14:paraId="4B7137AA" w14:textId="7A807F45" w:rsidR="00F95AB9" w:rsidRPr="00416247" w:rsidRDefault="00B55033" w:rsidP="00F95AB9">
      <w:pPr>
        <w:pStyle w:val="ListParagraph"/>
        <w:numPr>
          <w:ilvl w:val="0"/>
          <w:numId w:val="1"/>
        </w:numPr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 xml:space="preserve">More rental bikes if </w:t>
      </w:r>
      <w:proofErr w:type="spellStart"/>
      <w:r w:rsidRPr="00416247">
        <w:rPr>
          <w:color w:val="4472C4" w:themeColor="accent1"/>
          <w:sz w:val="20"/>
          <w:szCs w:val="20"/>
        </w:rPr>
        <w:t>whethersit</w:t>
      </w:r>
      <w:proofErr w:type="spellEnd"/>
      <w:r w:rsidRPr="00416247">
        <w:rPr>
          <w:color w:val="4472C4" w:themeColor="accent1"/>
          <w:sz w:val="20"/>
          <w:szCs w:val="20"/>
        </w:rPr>
        <w:t xml:space="preserve"> is clear. </w:t>
      </w:r>
    </w:p>
    <w:p w14:paraId="1BD5B7C6" w14:textId="77777777" w:rsidR="00416247" w:rsidRDefault="00F95AB9" w:rsidP="00F95AB9">
      <w:r w:rsidRPr="00F95AB9">
        <w:t xml:space="preserve">2. Why is it important to use </w:t>
      </w:r>
      <w:proofErr w:type="spellStart"/>
      <w:r w:rsidRPr="00F95AB9">
        <w:rPr>
          <w:b/>
          <w:bCs/>
        </w:rPr>
        <w:t>drop_first</w:t>
      </w:r>
      <w:proofErr w:type="spellEnd"/>
      <w:r w:rsidRPr="00F95AB9">
        <w:rPr>
          <w:b/>
          <w:bCs/>
        </w:rPr>
        <w:t xml:space="preserve">=True </w:t>
      </w:r>
      <w:r w:rsidRPr="00F95AB9">
        <w:t>during dummy variable creation? (2 mark)</w:t>
      </w:r>
    </w:p>
    <w:p w14:paraId="45FF4850" w14:textId="5F050771" w:rsidR="00F95AB9" w:rsidRPr="00F95AB9" w:rsidRDefault="00416247" w:rsidP="00416247">
      <w:pPr>
        <w:ind w:firstLine="720"/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 xml:space="preserve">Ans: </w:t>
      </w:r>
      <w:proofErr w:type="spellStart"/>
      <w:r w:rsidRPr="00416247">
        <w:rPr>
          <w:color w:val="4472C4" w:themeColor="accent1"/>
          <w:sz w:val="20"/>
          <w:szCs w:val="20"/>
        </w:rPr>
        <w:t>drop_first</w:t>
      </w:r>
      <w:proofErr w:type="spellEnd"/>
      <w:r w:rsidRPr="00416247">
        <w:rPr>
          <w:color w:val="4472C4" w:themeColor="accent1"/>
          <w:sz w:val="20"/>
          <w:szCs w:val="20"/>
        </w:rPr>
        <w:t>=True will remove the first dummy variable after creation, it is important to remove as we can represent</w:t>
      </w:r>
      <w:r w:rsidR="00F95AB9" w:rsidRPr="00F95AB9">
        <w:rPr>
          <w:color w:val="4472C4" w:themeColor="accent1"/>
          <w:sz w:val="20"/>
          <w:szCs w:val="20"/>
        </w:rPr>
        <w:t xml:space="preserve"> </w:t>
      </w:r>
      <w:r w:rsidRPr="00416247">
        <w:rPr>
          <w:color w:val="4472C4" w:themeColor="accent1"/>
          <w:sz w:val="20"/>
          <w:szCs w:val="20"/>
        </w:rPr>
        <w:t xml:space="preserve">n levels with n-1 dummy variable there is no need of extra dummy variable to build a model. If we miss to delete there will be a redundancy and multicollinearity get introduce which affects computation of coefficients.  </w:t>
      </w:r>
    </w:p>
    <w:p w14:paraId="6D85ED4A" w14:textId="77777777" w:rsidR="00F95AB9" w:rsidRDefault="00F95AB9" w:rsidP="00F95AB9">
      <w:r w:rsidRPr="00F95AB9">
        <w:t xml:space="preserve">3. Looking at the pair-plot among the numerical variables, which one has the highest correlation with the target variable? (1 mark) </w:t>
      </w:r>
    </w:p>
    <w:p w14:paraId="25030375" w14:textId="2F231C30" w:rsidR="00416247" w:rsidRPr="00F95AB9" w:rsidRDefault="00416247" w:rsidP="00416247">
      <w:pPr>
        <w:ind w:firstLine="720"/>
      </w:pPr>
      <w:r w:rsidRPr="00416247">
        <w:rPr>
          <w:color w:val="4472C4" w:themeColor="accent1"/>
          <w:sz w:val="20"/>
          <w:szCs w:val="20"/>
        </w:rPr>
        <w:t xml:space="preserve">Ans: </w:t>
      </w:r>
      <w:r>
        <w:rPr>
          <w:color w:val="4472C4" w:themeColor="accent1"/>
          <w:sz w:val="20"/>
          <w:szCs w:val="20"/>
        </w:rPr>
        <w:t xml:space="preserve">temp </w:t>
      </w:r>
    </w:p>
    <w:p w14:paraId="45ED33FB" w14:textId="77777777" w:rsidR="00F95AB9" w:rsidRDefault="00F95AB9" w:rsidP="00F95AB9">
      <w:r w:rsidRPr="00F95AB9">
        <w:t xml:space="preserve">4. How did you validate the assumptions of Linear Regression after building the model on the training set? (3 marks) </w:t>
      </w:r>
    </w:p>
    <w:p w14:paraId="28574B2B" w14:textId="77777777" w:rsidR="00E30650" w:rsidRDefault="00416247" w:rsidP="00416247">
      <w:pPr>
        <w:ind w:firstLine="720"/>
        <w:rPr>
          <w:color w:val="4472C4" w:themeColor="accent1"/>
          <w:sz w:val="20"/>
          <w:szCs w:val="20"/>
        </w:rPr>
      </w:pPr>
      <w:r w:rsidRPr="00416247">
        <w:rPr>
          <w:color w:val="4472C4" w:themeColor="accent1"/>
          <w:sz w:val="20"/>
          <w:szCs w:val="20"/>
        </w:rPr>
        <w:t xml:space="preserve">Ans: </w:t>
      </w:r>
      <w:proofErr w:type="gramStart"/>
      <w:r>
        <w:rPr>
          <w:color w:val="4472C4" w:themeColor="accent1"/>
          <w:sz w:val="20"/>
          <w:szCs w:val="20"/>
        </w:rPr>
        <w:t>Firstly</w:t>
      </w:r>
      <w:proofErr w:type="gramEnd"/>
      <w:r>
        <w:rPr>
          <w:color w:val="4472C4" w:themeColor="accent1"/>
          <w:sz w:val="20"/>
          <w:szCs w:val="20"/>
        </w:rPr>
        <w:t xml:space="preserve"> we can evaluate the model by examining difference between </w:t>
      </w:r>
      <w:r w:rsidR="00E30650">
        <w:rPr>
          <w:color w:val="4472C4" w:themeColor="accent1"/>
          <w:sz w:val="20"/>
          <w:szCs w:val="20"/>
        </w:rPr>
        <w:t xml:space="preserve">actual observed target values with predicted values. This difference is called as Residuals. Residuals can be analysed and interpret our assumptions with </w:t>
      </w:r>
    </w:p>
    <w:p w14:paraId="529ABB4E" w14:textId="45FD4B81" w:rsidR="00E30650" w:rsidRDefault="00E30650" w:rsidP="00E30650">
      <w:pPr>
        <w:pStyle w:val="ListParagraph"/>
        <w:numPr>
          <w:ilvl w:val="0"/>
          <w:numId w:val="2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H</w:t>
      </w:r>
      <w:r w:rsidRPr="00E30650">
        <w:rPr>
          <w:color w:val="4472C4" w:themeColor="accent1"/>
          <w:sz w:val="20"/>
          <w:szCs w:val="20"/>
        </w:rPr>
        <w:t>istogram plot. If histogram plot shows</w:t>
      </w:r>
      <w:r>
        <w:rPr>
          <w:color w:val="4472C4" w:themeColor="accent1"/>
          <w:sz w:val="20"/>
          <w:szCs w:val="20"/>
        </w:rPr>
        <w:t xml:space="preserve"> residual points are</w:t>
      </w:r>
      <w:r w:rsidRPr="00E30650">
        <w:rPr>
          <w:color w:val="4472C4" w:themeColor="accent1"/>
          <w:sz w:val="20"/>
          <w:szCs w:val="20"/>
        </w:rPr>
        <w:t xml:space="preserve"> bell structure it means residuals are normally distributed.</w:t>
      </w:r>
    </w:p>
    <w:p w14:paraId="1B1D28BA" w14:textId="02BE7393" w:rsidR="002F53EF" w:rsidRPr="002F53EF" w:rsidRDefault="002F53EF" w:rsidP="002F53EF">
      <w:pPr>
        <w:pStyle w:val="ListParagraph"/>
        <w:numPr>
          <w:ilvl w:val="0"/>
          <w:numId w:val="2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Q-Q plot. If residual points are falling approximately on standard normal distribution points, indicates residuals are normally distributed. </w:t>
      </w:r>
    </w:p>
    <w:p w14:paraId="25F9C36B" w14:textId="44CB84DB" w:rsidR="00E30650" w:rsidRDefault="00E30650" w:rsidP="00E30650">
      <w:pPr>
        <w:pStyle w:val="ListParagraph"/>
        <w:numPr>
          <w:ilvl w:val="0"/>
          <w:numId w:val="2"/>
        </w:num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Residuals vs fitted plot. This assesses if residuals are randomly scattered around 0 (there is no pattern) indicates model is appropriate.</w:t>
      </w:r>
    </w:p>
    <w:p w14:paraId="37F00704" w14:textId="77777777" w:rsidR="00F95AB9" w:rsidRDefault="00F95AB9" w:rsidP="00F95AB9">
      <w:r w:rsidRPr="00F95AB9">
        <w:t xml:space="preserve">5. Based on the final model, which are the top 3 features contributing significantly towards explaining the demand of the shared bikes? (2 marks) </w:t>
      </w:r>
    </w:p>
    <w:p w14:paraId="1FB3BB6C" w14:textId="77777777" w:rsidR="00F66849" w:rsidRPr="00F66849" w:rsidRDefault="00F66849" w:rsidP="00676B52">
      <w:pPr>
        <w:ind w:firstLine="360"/>
        <w:rPr>
          <w:color w:val="4472C4" w:themeColor="accent1"/>
          <w:sz w:val="20"/>
          <w:szCs w:val="20"/>
        </w:rPr>
      </w:pPr>
      <w:r w:rsidRPr="00F66849">
        <w:rPr>
          <w:color w:val="4472C4" w:themeColor="accent1"/>
          <w:sz w:val="20"/>
          <w:szCs w:val="20"/>
        </w:rPr>
        <w:t xml:space="preserve">Ans: </w:t>
      </w:r>
    </w:p>
    <w:p w14:paraId="5A89CBD4" w14:textId="735D67AB" w:rsidR="00F66849" w:rsidRPr="00F66849" w:rsidRDefault="00F66849" w:rsidP="00F66849">
      <w:pPr>
        <w:pStyle w:val="ListParagraph"/>
        <w:numPr>
          <w:ilvl w:val="0"/>
          <w:numId w:val="3"/>
        </w:numPr>
        <w:rPr>
          <w:color w:val="4472C4" w:themeColor="accent1"/>
          <w:sz w:val="20"/>
          <w:szCs w:val="20"/>
        </w:rPr>
      </w:pPr>
      <w:r w:rsidRPr="00F66849">
        <w:rPr>
          <w:color w:val="4472C4" w:themeColor="accent1"/>
          <w:sz w:val="20"/>
          <w:szCs w:val="20"/>
        </w:rPr>
        <w:t>Temp</w:t>
      </w:r>
    </w:p>
    <w:p w14:paraId="077CBD02" w14:textId="56AE7EA6" w:rsidR="00F66849" w:rsidRPr="00F66849" w:rsidRDefault="00F66849" w:rsidP="00F66849">
      <w:pPr>
        <w:pStyle w:val="ListParagraph"/>
        <w:numPr>
          <w:ilvl w:val="0"/>
          <w:numId w:val="3"/>
        </w:numPr>
        <w:rPr>
          <w:color w:val="4472C4" w:themeColor="accent1"/>
          <w:sz w:val="20"/>
          <w:szCs w:val="20"/>
        </w:rPr>
      </w:pPr>
      <w:r w:rsidRPr="00F66849">
        <w:rPr>
          <w:color w:val="4472C4" w:themeColor="accent1"/>
          <w:sz w:val="20"/>
          <w:szCs w:val="20"/>
        </w:rPr>
        <w:t>Light snow rain</w:t>
      </w:r>
    </w:p>
    <w:p w14:paraId="7DB97302" w14:textId="7483E775" w:rsidR="00F66849" w:rsidRPr="00F66849" w:rsidRDefault="00F66849" w:rsidP="00F66849">
      <w:pPr>
        <w:pStyle w:val="ListParagraph"/>
        <w:numPr>
          <w:ilvl w:val="0"/>
          <w:numId w:val="3"/>
        </w:numPr>
        <w:rPr>
          <w:color w:val="4472C4" w:themeColor="accent1"/>
          <w:sz w:val="20"/>
          <w:szCs w:val="20"/>
        </w:rPr>
      </w:pPr>
      <w:r w:rsidRPr="00F66849">
        <w:rPr>
          <w:color w:val="4472C4" w:themeColor="accent1"/>
          <w:sz w:val="20"/>
          <w:szCs w:val="20"/>
        </w:rPr>
        <w:t>Windspeed</w:t>
      </w:r>
    </w:p>
    <w:p w14:paraId="0E49EE56" w14:textId="77777777" w:rsidR="00F95AB9" w:rsidRPr="00F95AB9" w:rsidRDefault="00F95AB9" w:rsidP="00F95AB9"/>
    <w:p w14:paraId="76474360" w14:textId="77777777" w:rsidR="00676B52" w:rsidRDefault="00676B52" w:rsidP="00F95AB9">
      <w:pPr>
        <w:rPr>
          <w:b/>
          <w:bCs/>
        </w:rPr>
      </w:pPr>
    </w:p>
    <w:p w14:paraId="78792D1D" w14:textId="77777777" w:rsidR="00676B52" w:rsidRDefault="00676B52" w:rsidP="00F95AB9">
      <w:pPr>
        <w:rPr>
          <w:b/>
          <w:bCs/>
        </w:rPr>
      </w:pPr>
    </w:p>
    <w:p w14:paraId="45491077" w14:textId="26F0A1BA" w:rsidR="00F95AB9" w:rsidRPr="00F95AB9" w:rsidRDefault="00F95AB9" w:rsidP="00F95AB9">
      <w:r w:rsidRPr="00F95AB9">
        <w:rPr>
          <w:b/>
          <w:bCs/>
        </w:rPr>
        <w:lastRenderedPageBreak/>
        <w:t xml:space="preserve">General Subjective Questions </w:t>
      </w:r>
    </w:p>
    <w:p w14:paraId="1F097A0D" w14:textId="77777777" w:rsidR="00F95AB9" w:rsidRDefault="00F95AB9" w:rsidP="00F95AB9">
      <w:r w:rsidRPr="00F95AB9">
        <w:t xml:space="preserve">1. Explain the linear regression algorithm in detail. (4 marks) </w:t>
      </w:r>
    </w:p>
    <w:p w14:paraId="02F6A839" w14:textId="162019C6" w:rsidR="00676B52" w:rsidRDefault="00676B52" w:rsidP="00676B52">
      <w:pPr>
        <w:ind w:firstLine="720"/>
        <w:rPr>
          <w:color w:val="4472C4" w:themeColor="accent1"/>
          <w:sz w:val="20"/>
          <w:szCs w:val="20"/>
        </w:rPr>
      </w:pPr>
      <w:r w:rsidRPr="00F66849">
        <w:rPr>
          <w:color w:val="4472C4" w:themeColor="accent1"/>
          <w:sz w:val="20"/>
          <w:szCs w:val="20"/>
        </w:rPr>
        <w:t>Ans</w:t>
      </w:r>
      <w:r>
        <w:rPr>
          <w:color w:val="4472C4" w:themeColor="accent1"/>
          <w:sz w:val="20"/>
          <w:szCs w:val="20"/>
        </w:rPr>
        <w:t>: Linear regression algorithm well fit for continuous variables</w:t>
      </w:r>
      <w:r w:rsidR="0081682F">
        <w:rPr>
          <w:color w:val="4472C4" w:themeColor="accent1"/>
          <w:sz w:val="20"/>
          <w:szCs w:val="20"/>
        </w:rPr>
        <w:t xml:space="preserve"> with linear relationship. Linear relationship means that dependent variables are gets change when there is a change in independent variable.</w:t>
      </w:r>
      <w:r>
        <w:rPr>
          <w:color w:val="4472C4" w:themeColor="accent1"/>
          <w:sz w:val="20"/>
          <w:szCs w:val="20"/>
        </w:rPr>
        <w:t xml:space="preserve"> </w:t>
      </w:r>
    </w:p>
    <w:p w14:paraId="7D6419D2" w14:textId="611A5EC1" w:rsidR="00676B52" w:rsidRDefault="00676B52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Algorithm:</w:t>
      </w:r>
    </w:p>
    <w:p w14:paraId="3ED36B26" w14:textId="111BEBD9" w:rsidR="00676B52" w:rsidRDefault="00676B52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Step 1: Understanding and Data visualization.</w:t>
      </w:r>
    </w:p>
    <w:p w14:paraId="26FC656A" w14:textId="353CED68" w:rsidR="00676B52" w:rsidRDefault="00676B52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Step 2: Data Preparation.</w:t>
      </w:r>
    </w:p>
    <w:p w14:paraId="532F2EE2" w14:textId="3C94D85B" w:rsidR="00676B52" w:rsidRDefault="00676B52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Step 3: Data Split into Train data and Test data.</w:t>
      </w:r>
    </w:p>
    <w:p w14:paraId="45974665" w14:textId="7894B1EE" w:rsidR="00676B52" w:rsidRDefault="00676B52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Step 4: </w:t>
      </w:r>
      <w:r w:rsidR="00714E08">
        <w:rPr>
          <w:color w:val="4472C4" w:themeColor="accent1"/>
          <w:sz w:val="20"/>
          <w:szCs w:val="20"/>
        </w:rPr>
        <w:t xml:space="preserve">Scaling Train data using </w:t>
      </w:r>
      <w:proofErr w:type="spellStart"/>
      <w:r w:rsidR="00714E08">
        <w:rPr>
          <w:color w:val="4472C4" w:themeColor="accent1"/>
          <w:sz w:val="20"/>
          <w:szCs w:val="20"/>
        </w:rPr>
        <w:t>MinMax</w:t>
      </w:r>
      <w:proofErr w:type="spellEnd"/>
      <w:r w:rsidR="00714E08">
        <w:rPr>
          <w:color w:val="4472C4" w:themeColor="accent1"/>
          <w:sz w:val="20"/>
          <w:szCs w:val="20"/>
        </w:rPr>
        <w:t xml:space="preserve"> scaling for 0/1 values.</w:t>
      </w:r>
    </w:p>
    <w:p w14:paraId="367C3217" w14:textId="26005BAE" w:rsidR="00714E08" w:rsidRDefault="00714E08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Step 5: Building a linear model.</w:t>
      </w:r>
    </w:p>
    <w:p w14:paraId="39D7FE6F" w14:textId="333B2323" w:rsidR="00714E08" w:rsidRDefault="00714E08" w:rsidP="00F83EF5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Pop train target/dependent variable to y axis (</w:t>
      </w:r>
      <w:proofErr w:type="spellStart"/>
      <w:r>
        <w:rPr>
          <w:color w:val="4472C4" w:themeColor="accent1"/>
          <w:sz w:val="20"/>
          <w:szCs w:val="20"/>
        </w:rPr>
        <w:t>y_test</w:t>
      </w:r>
      <w:proofErr w:type="spellEnd"/>
      <w:r>
        <w:rPr>
          <w:color w:val="4472C4" w:themeColor="accent1"/>
          <w:sz w:val="20"/>
          <w:szCs w:val="20"/>
        </w:rPr>
        <w:t>) and remaining independent variables to (</w:t>
      </w:r>
      <w:proofErr w:type="spellStart"/>
      <w:r>
        <w:rPr>
          <w:color w:val="4472C4" w:themeColor="accent1"/>
          <w:sz w:val="20"/>
          <w:szCs w:val="20"/>
        </w:rPr>
        <w:t>x_test</w:t>
      </w:r>
      <w:proofErr w:type="spellEnd"/>
      <w:r>
        <w:rPr>
          <w:color w:val="4472C4" w:themeColor="accent1"/>
          <w:sz w:val="20"/>
          <w:szCs w:val="20"/>
        </w:rPr>
        <w:t>)</w:t>
      </w:r>
    </w:p>
    <w:p w14:paraId="7AA0DBF2" w14:textId="09EE9066" w:rsidR="00383BFA" w:rsidRDefault="00383BFA" w:rsidP="00F83EF5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Apply Automated approach RFE (Recursive Feature Elimination). </w:t>
      </w:r>
    </w:p>
    <w:p w14:paraId="1ECF74AB" w14:textId="495B0093" w:rsidR="00714E08" w:rsidRDefault="00714E08" w:rsidP="00F83EF5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Adding constant to </w:t>
      </w:r>
      <w:r w:rsidR="00383BFA">
        <w:rPr>
          <w:color w:val="4472C4" w:themeColor="accent1"/>
          <w:sz w:val="20"/>
          <w:szCs w:val="20"/>
        </w:rPr>
        <w:t>X train linear model</w:t>
      </w:r>
    </w:p>
    <w:p w14:paraId="0255D9DD" w14:textId="4AED8C53" w:rsidR="00714E08" w:rsidRDefault="00714E08" w:rsidP="00F83EF5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Applying Ordinary Least Squares.</w:t>
      </w:r>
    </w:p>
    <w:p w14:paraId="5FA3D596" w14:textId="03C3C3FC" w:rsidR="00714E08" w:rsidRDefault="00383BFA" w:rsidP="00F83EF5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Evaluating P-Value and VIF for Multicollinearity in the model.</w:t>
      </w:r>
    </w:p>
    <w:p w14:paraId="709E8608" w14:textId="10656100" w:rsidR="00383BFA" w:rsidRDefault="00383BFA" w:rsidP="00F83EF5">
      <w:p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Step 6: Evaluating Model - Residual Analysis</w:t>
      </w:r>
    </w:p>
    <w:p w14:paraId="59A40F9E" w14:textId="2EAC9078" w:rsidR="00F83EF5" w:rsidRDefault="00F83EF5" w:rsidP="00F83EF5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Error terms are normally distributed.</w:t>
      </w:r>
    </w:p>
    <w:p w14:paraId="79D3F9C8" w14:textId="77777777" w:rsidR="00F83EF5" w:rsidRDefault="00F83EF5" w:rsidP="00F83EF5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Error terms are centred at zero.</w:t>
      </w:r>
    </w:p>
    <w:p w14:paraId="69CBA603" w14:textId="5A140CBE" w:rsidR="00676B52" w:rsidRDefault="00F83EF5" w:rsidP="0081682F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Examine difference between actual observed value vs predicted value</w:t>
      </w:r>
    </w:p>
    <w:p w14:paraId="16943ED9" w14:textId="77777777" w:rsidR="0081682F" w:rsidRPr="0081682F" w:rsidRDefault="0081682F" w:rsidP="0081682F">
      <w:pPr>
        <w:pStyle w:val="ListParagraph"/>
        <w:spacing w:after="0" w:line="240" w:lineRule="auto"/>
        <w:rPr>
          <w:color w:val="4472C4" w:themeColor="accent1"/>
          <w:sz w:val="20"/>
          <w:szCs w:val="20"/>
        </w:rPr>
      </w:pPr>
    </w:p>
    <w:p w14:paraId="499C0FE0" w14:textId="77777777" w:rsidR="00F95AB9" w:rsidRPr="00F95AB9" w:rsidRDefault="00F95AB9" w:rsidP="00F95AB9">
      <w:r w:rsidRPr="00F95AB9">
        <w:t xml:space="preserve">2. Explain the Anscombe’s quartet in detail. (3 marks) </w:t>
      </w:r>
    </w:p>
    <w:p w14:paraId="0319E556" w14:textId="77777777" w:rsidR="00F95AB9" w:rsidRPr="00F95AB9" w:rsidRDefault="00F95AB9" w:rsidP="00F95AB9">
      <w:r w:rsidRPr="00F95AB9">
        <w:t xml:space="preserve">3. What is Pearson’s R? (3 marks) </w:t>
      </w:r>
    </w:p>
    <w:p w14:paraId="137FC95F" w14:textId="77777777" w:rsidR="00F95AB9" w:rsidRPr="00F95AB9" w:rsidRDefault="00F95AB9" w:rsidP="00F95AB9">
      <w:r w:rsidRPr="00F95AB9">
        <w:t xml:space="preserve">4. What is scaling? Why is scaling performed? What is the difference between normalized scaling and standardized scaling? (3 marks) </w:t>
      </w:r>
    </w:p>
    <w:p w14:paraId="0FF064F2" w14:textId="59F1EDA2" w:rsidR="00F95AB9" w:rsidRPr="00F95AB9" w:rsidRDefault="00F95AB9" w:rsidP="00F95AB9">
      <w:r w:rsidRPr="00F95AB9">
        <w:t xml:space="preserve">5. You might have observed that sometimes the value of VIF is infinite. Why does this happen? </w:t>
      </w:r>
    </w:p>
    <w:p w14:paraId="145D3EF4" w14:textId="77777777" w:rsidR="00F95AB9" w:rsidRPr="00F95AB9" w:rsidRDefault="00F95AB9" w:rsidP="00F95AB9">
      <w:r w:rsidRPr="00F95AB9">
        <w:t xml:space="preserve">(3 marks) </w:t>
      </w:r>
    </w:p>
    <w:p w14:paraId="65B0E88A" w14:textId="31363F63" w:rsidR="00F95AB9" w:rsidRPr="00F95AB9" w:rsidRDefault="00F95AB9" w:rsidP="00F95AB9">
      <w:r w:rsidRPr="00F95AB9">
        <w:t xml:space="preserve">6. What is a Q-Q plot? Explain the use and importance of a Q-Q plot in linear regression. </w:t>
      </w:r>
    </w:p>
    <w:p w14:paraId="1AFF1E85" w14:textId="4ED5D2E5" w:rsidR="00DD374D" w:rsidRDefault="00F95AB9" w:rsidP="00F95AB9">
      <w:r w:rsidRPr="00F95AB9">
        <w:t>(3 marks)</w:t>
      </w:r>
    </w:p>
    <w:sectPr w:rsidR="00DD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74A7"/>
    <w:multiLevelType w:val="hybridMultilevel"/>
    <w:tmpl w:val="131EB3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1539"/>
    <w:multiLevelType w:val="hybridMultilevel"/>
    <w:tmpl w:val="E32A4E1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83A57"/>
    <w:multiLevelType w:val="hybridMultilevel"/>
    <w:tmpl w:val="B5DC6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A7A94"/>
    <w:multiLevelType w:val="hybridMultilevel"/>
    <w:tmpl w:val="D5E409D0"/>
    <w:lvl w:ilvl="0" w:tplc="8B387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47F5D"/>
    <w:multiLevelType w:val="hybridMultilevel"/>
    <w:tmpl w:val="45B0C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5929">
    <w:abstractNumId w:val="2"/>
  </w:num>
  <w:num w:numId="2" w16cid:durableId="1248727608">
    <w:abstractNumId w:val="4"/>
  </w:num>
  <w:num w:numId="3" w16cid:durableId="1184906416">
    <w:abstractNumId w:val="1"/>
  </w:num>
  <w:num w:numId="4" w16cid:durableId="1976595034">
    <w:abstractNumId w:val="3"/>
  </w:num>
  <w:num w:numId="5" w16cid:durableId="64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9"/>
    <w:rsid w:val="002F53EF"/>
    <w:rsid w:val="00383BFA"/>
    <w:rsid w:val="003A6FE1"/>
    <w:rsid w:val="00415A51"/>
    <w:rsid w:val="00416247"/>
    <w:rsid w:val="005C4141"/>
    <w:rsid w:val="00676B52"/>
    <w:rsid w:val="00714E08"/>
    <w:rsid w:val="0081682F"/>
    <w:rsid w:val="008D4CD7"/>
    <w:rsid w:val="0095480F"/>
    <w:rsid w:val="00B55033"/>
    <w:rsid w:val="00DD374D"/>
    <w:rsid w:val="00E30650"/>
    <w:rsid w:val="00F66849"/>
    <w:rsid w:val="00F83EF5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E29D"/>
  <w15:chartTrackingRefBased/>
  <w15:docId w15:val="{09EDDA71-0846-4A3E-8ED2-4FC0E2D5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2024-09-22T14:01:00Z</dcterms:created>
  <dcterms:modified xsi:type="dcterms:W3CDTF">2024-09-24T00:50:00Z</dcterms:modified>
</cp:coreProperties>
</file>