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b/>
          <w:color w:val="000000"/>
          <w:sz w:val="24"/>
        </w:rPr>
        <w:t>1 Statement of the Problem</w:t>
      </w:r>
    </w:p>
    <w:p>
      <w:pPr>
        <w:pStyle w:val="AcademicBody"/>
        <w:spacing w:line="360" w:lineRule="auto"/>
        <w:jc w:val="both"/>
      </w:pPr>
      <w:r>
        <w:rPr>
          <w:rFonts w:ascii="Times New Roman" w:hAnsi="Times New Roman"/>
          <w:sz w:val="24"/>
        </w:rPr>
        <w:t>Cotton grey fabric, in its raw state, is not suitable for direct use in garment production due to the presence of numerous natural and added impurities. These impurities include waxes, pectins, seed particles, oils, dust, lubricants, and sizing materials applied during weaving. As a result, the fabric often exhibits poor</w:t>
      </w:r>
    </w:p>
    <w:p>
      <w:pPr>
        <w:pStyle w:val="AcademicBody"/>
        <w:spacing w:line="360" w:lineRule="auto"/>
        <w:jc w:val="both"/>
      </w:pPr>
      <w:r>
        <w:rPr>
          <w:rFonts w:ascii="Times New Roman" w:hAnsi="Times New Roman"/>
          <w:sz w:val="24"/>
        </w:rPr>
        <w:t>absorbency, uneven dye uptake, undesirable odor, and surface irregularities. When such untreated cotton fabric is used to produce garments, the final products tend to have several quality defects such as patchy coloration, stiffness, inconsistent texture, reduced comfort, and premature wear. These issues compromise both the aesthetic appeal and functional performance of the garments.</w:t>
      </w:r>
    </w:p>
    <w:p>
      <w:pPr>
        <w:pStyle w:val="AcademicBody"/>
        <w:spacing w:line="360" w:lineRule="auto"/>
        <w:jc w:val="both"/>
      </w:pPr>
      <w:r>
        <w:rPr>
          <w:rFonts w:ascii="Times New Roman" w:hAnsi="Times New Roman"/>
          <w:sz w:val="24"/>
        </w:rPr>
        <w:t>In many garment production environments, one of the major challenges faced is that manufacturers often overlook the importance of proper pretreatment due to limited technical knowledge, lack of equipment, or attempts to reduce production costs. Unfortunately, skipping or inadequately performing pretreatment leads to more serious problems later in the production process. For instance, garments made from un-pretreated fabric may shrink after the first wash, develop stains, fade faster, or display uneven finishing. This not only results in customer dissatisfaction but increases production losses, as defective garments may need to be reprocessed or discarded entirely.</w:t>
      </w:r>
    </w:p>
    <w:p>
      <w:pPr>
        <w:pStyle w:val="AcademicBody"/>
        <w:spacing w:line="360" w:lineRule="auto"/>
        <w:jc w:val="both"/>
      </w:pPr>
      <w:r>
        <w:rPr>
          <w:rFonts w:ascii="Times New Roman" w:hAnsi="Times New Roman"/>
          <w:sz w:val="24"/>
        </w:rPr>
        <w:t>Another part of the problem lies in the inconsistency of pretreatment practices across different textile workshops and industries. Without standardized procedures, the quality of pretreated cotton varies widely, making it difficult for garment producers to maintain uniform quality in mass production. Additionally, with advancements in textile technology, many garment producers lack updated knowledge on modern, eco-friendly, and effective pretreatment methods that could enhance fabric performance while minimizing environmental impact.</w:t>
      </w:r>
    </w:p>
    <w:p>
      <w:pPr>
        <w:pStyle w:val="AcademicBody"/>
        <w:spacing w:line="360" w:lineRule="auto"/>
        <w:jc w:val="both"/>
      </w:pPr>
      <w:r>
        <w:rPr>
          <w:rFonts w:ascii="Times New Roman" w:hAnsi="Times New Roman"/>
          <w:sz w:val="24"/>
        </w:rPr>
        <w:t>Given these challenges, it become</w:t>
      </w:r>
    </w:p>
    <w:p>
      <w:pPr>
        <w:pStyle w:val="AcademicBody"/>
        <w:spacing w:line="360" w:lineRule="auto"/>
        <w:jc w:val="both"/>
      </w:pPr>
      <w:r>
        <w:rPr>
          <w:rFonts w:ascii="Times New Roman" w:hAnsi="Times New Roman"/>
          <w:sz w:val="24"/>
        </w:rPr>
        <w:t>necessary to investigate and highlight the importance of pretreatment processes such as desizing, scouring, bleaching, and optional mercerization. Understanding these steps and their impact on cotton fabric quality is essential for producing garments that are durable, comfortable, aesthetically pleasing, and commercially competitive. Therefore, the problem this project seeks to address is the lack of proper pretreatment of cotton grey fabric, which results in poor garment quality, production inefficiencies, and reduced consumer satisfaction.</w:t>
      </w:r>
    </w:p>
    <w:p>
      <w:pPr>
        <w:pStyle w:val="AcademicBody"/>
        <w:spacing w:line="360" w:lineRule="auto"/>
        <w:jc w:val="both"/>
      </w:pPr>
      <w:r>
        <w:rPr>
          <w:rFonts w:ascii="Times New Roman" w:hAnsi="Times New Roman"/>
          <w:sz w:val="24"/>
        </w:rPr>
        <w:t>2: Main Objective</w:t>
      </w:r>
    </w:p>
    <w:p>
      <w:pPr>
        <w:pStyle w:val="AcademicBody"/>
        <w:spacing w:line="360" w:lineRule="auto"/>
        <w:jc w:val="both"/>
      </w:pPr>
      <w:r>
        <w:rPr>
          <w:rFonts w:ascii="Times New Roman" w:hAnsi="Times New Roman"/>
          <w:sz w:val="24"/>
        </w:rPr>
        <w:t>The main objective of this study is to examine and emphasize the importance of pretreatment processes on cotton grey fabric in order to ensure that it is properly prepared for the realization of high-quality garments.</w:t>
      </w:r>
    </w:p>
    <w:p>
      <w:pPr>
        <w:pStyle w:val="Heading2"/>
      </w:pPr>
      <w:r>
        <w:rPr>
          <w:rFonts w:ascii="Times New Roman" w:hAnsi="Times New Roman"/>
          <w:b/>
          <w:color w:val="000000"/>
          <w:sz w:val="24"/>
        </w:rPr>
        <w:t>Specific Objectives</w:t>
      </w:r>
    </w:p>
    <w:p>
      <w:pPr>
        <w:pStyle w:val="ListNumber"/>
      </w:pPr>
      <w:r>
        <w:rPr>
          <w:rFonts w:ascii="Times New Roman" w:hAnsi="Times New Roman"/>
          <w:sz w:val="24"/>
        </w:rPr>
        <w:t>To identify the major impurities present in cotton grey fabric and explain their effects on garment quality.</w:t>
      </w:r>
    </w:p>
    <w:p>
      <w:pPr>
        <w:pStyle w:val="ListNumber"/>
      </w:pPr>
      <w:r>
        <w:rPr>
          <w:rFonts w:ascii="Times New Roman" w:hAnsi="Times New Roman"/>
          <w:sz w:val="24"/>
        </w:rPr>
        <w:t>To describe key pretreatment processes such as desizing, scouring, bleaching, and mercerization.</w:t>
      </w:r>
    </w:p>
    <w:p>
      <w:pPr>
        <w:pStyle w:val="ListNumber"/>
      </w:pPr>
      <w:r>
        <w:rPr>
          <w:rFonts w:ascii="Times New Roman" w:hAnsi="Times New Roman"/>
          <w:sz w:val="24"/>
        </w:rPr>
        <w:t>To analyze the importance of each pretreatment step in improving fabric absorbency, cleanliness, and dyeing ability.</w:t>
      </w:r>
    </w:p>
    <w:p>
      <w:pPr>
        <w:pStyle w:val="ListNumber"/>
      </w:pPr>
      <w:r>
        <w:rPr>
          <w:rFonts w:ascii="Times New Roman" w:hAnsi="Times New Roman"/>
          <w:sz w:val="24"/>
        </w:rPr>
        <w:t>To evaluate defects that occur when pretreatment is inadequate or omitted.</w:t>
      </w:r>
    </w:p>
    <w:p>
      <w:pPr>
        <w:pStyle w:val="ListNumber"/>
      </w:pPr>
      <w:r>
        <w:rPr>
          <w:rFonts w:ascii="Times New Roman" w:hAnsi="Times New Roman"/>
          <w:sz w:val="24"/>
        </w:rPr>
        <w:t>To examine the role of modern and eco-friendly pretreatment techniques in textile production.</w:t>
      </w:r>
    </w:p>
    <w:p>
      <w:pPr>
        <w:pStyle w:val="ListNumber"/>
      </w:pPr>
      <w:r>
        <w:rPr>
          <w:rFonts w:ascii="Times New Roman" w:hAnsi="Times New Roman"/>
          <w:sz w:val="24"/>
        </w:rPr>
        <w:t>To recommend best practices for ensuring consistent, high-quality pretreatment before garment construction.</w:t>
      </w:r>
    </w:p>
    <w:sectPr w:rsidR="00FC693F" w:rsidRPr="0006063C" w:rsidSect="00034616">
      <w:footerReference w:type="default" r:id="rId9"/>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ody">
    <w:name w:val="AcademicBody"/>
    <w:basedOn w:val="Normal"/>
    <w:pPr>
      <w:spacing w:line="360" w:lineRule="auto" w:after="0"/>
      <w:ind w:left="0" w:firstLine="0"/>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