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7"/>
          <w:rFonts w:hint="eastAsia"/>
          <w:lang w:val="en-US" w:eastAsia="zh-CN"/>
        </w:rPr>
        <w:t xml:space="preserve"> MIT REMOTE </w:t>
      </w:r>
      <w:r>
        <w:rPr>
          <w:rStyle w:val="7"/>
          <w:rFonts w:hint="eastAsia"/>
          <w:lang w:val="en-US" w:eastAsia="zh-CN"/>
        </w:rPr>
        <w:t>REARCH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ON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BIG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DATA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         RAN TONG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Overall description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Big data represents the information assets characterized by such a high volume, velocity and variety to require specific technology and analytical methods for its transformation into value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project aims to get the participants famliar with the cutting edge big data technology such as container,Docker,Cassandra,Spark etc.</w:t>
      </w:r>
    </w:p>
    <w:p>
      <w:pP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This project is consisted of several aims: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To deploy a digit handwriting program based on MNIST via Flask.We can get access to this program using docker. At the exact same time,the result and the time could be recorded </w:t>
      </w:r>
      <w:r>
        <w:rPr>
          <w:rFonts w:hint="default" w:ascii="Times New Roman" w:hAnsi="Times New Roman" w:eastAsia="ArialMT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into Cassandra.</w:t>
      </w:r>
    </w:p>
    <w:p>
      <w:pP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Mnist</w:t>
      </w:r>
    </w:p>
    <w:p>
      <w:pP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7"/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The MNIST database of handwritten digits has a training set of 60,000 examples, and a test set of 10,000 examples. It is a subset of a larger set available from NIST. The digits have been size-normalized 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Each picture in the MNIST dataset is 28 * 28 pixels in size, and an array of 28 * 28 can be used to represent a picture. </w:t>
      </w:r>
    </w:p>
    <w:p>
      <w:pP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7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685540" cy="2299970"/>
            <wp:effectExtent l="0" t="0" r="2540" b="1270"/>
            <wp:docPr id="3" name="图片 3" descr="1_XdCMCaHPt-pqtEibUfAn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_XdCMCaHPt-pqtEibUfAnN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In this program,we could consider using the following 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first is a simple but well defined mnist program: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94225" cy="3620135"/>
            <wp:effectExtent l="0" t="0" r="8255" b="698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could also build a neural network ,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5911215"/>
            <wp:effectExtent l="0" t="0" r="14605" b="1905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In which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Input x: Input refers to the vector passed into the network, which is equivalent to the variable in the mathematical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Output Y: Output refers to the result returned after network processing, which is equivalent to the function value in the data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Label: Labels refer to the results we expect the network to return.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For MNIST image recognition, the input is a vector of 784 (28 * 28) size, and the output is a probability vector of 10 size (the position with the highest probability, i.e. the predicted number).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We can choose one of them .(the latter may consume more time)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We need to train our the model we applied with the mnist dataset,and save results :</w:t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212090</wp:posOffset>
            </wp:positionV>
            <wp:extent cx="1691640" cy="525780"/>
            <wp:effectExtent l="0" t="0" r="0" b="762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save teh model as ckpt.And what we are going to do next is to integrate it with flask.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Flask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Flask is a web application framework written in python.</w:t>
      </w: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. It is classified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a microframework because it does not require particular tools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libraries. It has no database abstraction layer, form validation, or any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other components where pre-existing third-party libraries provide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>common functions.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In this project, I use flask to deploy the application.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638425"/>
            <wp:effectExtent l="0" t="0" r="3175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763010" cy="1947545"/>
            <wp:effectExtent l="0" t="0" r="127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can upload the pictures that we have prepared.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The router will save the image and requests ,and the resuilt will return to the browser after calling the model.All of this will be done in local host.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Docker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A quite significant tool I have got to known in this project is docker.</w:t>
      </w:r>
      <w:r>
        <w:rPr>
          <w:rFonts w:hint="default" w:ascii="Times New Roman" w:hAnsi="Times New Roman" w:eastAsia="DengXi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Docker</w:t>
      </w: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 is mainly a software development platform and a kind of virtualization technology that makes it easy for us to develop and deploy apps inside of neatly packaged virtual containerized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 xml:space="preserve">environments.To be specific, it is just like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running on a virtue machine without those we do not need at all ,that will definitely save a lot of space and calculation time. What is more,Docker's interface is fairly simple. Users can easily create and use containers and put their applications in containers. Containers can also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versioned, copied, shared, and modified, just like ordinary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5475" cy="1628775"/>
            <wp:effectExtent l="0" t="0" r="9525" b="1905"/>
            <wp:docPr id="14" name="图片 14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ock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1814830" cy="1461135"/>
            <wp:effectExtent l="0" t="0" r="0" b="0"/>
            <wp:docPr id="13" name="图片 13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Cassandra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Cassandra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is a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"https://en.wikipedia.org/wiki/Free_and_open-source_software" \o "Free and open-source software"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free and open-source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"https://en.wikipedia.org/wiki/Distributed_database" \o "Distributed database"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distributed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"https://en.wikipedia.org/wiki/Wide_column_store" \o "Wide column store"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wide column store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"https://en.wikipedia.org/wiki/NoSQL" \o "NoSQL"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NoSQL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"https://en.wikipedia.org/wiki/Database" \o "Database"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database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management system designed to handle large amounts of data across many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"https://en.wikipedia.org/wiki/Commodity_computing" \o "Commodity computing"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commodity servers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, providing high availability with no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"https://en.wikipedia.org/wiki/Single_point_of_failure" \o "Single point of failure"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single point of failure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. Cassandra offers robust support for 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"https://en.wikipedia.org/wiki/Computer_cluster" \o "Computer cluster" </w:instrTex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clusters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 spanning multiple datacenters,with asynchronous masterless replication allowing low latency operations for all clients.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In this project, we need to create a docker network for the communication between the two containers: by using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  <w:t>docker network create (name)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532765"/>
            <wp:effectExtent l="0" t="0" r="3810" b="63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And then we need to create the container to hold the application we have made by: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urierNewPSMT" w:cs="Times New Roman"/>
          <w:color w:val="000000"/>
          <w:kern w:val="0"/>
          <w:sz w:val="24"/>
          <w:szCs w:val="24"/>
          <w:lang w:val="en-US" w:eastAsia="zh-CN" w:bidi="ar"/>
        </w:rPr>
        <w:t>docker build -t [image]:latest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Since we use cassandra driver ,thus we need to define keyspace first: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71700" cy="152400"/>
            <wp:effectExtent l="0" t="0" r="762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And then,we need to define teh table: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926205"/>
            <wp:effectExtent l="0" t="0" r="635" b="571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Insert the data: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617345"/>
            <wp:effectExtent l="0" t="0" r="14605" b="1333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code work is done here.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ow to run this part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So in this project,we need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to pull the cassandra image from the Docker Hub first,using the following code in docker toolbox: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052830"/>
            <wp:effectExtent l="0" t="0" r="1905" b="139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construct the Docker 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etwork 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ridge 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 order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to 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link the 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containers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eastAsia="Segoe UI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with each other</w:t>
      </w: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by using:</w:t>
      </w:r>
    </w:p>
    <w:p>
      <w:pP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532765"/>
            <wp:effectExtent l="0" t="0" r="381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default" w:ascii="Times New Roman" w:hAnsi="Times New Roman" w:eastAsia="宋体" w:cs="Times New Roman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We also need a container to hold the image of Cassandra we have pulled before.</w:t>
      </w:r>
    </w:p>
    <w:p>
      <w:pP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182880"/>
            <wp:effectExtent l="0" t="0" r="1460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could check the status by using docker ps: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983615"/>
            <wp:effectExtent l="0" t="0" r="4445" b="698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Then we need to </w:t>
      </w:r>
      <w:r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  <w:t>build the application image from the Dockerfile by using: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DengXi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  <w:t xml:space="preserve">docker build -t mnist:latest </w:t>
      </w:r>
      <w:r>
        <w:rPr>
          <w:rFonts w:hint="default" w:ascii="Times New Roman" w:hAnsi="Times New Roman" w:eastAsia="Consolas" w:cs="Times New Roman"/>
          <w:color w:val="005CC5"/>
          <w:kern w:val="0"/>
          <w:sz w:val="24"/>
          <w:szCs w:val="24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3046095"/>
            <wp:effectExtent l="0" t="0" r="0" b="190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It goes well first,but i got a problem 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3307715"/>
            <wp:effectExtent l="0" t="0" r="13970" b="1460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We can proceed to running the following to run the container if there is nothing wrong.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  <w:t>docker run -p 5000:5000 mnist:latest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  <w:t>And call shell: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kern w:val="0"/>
          <w:sz w:val="24"/>
          <w:szCs w:val="24"/>
          <w:lang w:val="en-US" w:eastAsia="zh-CN" w:bidi="ar"/>
        </w:rPr>
        <w:t>docker exec -it mnist_cassandra cqlsh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24292E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..So currently I got stuck at this step.If there is any progress,i will update it.This problem could be caused because there is something wrong with the dockerfile,which needs to be checked thorougly.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Conclusion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Though the project is still in progress,and I haven’t achieved the ultimate goal ,I will keep working on that.I hope I can harness the tools that were introduced in the classes given that they are becoming the new trend of big data techniques.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24F4"/>
    <w:rsid w:val="23612A2F"/>
    <w:rsid w:val="32A73DEC"/>
    <w:rsid w:val="36F04FEB"/>
    <w:rsid w:val="572F243F"/>
    <w:rsid w:val="58D42F75"/>
    <w:rsid w:val="68B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2019-10-13T13:57:36Z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