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creating-a-multi-tier-solution-by-using-services-in-azure"/>
      <w:bookmarkEnd w:id="21"/>
      <w:r>
        <w:t xml:space="preserve">Lab: Creating a multi-tier solution by using services in Azure</w:t>
      </w:r>
    </w:p>
    <w:p>
      <w:pPr>
        <w:pStyle w:val="Heading1"/>
      </w:pPr>
      <w:bookmarkStart w:id="22" w:name="student-lab-manual"/>
      <w:bookmarkEnd w:id="22"/>
      <w:r>
        <w:t xml:space="preserve">Student lab manual</w:t>
      </w:r>
    </w:p>
    <w:p>
      <w:pPr>
        <w:pStyle w:val="Heading2"/>
      </w:pPr>
      <w:bookmarkStart w:id="23" w:name="lab-scenario"/>
      <w:bookmarkEnd w:id="23"/>
      <w:r>
        <w:t xml:space="preserve">Lab scenario</w:t>
      </w:r>
    </w:p>
    <w:p>
      <w:pPr>
        <w:pStyle w:val="FirstParagraph"/>
      </w:pPr>
      <w:r>
        <w:t xml:space="preserve">The developers in your company have successfully adopted and used the</w:t>
      </w:r>
      <w:r>
        <w:t xml:space="preserve"> </w:t>
      </w:r>
      <w:hyperlink r:id="rId24">
        <w:r>
          <w:rPr>
            <w:rStyle w:val="Hyperlink"/>
          </w:rPr>
          <w:t xml:space="preserve">https://httpbin.org/</w:t>
        </w:r>
      </w:hyperlink>
      <w:r>
        <w:t xml:space="preserve"> </w:t>
      </w:r>
      <w:r>
        <w:t xml:space="preserve">website to test various clients that issue HTTP requests. Your company would like to use one of the publicly available containers on Docker Hub to host the httpbin web application in an enterprise-managed environment with a few caveats. First, developers who are issuing Representational State Transfer (REST) queries should receive standard headers that are used throughout the company's applications. Second, developers should be able to get responses by using JavaScript Object Notation (JSON) even if the API that's used behind the scenes doesn't support the data format. You're tasked with using Microsoft Azure API Management to create a proxy tier in front of the httpbin web application to implement your company's policies.</w:t>
      </w:r>
    </w:p>
    <w:p>
      <w:pPr>
        <w:pStyle w:val="Heading2"/>
      </w:pPr>
      <w:bookmarkStart w:id="25" w:name="objectives"/>
      <w:bookmarkEnd w:id="25"/>
      <w:r>
        <w:t xml:space="preserve">Objectives</w:t>
      </w:r>
    </w:p>
    <w:p>
      <w:pPr>
        <w:pStyle w:val="FirstParagraph"/>
      </w:pPr>
      <w:r>
        <w:t xml:space="preserve">After you complete this lab, you will be able to:</w:t>
      </w:r>
    </w:p>
    <w:p>
      <w:pPr>
        <w:numPr>
          <w:numId w:val="1001"/>
          <w:ilvl w:val="0"/>
        </w:numPr>
      </w:pPr>
      <w:r>
        <w:t xml:space="preserve">Create a web application from a Docker Hub container image.</w:t>
      </w:r>
    </w:p>
    <w:p>
      <w:pPr>
        <w:numPr>
          <w:numId w:val="1001"/>
          <w:ilvl w:val="0"/>
        </w:numPr>
      </w:pPr>
      <w:r>
        <w:t xml:space="preserve">Create an API Management account.</w:t>
      </w:r>
    </w:p>
    <w:p>
      <w:pPr>
        <w:numPr>
          <w:numId w:val="1001"/>
          <w:ilvl w:val="0"/>
        </w:numPr>
      </w:pPr>
      <w:r>
        <w:t xml:space="preserve">Configure an API as a proxy for another Azure service with header and payload manipulation.</w:t>
      </w:r>
    </w:p>
    <w:p>
      <w:pPr>
        <w:pStyle w:val="Heading2"/>
      </w:pPr>
      <w:bookmarkStart w:id="26" w:name="lab-setup"/>
      <w:bookmarkEnd w:id="26"/>
      <w:r>
        <w:t xml:space="preserve">Lab setup</w:t>
      </w:r>
    </w:p>
    <w:p>
      <w:pPr>
        <w:pStyle w:val="Compact"/>
        <w:numPr>
          <w:numId w:val="1002"/>
          <w:ilvl w:val="0"/>
        </w:numPr>
      </w:pPr>
      <w:r>
        <w:t xml:space="preserve">Estimated time:</w:t>
      </w:r>
      <w:r>
        <w:t xml:space="preserve"> </w:t>
      </w:r>
      <w:r>
        <w:rPr>
          <w:b/>
        </w:rPr>
        <w:t xml:space="preserve">45 minutes</w:t>
      </w:r>
    </w:p>
    <w:p>
      <w:pPr>
        <w:pStyle w:val="Heading2"/>
      </w:pPr>
      <w:bookmarkStart w:id="27" w:name="instructions"/>
      <w:bookmarkEnd w:id="27"/>
      <w:r>
        <w:t xml:space="preserve">Instructions</w:t>
      </w:r>
    </w:p>
    <w:p>
      <w:pPr>
        <w:pStyle w:val="Heading3"/>
      </w:pPr>
      <w:bookmarkStart w:id="28" w:name="before-you-start"/>
      <w:bookmarkEnd w:id="28"/>
      <w:r>
        <w:t xml:space="preserve">Before you start</w:t>
      </w:r>
    </w:p>
    <w:p>
      <w:pPr>
        <w:pStyle w:val="Heading4"/>
      </w:pPr>
      <w:bookmarkStart w:id="29" w:name="sign-in-to-the-lab-virtual-machine"/>
      <w:bookmarkEnd w:id="29"/>
      <w:r>
        <w:t xml:space="preserve">Sign in to the lab virtual machine</w:t>
      </w:r>
    </w:p>
    <w:p>
      <w:pPr>
        <w:pStyle w:val="FirstParagraph"/>
      </w:pPr>
      <w:r>
        <w:t xml:space="preserve">Ensure that you're signed in to your Windows 10 virtual machine by using the following credentials:</w:t>
      </w:r>
    </w:p>
    <w:p>
      <w:pPr>
        <w:numPr>
          <w:numId w:val="1003"/>
          <w:ilvl w:val="0"/>
        </w:numPr>
      </w:pPr>
      <w:r>
        <w:t xml:space="preserve">Username:</w:t>
      </w:r>
      <w:r>
        <w:t xml:space="preserve"> </w:t>
      </w:r>
      <w:r>
        <w:rPr>
          <w:b/>
        </w:rPr>
        <w:t xml:space="preserve">Admin</w:t>
      </w:r>
    </w:p>
    <w:p>
      <w:pPr>
        <w:numPr>
          <w:numId w:val="1003"/>
          <w:ilvl w:val="0"/>
        </w:numPr>
      </w:pPr>
      <w:r>
        <w:t xml:space="preserve">Password:</w:t>
      </w:r>
      <w:r>
        <w:t xml:space="preserve"> </w:t>
      </w:r>
      <w:r>
        <w:rPr>
          <w:b/>
        </w:rPr>
        <w:t xml:space="preserve">Pa55w.rd</w:t>
      </w:r>
    </w:p>
    <w:p>
      <w:pPr>
        <w:pStyle w:val="Heading4"/>
      </w:pPr>
      <w:bookmarkStart w:id="30" w:name="review-the-installed-applications"/>
      <w:bookmarkEnd w:id="30"/>
      <w:r>
        <w:t xml:space="preserve">Review the installed applications</w:t>
      </w:r>
    </w:p>
    <w:p>
      <w:pPr>
        <w:pStyle w:val="FirstParagraph"/>
      </w:pPr>
      <w:r>
        <w:t xml:space="preserve">Find the taskbar on your Windows 10 desktop. The taskbar contains the icons for the applications that you'll use in this lab:</w:t>
      </w:r>
    </w:p>
    <w:p>
      <w:pPr>
        <w:pStyle w:val="Compact"/>
        <w:numPr>
          <w:numId w:val="1004"/>
          <w:ilvl w:val="0"/>
        </w:numPr>
      </w:pPr>
      <w:r>
        <w:t xml:space="preserve">Microsoft Edge</w:t>
      </w:r>
    </w:p>
    <w:p>
      <w:pPr>
        <w:pStyle w:val="Heading3"/>
      </w:pPr>
      <w:bookmarkStart w:id="31" w:name="exercise-1-creating-an-azure-app-service-resource-by-using-a-docker-container-image"/>
      <w:bookmarkEnd w:id="31"/>
      <w:r>
        <w:t xml:space="preserve">Exercise 1: Creating an Azure App Service resource by using a Docker container image</w:t>
      </w:r>
    </w:p>
    <w:p>
      <w:pPr>
        <w:pStyle w:val="Heading4"/>
      </w:pPr>
      <w:bookmarkStart w:id="32" w:name="task-1-open-the-azure-portal"/>
      <w:bookmarkEnd w:id="32"/>
      <w:r>
        <w:t xml:space="preserve">Task 1: Open the Azure portal</w:t>
      </w:r>
    </w:p>
    <w:p>
      <w:pPr>
        <w:numPr>
          <w:numId w:val="1005"/>
          <w:ilvl w:val="0"/>
        </w:numPr>
      </w:pPr>
      <w:r>
        <w:t xml:space="preserve">Sign in to the Azure portal (</w:t>
      </w:r>
      <w:hyperlink r:id="rId33">
        <w:r>
          <w:rPr>
            <w:rStyle w:val="Hyperlink"/>
          </w:rPr>
          <w:t xml:space="preserve">https://portal.azure.com</w:t>
        </w:r>
      </w:hyperlink>
      <w:r>
        <w:t xml:space="preserve">).</w:t>
      </w:r>
    </w:p>
    <w:p>
      <w:pPr>
        <w:numPr>
          <w:numId w:val="1005"/>
          <w:ilvl w:val="0"/>
        </w:numPr>
      </w:pPr>
      <w:r>
        <w:t xml:space="preserve">If this is your first time signing in to the Azure portal, you'll notice a dialog box offering a tour of the portal. Select the</w:t>
      </w:r>
      <w:r>
        <w:t xml:space="preserve"> </w:t>
      </w:r>
      <w:r>
        <w:rPr>
          <w:b/>
        </w:rPr>
        <w:t xml:space="preserve">Get Started</w:t>
      </w:r>
      <w:r>
        <w:t xml:space="preserve"> </w:t>
      </w:r>
      <w:r>
        <w:t xml:space="preserve">button to skip the tour.</w:t>
      </w:r>
    </w:p>
    <w:p>
      <w:pPr>
        <w:pStyle w:val="Heading4"/>
      </w:pPr>
      <w:bookmarkStart w:id="34" w:name="task-2-create-a-web-app-by-using-azure-app-service-resource-by-using-an-httpbin-container-image"/>
      <w:bookmarkEnd w:id="34"/>
      <w:r>
        <w:t xml:space="preserve">Task 2: Create a web app by using Azure App Service resource by using an httpbin container image</w:t>
      </w:r>
    </w:p>
    <w:p>
      <w:pPr>
        <w:numPr>
          <w:numId w:val="1006"/>
          <w:ilvl w:val="0"/>
        </w:numPr>
      </w:pPr>
      <w:r>
        <w:t xml:space="preserve">Create a new web app with the following details:</w:t>
      </w:r>
    </w:p>
    <w:p>
      <w:pPr>
        <w:numPr>
          <w:numId w:val="1007"/>
          <w:ilvl w:val="1"/>
        </w:numPr>
      </w:pPr>
      <w:r>
        <w:t xml:space="preserve">New resource group:</w:t>
      </w:r>
      <w:r>
        <w:t xml:space="preserve"> </w:t>
      </w:r>
      <w:r>
        <w:rPr>
          <w:b/>
        </w:rPr>
        <w:t xml:space="preserve">ApiService</w:t>
      </w:r>
    </w:p>
    <w:p>
      <w:pPr>
        <w:numPr>
          <w:numId w:val="1007"/>
          <w:ilvl w:val="1"/>
        </w:numPr>
      </w:pPr>
      <w:r>
        <w:t xml:space="preserve">Name:</w:t>
      </w:r>
      <w:r>
        <w:t xml:space="preserve"> </w:t>
      </w:r>
      <w:r>
        <w:rPr>
          <w:b/>
        </w:rPr>
        <w:t xml:space="preserve">httpapi</w:t>
      </w:r>
      <w:r>
        <w:rPr>
          <w:i/>
          <w:b/>
        </w:rPr>
        <w:t xml:space="preserve">[yourname]</w:t>
      </w:r>
    </w:p>
    <w:p>
      <w:pPr>
        <w:numPr>
          <w:numId w:val="1007"/>
          <w:ilvl w:val="1"/>
        </w:numPr>
      </w:pPr>
      <w:r>
        <w:t xml:space="preserve">Publish:</w:t>
      </w:r>
      <w:r>
        <w:t xml:space="preserve"> </w:t>
      </w:r>
      <w:r>
        <w:rPr>
          <w:b/>
        </w:rPr>
        <w:t xml:space="preserve">Docker Container</w:t>
      </w:r>
    </w:p>
    <w:p>
      <w:pPr>
        <w:numPr>
          <w:numId w:val="1007"/>
          <w:ilvl w:val="1"/>
        </w:numPr>
      </w:pPr>
      <w:r>
        <w:t xml:space="preserve">Operating system:</w:t>
      </w:r>
      <w:r>
        <w:t xml:space="preserve"> </w:t>
      </w:r>
      <w:r>
        <w:rPr>
          <w:b/>
        </w:rPr>
        <w:t xml:space="preserve">Linux</w:t>
      </w:r>
    </w:p>
    <w:p>
      <w:pPr>
        <w:numPr>
          <w:numId w:val="1007"/>
          <w:ilvl w:val="1"/>
        </w:numPr>
      </w:pPr>
      <w:r>
        <w:t xml:space="preserve">Region:</w:t>
      </w:r>
      <w:r>
        <w:t xml:space="preserve"> </w:t>
      </w:r>
      <w:r>
        <w:rPr>
          <w:b/>
        </w:rPr>
        <w:t xml:space="preserve">East US</w:t>
      </w:r>
    </w:p>
    <w:p>
      <w:pPr>
        <w:numPr>
          <w:numId w:val="1007"/>
          <w:ilvl w:val="1"/>
        </w:numPr>
      </w:pPr>
      <w:r>
        <w:t xml:space="preserve">New App Service plan:</w:t>
      </w:r>
      <w:r>
        <w:t xml:space="preserve"> </w:t>
      </w:r>
      <w:r>
        <w:rPr>
          <w:b/>
        </w:rPr>
        <w:t xml:space="preserve">ApiPlan</w:t>
      </w:r>
    </w:p>
    <w:p>
      <w:pPr>
        <w:numPr>
          <w:numId w:val="1007"/>
          <w:ilvl w:val="1"/>
        </w:numPr>
      </w:pPr>
      <w:r>
        <w:t xml:space="preserve">SKU and size:</w:t>
      </w:r>
      <w:r>
        <w:t xml:space="preserve"> </w:t>
      </w:r>
      <w:r>
        <w:rPr>
          <w:b/>
        </w:rPr>
        <w:t xml:space="preserve">Premium V2 P1v2</w:t>
      </w:r>
    </w:p>
    <w:p>
      <w:pPr>
        <w:numPr>
          <w:numId w:val="1007"/>
          <w:ilvl w:val="1"/>
        </w:numPr>
      </w:pPr>
      <w:r>
        <w:t xml:space="preserve">Docker options:</w:t>
      </w:r>
      <w:r>
        <w:t xml:space="preserve"> </w:t>
      </w:r>
      <w:r>
        <w:rPr>
          <w:b/>
        </w:rPr>
        <w:t xml:space="preserve">Single Container</w:t>
      </w:r>
    </w:p>
    <w:p>
      <w:pPr>
        <w:numPr>
          <w:numId w:val="1007"/>
          <w:ilvl w:val="1"/>
        </w:numPr>
      </w:pPr>
      <w:r>
        <w:t xml:space="preserve">Image source:</w:t>
      </w:r>
      <w:r>
        <w:t xml:space="preserve"> </w:t>
      </w:r>
      <w:r>
        <w:rPr>
          <w:b/>
        </w:rPr>
        <w:t xml:space="preserve">Docker Hub</w:t>
      </w:r>
    </w:p>
    <w:p>
      <w:pPr>
        <w:numPr>
          <w:numId w:val="1007"/>
          <w:ilvl w:val="1"/>
        </w:numPr>
      </w:pPr>
      <w:r>
        <w:t xml:space="preserve">Access type:</w:t>
      </w:r>
      <w:r>
        <w:t xml:space="preserve"> </w:t>
      </w:r>
      <w:r>
        <w:rPr>
          <w:b/>
        </w:rPr>
        <w:t xml:space="preserve">Public</w:t>
      </w:r>
    </w:p>
    <w:p>
      <w:pPr>
        <w:numPr>
          <w:numId w:val="1007"/>
          <w:ilvl w:val="1"/>
        </w:numPr>
      </w:pPr>
      <w:r>
        <w:t xml:space="preserve">Image and tag:</w:t>
      </w:r>
      <w:r>
        <w:t xml:space="preserve"> </w:t>
      </w:r>
      <w:r>
        <w:rPr>
          <w:b/>
        </w:rPr>
        <w:t xml:space="preserve">kennethreitz/httpbin:latest</w:t>
      </w:r>
    </w:p>
    <w:p>
      <w:pPr>
        <w:pStyle w:val="BlockText"/>
        <w:numPr>
          <w:numId w:val="1000"/>
          <w:ilvl w:val="0"/>
        </w:numPr>
      </w:pPr>
      <w:r>
        <w:rPr>
          <w:b/>
        </w:rPr>
        <w:t xml:space="preserve">Note</w:t>
      </w:r>
      <w:r>
        <w:t xml:space="preserve">: Wait for Azure to finish creating the web app before you move forward with the lab. You'll receive a notification when the app is created.</w:t>
      </w:r>
    </w:p>
    <w:p>
      <w:pPr>
        <w:pStyle w:val="Heading4"/>
      </w:pPr>
      <w:bookmarkStart w:id="35" w:name="task-3-test-the-httpbin-web-application"/>
      <w:bookmarkEnd w:id="35"/>
      <w:r>
        <w:t xml:space="preserve">Task 3: Test the httpbin web application</w:t>
      </w:r>
    </w:p>
    <w:p>
      <w:pPr>
        <w:numPr>
          <w:numId w:val="1008"/>
          <w:ilvl w:val="0"/>
        </w:numPr>
      </w:pPr>
      <w:r>
        <w:t xml:space="preserve">Access the</w:t>
      </w:r>
      <w:r>
        <w:t xml:space="preserve"> </w:t>
      </w:r>
      <w:r>
        <w:rPr>
          <w:b/>
        </w:rPr>
        <w:t xml:space="preserve">httpapi</w:t>
      </w:r>
      <w:r>
        <w:rPr>
          <w:i/>
          <w:b/>
        </w:rPr>
        <w:t xml:space="preserve">[yourname]</w:t>
      </w:r>
      <w:r>
        <w:t xml:space="preserve"> </w:t>
      </w:r>
      <w:r>
        <w:t xml:space="preserve">web app that you created earlier in this lab.</w:t>
      </w:r>
    </w:p>
    <w:p>
      <w:pPr>
        <w:numPr>
          <w:numId w:val="1008"/>
          <w:ilvl w:val="0"/>
        </w:numPr>
      </w:pPr>
      <w:r>
        <w:t xml:space="preserve">Open the</w:t>
      </w:r>
      <w:r>
        <w:t xml:space="preserve"> </w:t>
      </w:r>
      <w:r>
        <w:rPr>
          <w:b/>
        </w:rPr>
        <w:t xml:space="preserve">httpapi</w:t>
      </w:r>
      <w:r>
        <w:rPr>
          <w:i/>
          <w:b/>
        </w:rPr>
        <w:t xml:space="preserve">[yourname]</w:t>
      </w:r>
      <w:r>
        <w:t xml:space="preserve"> </w:t>
      </w:r>
      <w:r>
        <w:t xml:space="preserve">web app in your browser.</w:t>
      </w:r>
    </w:p>
    <w:p>
      <w:pPr>
        <w:numPr>
          <w:numId w:val="1008"/>
          <w:ilvl w:val="0"/>
        </w:numPr>
      </w:pPr>
      <w:r>
        <w:t xml:space="preserve">Test the API by selecting the</w:t>
      </w:r>
      <w:r>
        <w:t xml:space="preserve"> </w:t>
      </w:r>
      <w:r>
        <w:rPr>
          <w:b/>
        </w:rPr>
        <w:t xml:space="preserve">Response formats</w:t>
      </w:r>
      <w:r>
        <w:t xml:space="preserve"> </w:t>
      </w:r>
      <w:r>
        <w:t xml:space="preserve">option, selecting</w:t>
      </w:r>
      <w:r>
        <w:t xml:space="preserve"> </w:t>
      </w:r>
      <w:r>
        <w:rPr>
          <w:b/>
        </w:rPr>
        <w:t xml:space="preserve">GET /xml</w:t>
      </w:r>
      <w:r>
        <w:t xml:space="preserve">, selecting</w:t>
      </w:r>
      <w:r>
        <w:t xml:space="preserve"> </w:t>
      </w:r>
      <w:r>
        <w:rPr>
          <w:b/>
        </w:rPr>
        <w:t xml:space="preserve">Try it out</w:t>
      </w:r>
      <w:r>
        <w:t xml:space="preserve">, and then finally by selecting</w:t>
      </w:r>
      <w:r>
        <w:t xml:space="preserve"> </w:t>
      </w:r>
      <w:r>
        <w:rPr>
          <w:b/>
        </w:rPr>
        <w:t xml:space="preserve">Execute</w:t>
      </w:r>
      <w:r>
        <w:t xml:space="preserve">.</w:t>
      </w:r>
    </w:p>
    <w:p>
      <w:pPr>
        <w:numPr>
          <w:numId w:val="1008"/>
          <w:ilvl w:val="0"/>
        </w:numPr>
      </w:pPr>
      <w:r>
        <w:t xml:space="preserve">Observe the response from the HTTP request. Specifically, observe the content of the</w:t>
      </w:r>
      <w:r>
        <w:t xml:space="preserve"> </w:t>
      </w:r>
      <w:r>
        <w:rPr>
          <w:b/>
        </w:rPr>
        <w:t xml:space="preserve">Request URL</w:t>
      </w:r>
      <w:r>
        <w:t xml:space="preserve">,</w:t>
      </w:r>
      <w:r>
        <w:t xml:space="preserve"> </w:t>
      </w:r>
      <w:r>
        <w:rPr>
          <w:b/>
        </w:rPr>
        <w:t xml:space="preserve">Response body</w:t>
      </w:r>
      <w:r>
        <w:t xml:space="preserve">, and</w:t>
      </w:r>
      <w:r>
        <w:t xml:space="preserve"> </w:t>
      </w:r>
      <w:r>
        <w:rPr>
          <w:b/>
        </w:rPr>
        <w:t xml:space="preserve">Response headers</w:t>
      </w:r>
      <w:r>
        <w:t xml:space="preserve"> </w:t>
      </w:r>
      <w:r>
        <w:t xml:space="preserve">text boxes.</w:t>
      </w:r>
    </w:p>
    <w:p>
      <w:pPr>
        <w:numPr>
          <w:numId w:val="1008"/>
          <w:ilvl w:val="0"/>
        </w:numPr>
      </w:pPr>
      <w:r>
        <w:t xml:space="preserve">Return to the Azure portal and the</w:t>
      </w:r>
      <w:r>
        <w:t xml:space="preserve"> </w:t>
      </w:r>
      <w:r>
        <w:rPr>
          <w:b/>
        </w:rPr>
        <w:t xml:space="preserve">Web App</w:t>
      </w:r>
      <w:r>
        <w:t xml:space="preserve"> </w:t>
      </w:r>
      <w:r>
        <w:t xml:space="preserve">blade for the</w:t>
      </w:r>
      <w:r>
        <w:t xml:space="preserve"> </w:t>
      </w:r>
      <w:r>
        <w:rPr>
          <w:b/>
        </w:rPr>
        <w:t xml:space="preserve">httpapi</w:t>
      </w:r>
      <w:r>
        <w:rPr>
          <w:i/>
          <w:b/>
        </w:rPr>
        <w:t xml:space="preserve">[yourname]</w:t>
      </w:r>
      <w:r>
        <w:t xml:space="preserve"> </w:t>
      </w:r>
      <w:r>
        <w:t xml:space="preserve">web app.</w:t>
      </w:r>
    </w:p>
    <w:p>
      <w:pPr>
        <w:numPr>
          <w:numId w:val="1008"/>
          <w:ilvl w:val="0"/>
        </w:numPr>
      </w:pPr>
      <w:r>
        <w:t xml:space="preserve">Access the</w:t>
      </w:r>
      <w:r>
        <w:t xml:space="preserve"> </w:t>
      </w:r>
      <w:r>
        <w:rPr>
          <w:b/>
        </w:rPr>
        <w:t xml:space="preserve">Properties</w:t>
      </w:r>
      <w:r>
        <w:t xml:space="preserve"> </w:t>
      </w:r>
      <w:r>
        <w:t xml:space="preserve">section of the</w:t>
      </w:r>
      <w:r>
        <w:t xml:space="preserve"> </w:t>
      </w:r>
      <w:r>
        <w:rPr>
          <w:b/>
        </w:rPr>
        <w:t xml:space="preserve">Web App</w:t>
      </w:r>
      <w:r>
        <w:t xml:space="preserve"> </w:t>
      </w:r>
      <w:r>
        <w:t xml:space="preserve">blade.</w:t>
      </w:r>
    </w:p>
    <w:p>
      <w:pPr>
        <w:numPr>
          <w:numId w:val="1008"/>
          <w:ilvl w:val="0"/>
        </w:numPr>
      </w:pPr>
      <w:r>
        <w:t xml:space="preserve">In the</w:t>
      </w:r>
      <w:r>
        <w:t xml:space="preserve"> </w:t>
      </w:r>
      <w:r>
        <w:rPr>
          <w:b/>
        </w:rPr>
        <w:t xml:space="preserve">Properties</w:t>
      </w:r>
      <w:r>
        <w:t xml:space="preserve"> </w:t>
      </w:r>
      <w:r>
        <w:t xml:space="preserve">section, record the value of the</w:t>
      </w:r>
      <w:r>
        <w:t xml:space="preserve"> </w:t>
      </w:r>
      <w:r>
        <w:rPr>
          <w:b/>
        </w:rPr>
        <w:t xml:space="preserve">URL</w:t>
      </w:r>
      <w:r>
        <w:t xml:space="preserve"> </w:t>
      </w:r>
      <w:r>
        <w:t xml:space="preserve">text box. You'll use this value later in the lab to make requests against the API.</w:t>
      </w:r>
    </w:p>
    <w:p>
      <w:pPr>
        <w:pStyle w:val="Heading4"/>
      </w:pPr>
      <w:bookmarkStart w:id="36" w:name="review"/>
      <w:bookmarkEnd w:id="36"/>
      <w:r>
        <w:t xml:space="preserve">Review</w:t>
      </w:r>
    </w:p>
    <w:p>
      <w:pPr>
        <w:pStyle w:val="FirstParagraph"/>
      </w:pPr>
      <w:r>
        <w:t xml:space="preserve">In this exercise, you created a new Azure web app by using a container image sourced from Docker Hub.</w:t>
      </w:r>
    </w:p>
    <w:p>
      <w:pPr>
        <w:pStyle w:val="Heading3"/>
      </w:pPr>
      <w:bookmarkStart w:id="37" w:name="exercise-2-build-an-api-proxy-tier-by-using-azure-api-management"/>
      <w:bookmarkEnd w:id="37"/>
      <w:r>
        <w:t xml:space="preserve">Exercise 2: Build an API proxy tier by using Azure API Management</w:t>
      </w:r>
    </w:p>
    <w:p>
      <w:pPr>
        <w:pStyle w:val="Heading4"/>
      </w:pPr>
      <w:bookmarkStart w:id="38" w:name="task-1-create-an-api-management-resource"/>
      <w:bookmarkEnd w:id="38"/>
      <w:r>
        <w:t xml:space="preserve">Task 1: Create an API Management resource</w:t>
      </w:r>
    </w:p>
    <w:p>
      <w:pPr>
        <w:numPr>
          <w:numId w:val="1009"/>
          <w:ilvl w:val="0"/>
        </w:numPr>
      </w:pPr>
      <w:r>
        <w:t xml:space="preserve">In the Azure portal, create a new API Management service instance with the following details:</w:t>
      </w:r>
    </w:p>
    <w:p>
      <w:pPr>
        <w:numPr>
          <w:numId w:val="1010"/>
          <w:ilvl w:val="1"/>
        </w:numPr>
      </w:pPr>
      <w:r>
        <w:t xml:space="preserve">Existing resource group:</w:t>
      </w:r>
      <w:r>
        <w:t xml:space="preserve"> </w:t>
      </w:r>
      <w:r>
        <w:rPr>
          <w:b/>
        </w:rPr>
        <w:t xml:space="preserve">ApiService</w:t>
      </w:r>
    </w:p>
    <w:p>
      <w:pPr>
        <w:numPr>
          <w:numId w:val="1010"/>
          <w:ilvl w:val="1"/>
        </w:numPr>
      </w:pPr>
      <w:r>
        <w:t xml:space="preserve">Name:</w:t>
      </w:r>
      <w:r>
        <w:t xml:space="preserve"> </w:t>
      </w:r>
      <w:r>
        <w:rPr>
          <w:b/>
        </w:rPr>
        <w:t xml:space="preserve">prodapi</w:t>
      </w:r>
      <w:r>
        <w:rPr>
          <w:i/>
          <w:b/>
        </w:rPr>
        <w:t xml:space="preserve">[yourname]</w:t>
      </w:r>
    </w:p>
    <w:p>
      <w:pPr>
        <w:numPr>
          <w:numId w:val="1010"/>
          <w:ilvl w:val="1"/>
        </w:numPr>
      </w:pPr>
      <w:r>
        <w:t xml:space="preserve">Location:</w:t>
      </w:r>
      <w:r>
        <w:t xml:space="preserve"> </w:t>
      </w:r>
      <w:r>
        <w:rPr>
          <w:b/>
        </w:rPr>
        <w:t xml:space="preserve">East US</w:t>
      </w:r>
    </w:p>
    <w:p>
      <w:pPr>
        <w:numPr>
          <w:numId w:val="1010"/>
          <w:ilvl w:val="1"/>
        </w:numPr>
      </w:pPr>
      <w:r>
        <w:t xml:space="preserve">Organization name:</w:t>
      </w:r>
      <w:r>
        <w:t xml:space="preserve"> </w:t>
      </w:r>
      <w:r>
        <w:rPr>
          <w:b/>
        </w:rPr>
        <w:t xml:space="preserve">Contoso</w:t>
      </w:r>
    </w:p>
    <w:p>
      <w:pPr>
        <w:numPr>
          <w:numId w:val="1010"/>
          <w:ilvl w:val="1"/>
        </w:numPr>
      </w:pPr>
      <w:r>
        <w:t xml:space="preserve">Pricing tier:</w:t>
      </w:r>
      <w:r>
        <w:t xml:space="preserve"> </w:t>
      </w:r>
      <w:r>
        <w:rPr>
          <w:b/>
        </w:rPr>
        <w:t xml:space="preserve">Consumption (99.9 SLA, %)</w:t>
      </w:r>
    </w:p>
    <w:p>
      <w:pPr>
        <w:pStyle w:val="Heading4"/>
      </w:pPr>
      <w:bookmarkStart w:id="39" w:name="task-2-define-a-new-api"/>
      <w:bookmarkEnd w:id="39"/>
      <w:r>
        <w:t xml:space="preserve">Task 2: Define a new API</w:t>
      </w:r>
    </w:p>
    <w:p>
      <w:pPr>
        <w:numPr>
          <w:numId w:val="1011"/>
          <w:ilvl w:val="0"/>
        </w:numPr>
      </w:pPr>
      <w:r>
        <w:t xml:space="preserve">Access the</w:t>
      </w:r>
      <w:r>
        <w:t xml:space="preserve"> </w:t>
      </w:r>
      <w:r>
        <w:rPr>
          <w:b/>
        </w:rPr>
        <w:t xml:space="preserve">prodapi</w:t>
      </w:r>
      <w:r>
        <w:rPr>
          <w:i/>
          <w:b/>
        </w:rPr>
        <w:t xml:space="preserve">[yourname]</w:t>
      </w:r>
      <w:r>
        <w:t xml:space="preserve"> </w:t>
      </w:r>
      <w:r>
        <w:t xml:space="preserve">API Management service instance that you created earlier in this lab.</w:t>
      </w:r>
    </w:p>
    <w:p>
      <w:pPr>
        <w:numPr>
          <w:numId w:val="1011"/>
          <w:ilvl w:val="0"/>
        </w:numPr>
      </w:pPr>
      <w:r>
        <w:t xml:space="preserve">Create a new</w:t>
      </w:r>
      <w:r>
        <w:t xml:space="preserve"> </w:t>
      </w:r>
      <w:r>
        <w:rPr>
          <w:b/>
        </w:rPr>
        <w:t xml:space="preserve">Blank API</w:t>
      </w:r>
      <w:r>
        <w:t xml:space="preserve"> </w:t>
      </w:r>
      <w:r>
        <w:t xml:space="preserve">with the following details:</w:t>
      </w:r>
    </w:p>
    <w:p>
      <w:pPr>
        <w:numPr>
          <w:numId w:val="1012"/>
          <w:ilvl w:val="1"/>
        </w:numPr>
      </w:pPr>
      <w:r>
        <w:t xml:space="preserve">Display name:</w:t>
      </w:r>
      <w:r>
        <w:t xml:space="preserve"> </w:t>
      </w:r>
      <w:r>
        <w:rPr>
          <w:b/>
        </w:rPr>
        <w:t xml:space="preserve">HTTPBin API</w:t>
      </w:r>
    </w:p>
    <w:p>
      <w:pPr>
        <w:numPr>
          <w:numId w:val="1012"/>
          <w:ilvl w:val="1"/>
        </w:numPr>
      </w:pPr>
      <w:r>
        <w:t xml:space="preserve">Name:</w:t>
      </w:r>
      <w:r>
        <w:t xml:space="preserve"> </w:t>
      </w:r>
      <w:r>
        <w:rPr>
          <w:b/>
        </w:rPr>
        <w:t xml:space="preserve">httpbin-api</w:t>
      </w:r>
    </w:p>
    <w:p>
      <w:pPr>
        <w:numPr>
          <w:numId w:val="1012"/>
          <w:ilvl w:val="1"/>
        </w:numPr>
      </w:pPr>
      <w:r>
        <w:t xml:space="preserve">Web service URL:</w:t>
      </w:r>
      <w:r>
        <w:t xml:space="preserve"> </w:t>
      </w:r>
      <w:r>
        <w:rPr>
          <w:i/>
        </w:rPr>
        <w:t xml:space="preserve">Enter the URL for the web app that you copied earlier in this lab</w:t>
      </w:r>
    </w:p>
    <w:p>
      <w:pPr>
        <w:pStyle w:val="BlockText"/>
        <w:numPr>
          <w:numId w:val="1000"/>
          <w:ilvl w:val="1"/>
        </w:numPr>
      </w:pPr>
      <w:r>
        <w:rPr>
          <w:b/>
        </w:rPr>
        <w:t xml:space="preserve">Note</w:t>
      </w:r>
      <w:r>
        <w:t xml:space="preserve">: Depending on how you copy the URL, you might need to add an "http://" prefix to create a valid URL value.</w:t>
      </w:r>
    </w:p>
    <w:p>
      <w:pPr>
        <w:numPr>
          <w:numId w:val="1011"/>
          <w:ilvl w:val="0"/>
        </w:numPr>
      </w:pPr>
      <w:r>
        <w:t xml:space="preserve">Add a new</w:t>
      </w:r>
      <w:r>
        <w:t xml:space="preserve"> </w:t>
      </w:r>
      <w:r>
        <w:rPr>
          <w:b/>
        </w:rPr>
        <w:t xml:space="preserve">operation</w:t>
      </w:r>
      <w:r>
        <w:t xml:space="preserve"> </w:t>
      </w:r>
      <w:r>
        <w:t xml:space="preserve">to the recently created API with the following details:</w:t>
      </w:r>
    </w:p>
    <w:p>
      <w:pPr>
        <w:numPr>
          <w:numId w:val="1013"/>
          <w:ilvl w:val="1"/>
        </w:numPr>
      </w:pPr>
      <w:r>
        <w:t xml:space="preserve">Display name:</w:t>
      </w:r>
      <w:r>
        <w:t xml:space="preserve"> </w:t>
      </w:r>
      <w:r>
        <w:rPr>
          <w:b/>
        </w:rPr>
        <w:t xml:space="preserve">Echo Headers</w:t>
      </w:r>
    </w:p>
    <w:p>
      <w:pPr>
        <w:numPr>
          <w:numId w:val="1013"/>
          <w:ilvl w:val="1"/>
        </w:numPr>
      </w:pPr>
      <w:r>
        <w:t xml:space="preserve">Name:</w:t>
      </w:r>
      <w:r>
        <w:t xml:space="preserve"> </w:t>
      </w:r>
      <w:r>
        <w:rPr>
          <w:b/>
        </w:rPr>
        <w:t xml:space="preserve">echo-headers</w:t>
      </w:r>
    </w:p>
    <w:p>
      <w:pPr>
        <w:numPr>
          <w:numId w:val="1013"/>
          <w:ilvl w:val="1"/>
        </w:numPr>
      </w:pPr>
      <w:r>
        <w:t xml:space="preserve">URL:</w:t>
      </w:r>
      <w:r>
        <w:t xml:space="preserve"> </w:t>
      </w:r>
      <w:r>
        <w:rPr>
          <w:b/>
        </w:rPr>
        <w:t xml:space="preserve">GET /</w:t>
      </w:r>
    </w:p>
    <w:p>
      <w:pPr>
        <w:numPr>
          <w:numId w:val="1011"/>
          <w:ilvl w:val="0"/>
        </w:numPr>
      </w:pPr>
      <w:r>
        <w:t xml:space="preserve">Add a new</w:t>
      </w:r>
      <w:r>
        <w:t xml:space="preserve"> </w:t>
      </w:r>
      <w:r>
        <w:rPr>
          <w:b/>
        </w:rPr>
        <w:t xml:space="preserve">Set Headers</w:t>
      </w:r>
      <w:r>
        <w:t xml:space="preserve"> </w:t>
      </w:r>
      <w:r>
        <w:t xml:space="preserve">inbound policy to</w:t>
      </w:r>
      <w:r>
        <w:t xml:space="preserve"> </w:t>
      </w:r>
      <w:r>
        <w:rPr>
          <w:b/>
        </w:rPr>
        <w:t xml:space="preserve">All Operations</w:t>
      </w:r>
      <w:r>
        <w:t xml:space="preserve"> </w:t>
      </w:r>
      <w:r>
        <w:t xml:space="preserve">with the following details:</w:t>
      </w:r>
    </w:p>
    <w:p>
      <w:pPr>
        <w:numPr>
          <w:numId w:val="1014"/>
          <w:ilvl w:val="1"/>
        </w:numPr>
      </w:pPr>
      <w:r>
        <w:t xml:space="preserve">Name:</w:t>
      </w:r>
      <w:r>
        <w:t xml:space="preserve"> </w:t>
      </w:r>
      <w:r>
        <w:rPr>
          <w:b/>
        </w:rPr>
        <w:t xml:space="preserve">source</w:t>
      </w:r>
    </w:p>
    <w:p>
      <w:pPr>
        <w:numPr>
          <w:numId w:val="1014"/>
          <w:ilvl w:val="1"/>
        </w:numPr>
      </w:pPr>
      <w:r>
        <w:t xml:space="preserve">Value:</w:t>
      </w:r>
      <w:r>
        <w:t xml:space="preserve"> </w:t>
      </w:r>
      <w:r>
        <w:rPr>
          <w:b/>
        </w:rPr>
        <w:t xml:space="preserve">azure-api-mgmt</w:t>
      </w:r>
    </w:p>
    <w:p>
      <w:pPr>
        <w:numPr>
          <w:numId w:val="1014"/>
          <w:ilvl w:val="1"/>
        </w:numPr>
      </w:pPr>
      <w:r>
        <w:t xml:space="preserve">Action:</w:t>
      </w:r>
      <w:r>
        <w:t xml:space="preserve"> </w:t>
      </w:r>
      <w:r>
        <w:rPr>
          <w:b/>
        </w:rPr>
        <w:t xml:space="preserve">append</w:t>
      </w:r>
    </w:p>
    <w:p>
      <w:pPr>
        <w:numPr>
          <w:numId w:val="1011"/>
          <w:ilvl w:val="0"/>
        </w:numPr>
      </w:pPr>
      <w:r>
        <w:t xml:space="preserve">Update the</w:t>
      </w:r>
      <w:r>
        <w:t xml:space="preserve"> </w:t>
      </w:r>
      <w:r>
        <w:rPr>
          <w:b/>
        </w:rPr>
        <w:t xml:space="preserve">Backend</w:t>
      </w:r>
      <w:r>
        <w:t xml:space="preserve"> </w:t>
      </w:r>
      <w:r>
        <w:t xml:space="preserve">for the</w:t>
      </w:r>
      <w:r>
        <w:t xml:space="preserve"> </w:t>
      </w:r>
      <w:r>
        <w:rPr>
          <w:b/>
        </w:rPr>
        <w:t xml:space="preserve">Echo Headers</w:t>
      </w:r>
      <w:r>
        <w:t xml:space="preserve"> </w:t>
      </w:r>
      <w:r>
        <w:t xml:space="preserve">operation by overriding the</w:t>
      </w:r>
      <w:r>
        <w:t xml:space="preserve"> </w:t>
      </w:r>
      <w:r>
        <w:rPr>
          <w:b/>
        </w:rPr>
        <w:t xml:space="preserve">Service URL</w:t>
      </w:r>
      <w:r>
        <w:t xml:space="preserve"> </w:t>
      </w:r>
      <w:r>
        <w:t xml:space="preserve">and appending</w:t>
      </w:r>
      <w:r>
        <w:t xml:space="preserve"> </w:t>
      </w:r>
      <w:r>
        <w:rPr>
          <w:b/>
        </w:rPr>
        <w:t xml:space="preserve">/headers</w:t>
      </w:r>
      <w:r>
        <w:t xml:space="preserve"> </w:t>
      </w:r>
      <w:r>
        <w:t xml:space="preserve">to its current value.</w:t>
      </w:r>
    </w:p>
    <w:p>
      <w:pPr>
        <w:pStyle w:val="BlockText"/>
        <w:numPr>
          <w:numId w:val="1000"/>
          <w:ilvl w:val="0"/>
        </w:numPr>
      </w:pPr>
      <w:r>
        <w:rPr>
          <w:b/>
        </w:rPr>
        <w:t xml:space="preserve">Note</w:t>
      </w:r>
      <w:r>
        <w:t xml:space="preserve">: For example, if the current value is</w:t>
      </w:r>
      <w:r>
        <w:t xml:space="preserve"> </w:t>
      </w:r>
      <w:r>
        <w:rPr>
          <w:b/>
        </w:rPr>
        <w:t xml:space="preserve">http://httpapi</w:t>
      </w:r>
      <w:r>
        <w:rPr>
          <w:i/>
          <w:b/>
        </w:rPr>
        <w:t xml:space="preserve">[yourname]</w:t>
      </w:r>
      <w:r>
        <w:rPr>
          <w:b/>
        </w:rPr>
        <w:t xml:space="preserve">.azurewebsites.net</w:t>
      </w:r>
      <w:r>
        <w:t xml:space="preserve">, the new value will be</w:t>
      </w:r>
      <w:r>
        <w:t xml:space="preserve"> </w:t>
      </w:r>
      <w:r>
        <w:rPr>
          <w:b/>
        </w:rPr>
        <w:t xml:space="preserve">http://httpapi</w:t>
      </w:r>
      <w:r>
        <w:rPr>
          <w:i/>
          <w:b/>
        </w:rPr>
        <w:t xml:space="preserve">[yourname]</w:t>
      </w:r>
      <w:r>
        <w:rPr>
          <w:b/>
        </w:rPr>
        <w:t xml:space="preserve">.azurewebsites.net/headers</w:t>
      </w:r>
    </w:p>
    <w:p>
      <w:pPr>
        <w:numPr>
          <w:numId w:val="1011"/>
          <w:ilvl w:val="0"/>
        </w:numPr>
      </w:pPr>
      <w:r>
        <w:t xml:space="preserve">Test the</w:t>
      </w:r>
      <w:r>
        <w:t xml:space="preserve"> </w:t>
      </w:r>
      <w:r>
        <w:rPr>
          <w:b/>
        </w:rPr>
        <w:t xml:space="preserve">Echo Headers</w:t>
      </w:r>
      <w:r>
        <w:t xml:space="preserve"> </w:t>
      </w:r>
      <w:r>
        <w:t xml:space="preserve">operation in the</w:t>
      </w:r>
      <w:r>
        <w:t xml:space="preserve"> </w:t>
      </w:r>
      <w:r>
        <w:rPr>
          <w:b/>
        </w:rPr>
        <w:t xml:space="preserve">HTTPBin API</w:t>
      </w:r>
      <w:r>
        <w:t xml:space="preserve">, observing the results of the API request.</w:t>
      </w:r>
    </w:p>
    <w:p>
      <w:pPr>
        <w:pStyle w:val="BlockText"/>
        <w:numPr>
          <w:numId w:val="1000"/>
          <w:ilvl w:val="0"/>
        </w:numPr>
      </w:pPr>
      <w:r>
        <w:rPr>
          <w:b/>
        </w:rPr>
        <w:t xml:space="preserve">Note</w:t>
      </w:r>
      <w:r>
        <w:t xml:space="preserve">: Observe how there's many headers sent as part of your request that are echoed in the response. Specifically, you'll notice the new</w:t>
      </w:r>
      <w:r>
        <w:t xml:space="preserve"> </w:t>
      </w:r>
      <w:r>
        <w:rPr>
          <w:b/>
        </w:rPr>
        <w:t xml:space="preserve">Source</w:t>
      </w:r>
      <w:r>
        <w:t xml:space="preserve"> </w:t>
      </w:r>
      <w:r>
        <w:t xml:space="preserve">header that you created as part of this task.</w:t>
      </w:r>
    </w:p>
    <w:p>
      <w:pPr>
        <w:pStyle w:val="Heading4"/>
      </w:pPr>
      <w:bookmarkStart w:id="40" w:name="task-3-manipulate-an-api-response"/>
      <w:bookmarkEnd w:id="40"/>
      <w:r>
        <w:t xml:space="preserve">Task 3: Manipulate an API response</w:t>
      </w:r>
    </w:p>
    <w:p>
      <w:pPr>
        <w:numPr>
          <w:numId w:val="1015"/>
          <w:ilvl w:val="0"/>
        </w:numPr>
      </w:pPr>
      <w:r>
        <w:t xml:space="preserve">Add a new</w:t>
      </w:r>
      <w:r>
        <w:t xml:space="preserve"> </w:t>
      </w:r>
      <w:r>
        <w:rPr>
          <w:b/>
        </w:rPr>
        <w:t xml:space="preserve">operation</w:t>
      </w:r>
      <w:r>
        <w:t xml:space="preserve"> </w:t>
      </w:r>
      <w:r>
        <w:t xml:space="preserve">to the API with the following details:</w:t>
      </w:r>
    </w:p>
    <w:p>
      <w:pPr>
        <w:numPr>
          <w:numId w:val="1016"/>
          <w:ilvl w:val="1"/>
        </w:numPr>
      </w:pPr>
      <w:r>
        <w:t xml:space="preserve">Display name:</w:t>
      </w:r>
      <w:r>
        <w:t xml:space="preserve"> </w:t>
      </w:r>
      <w:r>
        <w:rPr>
          <w:b/>
        </w:rPr>
        <w:t xml:space="preserve">Get Legacy Data</w:t>
      </w:r>
    </w:p>
    <w:p>
      <w:pPr>
        <w:numPr>
          <w:numId w:val="1016"/>
          <w:ilvl w:val="1"/>
        </w:numPr>
      </w:pPr>
      <w:r>
        <w:t xml:space="preserve">Name:</w:t>
      </w:r>
      <w:r>
        <w:t xml:space="preserve"> </w:t>
      </w:r>
      <w:r>
        <w:rPr>
          <w:b/>
        </w:rPr>
        <w:t xml:space="preserve">get-legacy-data</w:t>
      </w:r>
    </w:p>
    <w:p>
      <w:pPr>
        <w:numPr>
          <w:numId w:val="1016"/>
          <w:ilvl w:val="1"/>
        </w:numPr>
      </w:pPr>
      <w:r>
        <w:t xml:space="preserve">URL:</w:t>
      </w:r>
      <w:r>
        <w:t xml:space="preserve"> </w:t>
      </w:r>
      <w:r>
        <w:rPr>
          <w:b/>
        </w:rPr>
        <w:t xml:space="preserve">GET /xml</w:t>
      </w:r>
    </w:p>
    <w:p>
      <w:pPr>
        <w:numPr>
          <w:numId w:val="1015"/>
          <w:ilvl w:val="0"/>
        </w:numPr>
      </w:pPr>
      <w:r>
        <w:t xml:space="preserve">Test the</w:t>
      </w:r>
      <w:r>
        <w:t xml:space="preserve"> </w:t>
      </w:r>
      <w:r>
        <w:rPr>
          <w:b/>
        </w:rPr>
        <w:t xml:space="preserve">Get Legacy Data</w:t>
      </w:r>
      <w:r>
        <w:t xml:space="preserve"> </w:t>
      </w:r>
      <w:r>
        <w:t xml:space="preserve">operation in the</w:t>
      </w:r>
      <w:r>
        <w:t xml:space="preserve"> </w:t>
      </w:r>
      <w:r>
        <w:rPr>
          <w:b/>
        </w:rPr>
        <w:t xml:space="preserve">HTTPBin API</w:t>
      </w:r>
      <w:r>
        <w:t xml:space="preserve">, observing the results of the API request.</w:t>
      </w:r>
    </w:p>
    <w:p>
      <w:pPr>
        <w:pStyle w:val="BlockText"/>
        <w:numPr>
          <w:numId w:val="1000"/>
          <w:ilvl w:val="0"/>
        </w:numPr>
      </w:pPr>
      <w:r>
        <w:rPr>
          <w:b/>
        </w:rPr>
        <w:t xml:space="preserve">Note</w:t>
      </w:r>
      <w:r>
        <w:t xml:space="preserve">: At this point, the results should be in XML format.</w:t>
      </w:r>
    </w:p>
    <w:p>
      <w:pPr>
        <w:numPr>
          <w:numId w:val="1015"/>
          <w:ilvl w:val="0"/>
        </w:numPr>
      </w:pPr>
      <w:r>
        <w:t xml:space="preserve">Add a new custom outbound policy scoped to the</w:t>
      </w:r>
      <w:r>
        <w:t xml:space="preserve"> </w:t>
      </w:r>
      <w:r>
        <w:rPr>
          <w:b/>
        </w:rPr>
        <w:t xml:space="preserve">Get Legacy Data</w:t>
      </w:r>
      <w:r>
        <w:t xml:space="preserve"> </w:t>
      </w:r>
      <w:r>
        <w:t xml:space="preserve">operation by first locating the following block of XML content:</w:t>
      </w:r>
    </w:p>
    <w:p>
      <w:pPr>
        <w:pStyle w:val="SourceCode"/>
        <w:numPr>
          <w:numId w:val="1000"/>
          <w:ilvl w:val="0"/>
        </w:numPr>
      </w:pPr>
      <w:r>
        <w:rPr>
          <w:rStyle w:val="VerbatimChar"/>
        </w:rPr>
        <w:t xml:space="preserve">&lt;outbound&gt;</w:t>
      </w:r>
      <w:r>
        <w:br w:type="textWrapping"/>
      </w:r>
      <w:r>
        <w:rPr>
          <w:rStyle w:val="VerbatimChar"/>
        </w:rPr>
        <w:t xml:space="preserve">    &lt;base /&gt;</w:t>
      </w:r>
      <w:r>
        <w:br w:type="textWrapping"/>
      </w:r>
      <w:r>
        <w:rPr>
          <w:rStyle w:val="VerbatimChar"/>
        </w:rPr>
        <w:t xml:space="preserve">&lt;/outbound&gt;</w:t>
      </w:r>
    </w:p>
    <w:p>
      <w:pPr>
        <w:numPr>
          <w:numId w:val="1015"/>
          <w:ilvl w:val="0"/>
        </w:numPr>
      </w:pPr>
      <w:r>
        <w:t xml:space="preserve">Replace that block of XML with the following XML, and then save the policy:</w:t>
      </w:r>
    </w:p>
    <w:p>
      <w:pPr>
        <w:pStyle w:val="SourceCode"/>
        <w:numPr>
          <w:numId w:val="1000"/>
          <w:ilvl w:val="0"/>
        </w:numPr>
      </w:pPr>
      <w:r>
        <w:rPr>
          <w:rStyle w:val="VerbatimChar"/>
        </w:rPr>
        <w:t xml:space="preserve">&lt;outbound&gt;</w:t>
      </w:r>
      <w:r>
        <w:br w:type="textWrapping"/>
      </w:r>
      <w:r>
        <w:rPr>
          <w:rStyle w:val="VerbatimChar"/>
        </w:rPr>
        <w:t xml:space="preserve">    &lt;base /&gt;</w:t>
      </w:r>
      <w:r>
        <w:br w:type="textWrapping"/>
      </w:r>
      <w:r>
        <w:rPr>
          <w:rStyle w:val="VerbatimChar"/>
        </w:rPr>
        <w:t xml:space="preserve">    &lt;xml-to-json kind="direct" apply="always" consider-accept-header="false" /&gt;</w:t>
      </w:r>
      <w:r>
        <w:br w:type="textWrapping"/>
      </w:r>
      <w:r>
        <w:rPr>
          <w:rStyle w:val="VerbatimChar"/>
        </w:rPr>
        <w:t xml:space="preserve">&lt;/outbound&gt;</w:t>
      </w:r>
    </w:p>
    <w:p>
      <w:pPr>
        <w:numPr>
          <w:numId w:val="1015"/>
          <w:ilvl w:val="0"/>
        </w:numPr>
      </w:pPr>
      <w:r>
        <w:t xml:space="preserve">Test the</w:t>
      </w:r>
      <w:r>
        <w:t xml:space="preserve"> </w:t>
      </w:r>
      <w:r>
        <w:rPr>
          <w:b/>
        </w:rPr>
        <w:t xml:space="preserve">Get Legacy Data</w:t>
      </w:r>
      <w:r>
        <w:t xml:space="preserve"> </w:t>
      </w:r>
      <w:r>
        <w:t xml:space="preserve">operation in the</w:t>
      </w:r>
      <w:r>
        <w:t xml:space="preserve"> </w:t>
      </w:r>
      <w:r>
        <w:rPr>
          <w:b/>
        </w:rPr>
        <w:t xml:space="preserve">HTTPBin API</w:t>
      </w:r>
      <w:r>
        <w:t xml:space="preserve">, observing the results of the API request.</w:t>
      </w:r>
    </w:p>
    <w:p>
      <w:pPr>
        <w:pStyle w:val="BlockText"/>
        <w:numPr>
          <w:numId w:val="1000"/>
          <w:ilvl w:val="0"/>
        </w:numPr>
      </w:pPr>
      <w:r>
        <w:rPr>
          <w:b/>
        </w:rPr>
        <w:t xml:space="preserve">Note</w:t>
      </w:r>
      <w:r>
        <w:t xml:space="preserve">: The new results are in JSON format.</w:t>
      </w:r>
    </w:p>
    <w:p>
      <w:pPr>
        <w:numPr>
          <w:numId w:val="1015"/>
          <w:ilvl w:val="0"/>
        </w:numPr>
      </w:pPr>
      <w:r>
        <w:t xml:space="preserve">Use the</w:t>
      </w:r>
      <w:r>
        <w:t xml:space="preserve"> </w:t>
      </w:r>
      <w:r>
        <w:rPr>
          <w:b/>
        </w:rPr>
        <w:t xml:space="preserve">Trace</w:t>
      </w:r>
      <w:r>
        <w:t xml:space="preserve"> </w:t>
      </w:r>
      <w:r>
        <w:t xml:space="preserve">feature of the test tool to observe the request sent to the back-end service.</w:t>
      </w:r>
    </w:p>
    <w:p>
      <w:pPr>
        <w:pStyle w:val="Heading4"/>
      </w:pPr>
      <w:bookmarkStart w:id="41" w:name="review-1"/>
      <w:bookmarkEnd w:id="41"/>
      <w:r>
        <w:t xml:space="preserve">Review</w:t>
      </w:r>
    </w:p>
    <w:p>
      <w:pPr>
        <w:pStyle w:val="FirstParagraph"/>
      </w:pPr>
      <w:r>
        <w:t xml:space="preserve">In this exercise, you built a proxy tier between your App Service resource and any developers who wish to make queries.</w:t>
      </w:r>
    </w:p>
    <w:p>
      <w:pPr>
        <w:pStyle w:val="Heading3"/>
      </w:pPr>
      <w:bookmarkStart w:id="42" w:name="exercise-3-clean-up-your-subscription"/>
      <w:bookmarkEnd w:id="42"/>
      <w:r>
        <w:t xml:space="preserve">Exercise 3: Clean up your subscription</w:t>
      </w:r>
    </w:p>
    <w:p>
      <w:pPr>
        <w:pStyle w:val="Heading4"/>
      </w:pPr>
      <w:bookmarkStart w:id="43" w:name="task-1-open-azure-cloud-shell"/>
      <w:bookmarkEnd w:id="43"/>
      <w:r>
        <w:t xml:space="preserve">Task 1: Open Azure Cloud Shell</w:t>
      </w:r>
    </w:p>
    <w:p>
      <w:pPr>
        <w:numPr>
          <w:numId w:val="1017"/>
          <w:ilvl w:val="0"/>
        </w:numPr>
      </w:pPr>
      <w:r>
        <w:t xml:space="preserve">In the portal, select the</w:t>
      </w:r>
      <w:r>
        <w:t xml:space="preserve"> </w:t>
      </w:r>
      <w:r>
        <w:rPr>
          <w:b/>
        </w:rPr>
        <w:t xml:space="preserve">Cloud Shell</w:t>
      </w:r>
      <w:r>
        <w:t xml:space="preserve"> </w:t>
      </w:r>
      <w:r>
        <w:t xml:space="preserve">icon to open a new shell instance.</w:t>
      </w:r>
    </w:p>
    <w:p>
      <w:pPr>
        <w:numPr>
          <w:numId w:val="1017"/>
          <w:ilvl w:val="0"/>
        </w:numPr>
      </w:pPr>
      <w:r>
        <w:t xml:space="preserve">In the portal, at the</w:t>
      </w:r>
      <w:r>
        <w:t xml:space="preserve"> </w:t>
      </w:r>
      <w:r>
        <w:rPr>
          <w:b/>
        </w:rPr>
        <w:t xml:space="preserve">Cloud Shell</w:t>
      </w:r>
      <w:r>
        <w:t xml:space="preserve"> </w:t>
      </w:r>
      <w:r>
        <w:t xml:space="preserve">command prompt,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17"/>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44" w:name="task-2-delete-resource-groups"/>
      <w:bookmarkEnd w:id="44"/>
      <w:r>
        <w:t xml:space="preserve">Task 2: Delete resource groups</w:t>
      </w:r>
    </w:p>
    <w:p>
      <w:pPr>
        <w:numPr>
          <w:numId w:val="1018"/>
          <w:ilvl w:val="0"/>
        </w:numPr>
      </w:pPr>
      <w:r>
        <w:t xml:space="preserve">Enter the following command, and then select Enter to delete the</w:t>
      </w:r>
      <w:r>
        <w:t xml:space="preserve"> </w:t>
      </w:r>
      <w:r>
        <w:rPr>
          <w:b/>
        </w:rPr>
        <w:t xml:space="preserve">ApiService</w:t>
      </w:r>
      <w:r>
        <w:t xml:space="preserve"> </w:t>
      </w:r>
      <w:r>
        <w:t xml:space="preserve">resource group:</w:t>
      </w:r>
    </w:p>
    <w:p>
      <w:pPr>
        <w:pStyle w:val="SourceCode"/>
        <w:numPr>
          <w:numId w:val="1000"/>
          <w:ilvl w:val="0"/>
        </w:numPr>
      </w:pPr>
      <w:r>
        <w:rPr>
          <w:rStyle w:val="VerbatimChar"/>
        </w:rPr>
        <w:t xml:space="preserve">az group delete --name ApiService --no-wait --yes</w:t>
      </w:r>
    </w:p>
    <w:p>
      <w:pPr>
        <w:numPr>
          <w:numId w:val="1018"/>
          <w:ilvl w:val="0"/>
        </w:numPr>
      </w:pPr>
      <w:r>
        <w:t xml:space="preserve">Close the Cloud Shell pane in the portal.</w:t>
      </w:r>
    </w:p>
    <w:p>
      <w:pPr>
        <w:pStyle w:val="Heading4"/>
      </w:pPr>
      <w:bookmarkStart w:id="45" w:name="task-3-close-the-active-applications"/>
      <w:bookmarkEnd w:id="45"/>
      <w:r>
        <w:t xml:space="preserve">Task 3: Close the active applications</w:t>
      </w:r>
    </w:p>
    <w:p>
      <w:pPr>
        <w:pStyle w:val="Compact"/>
        <w:numPr>
          <w:numId w:val="1019"/>
          <w:ilvl w:val="0"/>
        </w:numPr>
      </w:pPr>
      <w:r>
        <w:t xml:space="preserve">Close the currently running Microsoft Edge application.</w:t>
      </w:r>
    </w:p>
    <w:p>
      <w:pPr>
        <w:pStyle w:val="Heading4"/>
      </w:pPr>
      <w:bookmarkStart w:id="46" w:name="review-2"/>
      <w:bookmarkEnd w:id="46"/>
      <w:r>
        <w:t xml:space="preserve">Review</w:t>
      </w:r>
    </w:p>
    <w:p>
      <w:pPr>
        <w:pStyle w:val="FirstParagraph"/>
      </w:pPr>
      <w:r>
        <w:t xml:space="preserve">In this exercise, you cleaned up your subscription by removing the resource groups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7">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c984e6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650b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6ecbc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s://creativecommons.org/licenses/by/3.0/legalcode" TargetMode="External" /><Relationship Type="http://schemas.openxmlformats.org/officeDocument/2006/relationships/hyperlink" Id="rId24" Target="https://httpbin.org/" TargetMode="External" /><Relationship Type="http://schemas.openxmlformats.org/officeDocument/2006/relationships/hyperlink" Id="rId33"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7" Target="https://creativecommons.org/licenses/by/3.0/legalcode" TargetMode="External" /><Relationship Type="http://schemas.openxmlformats.org/officeDocument/2006/relationships/hyperlink" Id="rId24" Target="https://httpbin.org/" TargetMode="External" /><Relationship Type="http://schemas.openxmlformats.org/officeDocument/2006/relationships/hyperlink" Id="rId33"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2020-05-07T03:20:35Z</dcterms:created>
  <dcterms:modified xsi:type="dcterms:W3CDTF">2020-05-07T03:20:35Z</dcterms:modified>
</cp:coreProperties>
</file>