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A  •  Lezione 2 — Giovedì 21/05/2026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Zero-shot, Few-shot &amp; Chain-of-Thought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⏱ Preparazione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30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🎤 Presentazione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10 minuti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📊 Slide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5-7 slide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👤 Chi presenta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Rotazione (vedi tabella)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La differenza pratica tra zero-shot, few-shot e Chain-of-Thought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Quando usare ciascuna tecnica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il numero di esempi nel few-shot influenza la qualità della risposta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Perché il CoT funziona meglio su task complessi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I contenuti con ✅ sono obbligatori. Gli altri sono facoltativi ma consigliati.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Nomi del gruppo e chi presenta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Una domanda al pubblico: 'Avete già provato a chiedere la stessa cosa in modi diversi e ottenuto risultati diversi?'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Zero-shot — la baseline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Definizione e quando funziona bene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Esempio live o screenshot: classificazione semplice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Limiti: quando fallisce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Few-shot — dare il contesto con esempi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Differenza con zero-shot: si forniscono esempi input→output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Quanti esempi servono? 1-shot, 3-shot, 5-shot — effetti diversi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Esempio concreto con output strutturato (es. JSON, tabella)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Chain-of-Thought — pensare ad alta voce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Il concetto: chiedere al modello di mostrare il ragionamento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Confronto: stesso problema con e senza CoT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Quando NON serve il CoT (task semplici, spreco di token)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Guida pratica: quale tecnica scegliere?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Schema decisionale: Zero-shot → Few-shot → CoT in base alla complessità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 esempio dal vostro progetto WiData dove usereste ciascuna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di questi punti nei 30 minuti di preparazione: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esempi di few-shot prompting con output in formato JSON — come garantire il formato?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Approfondisci 'self-consistency': cos'è il majority voting applicato agli LLM?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 'Tree of Thought' — evoluzione avanzata del CoT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Trova dati: di quanti esempi few-shot ha bisogno Claude vs GPT-4 per task simili?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🔍 Cerca: esistono tecniche automatiche per generare esempi few-shot?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Criteri di valutazione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tra le tre tecniche è chiara e spiegata con esempi originali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Il CoT è dimostrato con un confronto concreto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Viene data una guida pratica su quando usare ciascuna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leggere le slide — parlale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usare solo gli esempi della dispensa — trovane di nuovi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Spiega sempre 'perché ci interessa'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confronto zero-shot vs few-shot in diretta è il momento più efficace — preparatelo bene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Per il CoT: scegliete un problema che sembra facile ma non lo è — l'effetto è più visibile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Concludete con lo schema 'quale tecnica scegliere' — è il valore pratico che portate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Rotazione presentatori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200"/>
        <w:gridCol w:w="1200"/>
        <w:gridCol w:w="1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Gruppo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L1
19/05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L2
21/05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L3
26/05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L4
28/05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L5
04/06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L6
09/06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Gruppo 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0"/>
                <w:szCs w:val="20"/>
              </w:rPr>
              <w:t xml:space="preserve">🎤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A82" w:sz="4"/>
      </w:pBdr>
    </w:pPr>
    <w:r>
      <w:rPr>
        <w:rFonts w:ascii="Calibri" w:cs="Calibri" w:eastAsia="Calibri" w:hAnsi="Calibri"/>
        <w:b/>
        <w:bCs/>
        <w:i w:val="false"/>
        <w:iCs w:val="false"/>
        <w:color w:val="065A82"/>
        <w:sz w:val="18"/>
        <w:szCs w:val="18"/>
      </w:rPr>
      <w:t xml:space="preserve">GRUPPO A — Zero-shot, Few-shot &amp; Chain-of-Thought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2 — Prompt Engineering  |  21/05/2026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2026-05-06T14:03:44.222Z</dcterms:created>
  <dcterms:modified xsi:type="dcterms:W3CDTF">2026-05-06T14:03:44.222Z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