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B7" w:rsidRPr="000038DD" w:rsidRDefault="000038DD" w:rsidP="000038DD">
      <w:pPr>
        <w:jc w:val="center"/>
        <w:rPr>
          <w:rFonts w:ascii="Arial" w:hAnsi="Arial" w:cs="Arial"/>
          <w:b/>
          <w:sz w:val="36"/>
          <w:szCs w:val="36"/>
          <w:u w:val="single"/>
          <w:lang w:val="en-US"/>
        </w:rPr>
      </w:pPr>
      <w:proofErr w:type="spellStart"/>
      <w:r w:rsidRPr="000038DD">
        <w:rPr>
          <w:rFonts w:ascii="Arial" w:hAnsi="Arial" w:cs="Arial"/>
          <w:b/>
          <w:sz w:val="36"/>
          <w:szCs w:val="36"/>
          <w:u w:val="single"/>
          <w:lang w:val="en-US"/>
        </w:rPr>
        <w:t>Ultimeqa</w:t>
      </w:r>
      <w:proofErr w:type="spellEnd"/>
      <w:r w:rsidRPr="000038DD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Test Plan</w:t>
      </w:r>
    </w:p>
    <w:p w:rsidR="000038DD" w:rsidRDefault="000038DD" w:rsidP="000038DD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0038DD" w:rsidRPr="000038DD" w:rsidRDefault="000038DD" w:rsidP="000038DD">
      <w:pPr>
        <w:rPr>
          <w:rFonts w:ascii="Arial" w:hAnsi="Arial" w:cs="Arial"/>
          <w:sz w:val="28"/>
          <w:szCs w:val="28"/>
          <w:lang w:val="en-US"/>
        </w:rPr>
      </w:pPr>
      <w:r w:rsidRPr="000038DD">
        <w:rPr>
          <w:rFonts w:ascii="Arial" w:hAnsi="Arial" w:cs="Arial"/>
          <w:b/>
          <w:sz w:val="28"/>
          <w:szCs w:val="28"/>
          <w:lang w:val="en-US"/>
        </w:rPr>
        <w:t>Test Plan Name</w:t>
      </w:r>
      <w:r w:rsidRPr="000038D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038DD">
        <w:rPr>
          <w:rFonts w:ascii="Arial" w:hAnsi="Arial" w:cs="Arial"/>
          <w:sz w:val="28"/>
          <w:szCs w:val="28"/>
          <w:lang w:val="en-US"/>
        </w:rPr>
        <w:t>Ultimeqa</w:t>
      </w:r>
      <w:proofErr w:type="spellEnd"/>
      <w:r w:rsidRPr="000038DD">
        <w:rPr>
          <w:rFonts w:ascii="Arial" w:hAnsi="Arial" w:cs="Arial"/>
          <w:sz w:val="28"/>
          <w:szCs w:val="28"/>
          <w:lang w:val="en-US"/>
        </w:rPr>
        <w:t xml:space="preserve"> Test Suite</w:t>
      </w:r>
    </w:p>
    <w:p w:rsidR="000038DD" w:rsidRDefault="000038DD" w:rsidP="000038DD">
      <w:pPr>
        <w:rPr>
          <w:rFonts w:ascii="Arial" w:hAnsi="Arial" w:cs="Arial"/>
          <w:sz w:val="28"/>
          <w:szCs w:val="28"/>
          <w:lang w:val="en-US"/>
        </w:rPr>
      </w:pPr>
      <w:r w:rsidRPr="000038DD">
        <w:rPr>
          <w:rFonts w:ascii="Arial" w:hAnsi="Arial" w:cs="Arial"/>
          <w:b/>
          <w:sz w:val="28"/>
          <w:szCs w:val="28"/>
          <w:lang w:val="en-US"/>
        </w:rPr>
        <w:t>Description</w:t>
      </w:r>
      <w:r w:rsidRPr="000038DD">
        <w:rPr>
          <w:rFonts w:ascii="Arial" w:hAnsi="Arial" w:cs="Arial"/>
          <w:sz w:val="28"/>
          <w:szCs w:val="28"/>
          <w:lang w:val="en-US"/>
        </w:rPr>
        <w:t>: This suite tests the login end to end process, “Fill out forms” as well as “Fake Pricing Page” of the ultimeqa.com website.</w:t>
      </w:r>
      <w:r>
        <w:rPr>
          <w:rFonts w:ascii="Arial" w:hAnsi="Arial" w:cs="Arial"/>
          <w:sz w:val="28"/>
          <w:szCs w:val="28"/>
          <w:lang w:val="en-US"/>
        </w:rPr>
        <w:t xml:space="preserve"> All tests have been automated and are executed from separate scripts.</w:t>
      </w:r>
    </w:p>
    <w:p w:rsidR="000038DD" w:rsidRDefault="000038DD" w:rsidP="000038DD">
      <w:pPr>
        <w:rPr>
          <w:rFonts w:ascii="Arial" w:hAnsi="Arial" w:cs="Arial"/>
          <w:sz w:val="28"/>
          <w:szCs w:val="28"/>
          <w:lang w:val="en-US"/>
        </w:rPr>
      </w:pPr>
    </w:p>
    <w:p w:rsidR="00E72512" w:rsidRPr="0003352E" w:rsidRDefault="00E72512" w:rsidP="000038DD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03352E">
        <w:rPr>
          <w:rFonts w:ascii="Arial" w:hAnsi="Arial" w:cs="Arial"/>
          <w:b/>
          <w:sz w:val="28"/>
          <w:szCs w:val="28"/>
          <w:u w:val="single"/>
          <w:lang w:val="en-US"/>
        </w:rPr>
        <w:t>Test Scenarios and steps</w:t>
      </w:r>
    </w:p>
    <w:p w:rsidR="00E72512" w:rsidRPr="00012E61" w:rsidRDefault="00E72512" w:rsidP="00012E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012E61">
        <w:rPr>
          <w:rFonts w:ascii="Arial" w:hAnsi="Arial" w:cs="Arial"/>
          <w:b/>
          <w:sz w:val="24"/>
          <w:szCs w:val="24"/>
          <w:lang w:val="en-US"/>
        </w:rPr>
        <w:t>Login end to end Test</w:t>
      </w:r>
    </w:p>
    <w:tbl>
      <w:tblPr>
        <w:tblStyle w:val="TableGrid"/>
        <w:tblW w:w="10019" w:type="dxa"/>
        <w:tblLook w:val="04A0" w:firstRow="1" w:lastRow="0" w:firstColumn="1" w:lastColumn="0" w:noHBand="0" w:noVBand="1"/>
      </w:tblPr>
      <w:tblGrid>
        <w:gridCol w:w="1307"/>
        <w:gridCol w:w="4948"/>
        <w:gridCol w:w="1462"/>
        <w:gridCol w:w="2302"/>
      </w:tblGrid>
      <w:tr w:rsidR="0003352E" w:rsidRPr="00E72512" w:rsidTr="0003352E">
        <w:trPr>
          <w:trHeight w:val="537"/>
        </w:trPr>
        <w:tc>
          <w:tcPr>
            <w:tcW w:w="1307" w:type="dxa"/>
          </w:tcPr>
          <w:p w:rsidR="0003352E" w:rsidRPr="00E72512" w:rsidRDefault="0003352E" w:rsidP="00E7251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Step Name</w:t>
            </w:r>
          </w:p>
        </w:tc>
        <w:tc>
          <w:tcPr>
            <w:tcW w:w="4948" w:type="dxa"/>
          </w:tcPr>
          <w:p w:rsidR="0003352E" w:rsidRPr="00E72512" w:rsidRDefault="0003352E" w:rsidP="00E7251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</w:p>
        </w:tc>
        <w:tc>
          <w:tcPr>
            <w:tcW w:w="1462" w:type="dxa"/>
          </w:tcPr>
          <w:p w:rsidR="0003352E" w:rsidRPr="00E72512" w:rsidRDefault="0003352E" w:rsidP="00E7251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302" w:type="dxa"/>
          </w:tcPr>
          <w:p w:rsidR="0003352E" w:rsidRPr="00E72512" w:rsidRDefault="0003352E" w:rsidP="00E7251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</w:p>
        </w:tc>
      </w:tr>
      <w:tr w:rsidR="0003352E" w:rsidRPr="00E72512" w:rsidTr="0003352E">
        <w:trPr>
          <w:trHeight w:val="3076"/>
        </w:trPr>
        <w:tc>
          <w:tcPr>
            <w:tcW w:w="1307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 Navigate To URL</w:t>
            </w:r>
          </w:p>
        </w:tc>
        <w:tc>
          <w:tcPr>
            <w:tcW w:w="4948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Ultimeqa</w:t>
            </w:r>
            <w:proofErr w:type="spellEnd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url</w:t>
            </w:r>
            <w:proofErr w:type="spellEnd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https://www.ultimateqa.com/automation/</w:t>
            </w: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462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Navigate to URL</w:t>
            </w:r>
          </w:p>
        </w:tc>
        <w:tc>
          <w:tcPr>
            <w:tcW w:w="2302" w:type="dxa"/>
          </w:tcPr>
          <w:p w:rsidR="0003352E" w:rsidRDefault="0003352E" w:rsidP="00E725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Page should be loaded with title</w:t>
            </w:r>
          </w:p>
          <w:p w:rsidR="0003352E" w:rsidRDefault="0003352E" w:rsidP="00E725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Screenshot should be taken</w:t>
            </w:r>
          </w:p>
          <w:p w:rsidR="0003352E" w:rsidRPr="00E72512" w:rsidRDefault="0003352E" w:rsidP="00E725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Browser should be maximized</w:t>
            </w:r>
          </w:p>
        </w:tc>
      </w:tr>
      <w:tr w:rsidR="0003352E" w:rsidRPr="00E72512" w:rsidTr="0003352E">
        <w:trPr>
          <w:trHeight w:val="821"/>
        </w:trPr>
        <w:tc>
          <w:tcPr>
            <w:tcW w:w="1307" w:type="dxa"/>
          </w:tcPr>
          <w:p w:rsidR="0003352E" w:rsidRDefault="0003352E" w:rsidP="000335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 Sign in</w:t>
            </w:r>
          </w:p>
        </w:tc>
        <w:tc>
          <w:tcPr>
            <w:tcW w:w="4948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Navigate to Login automation link</w:t>
            </w:r>
          </w:p>
        </w:tc>
        <w:tc>
          <w:tcPr>
            <w:tcW w:w="1462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Fill out form and submit</w:t>
            </w:r>
          </w:p>
        </w:tc>
        <w:tc>
          <w:tcPr>
            <w:tcW w:w="2302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Page will login or present CAPTCHA form</w:t>
            </w:r>
          </w:p>
        </w:tc>
      </w:tr>
      <w:tr w:rsidR="0003352E" w:rsidRPr="00E72512" w:rsidTr="0003352E">
        <w:trPr>
          <w:trHeight w:val="1090"/>
        </w:trPr>
        <w:tc>
          <w:tcPr>
            <w:tcW w:w="1307" w:type="dxa"/>
          </w:tcPr>
          <w:p w:rsidR="0003352E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 Fill CAPCHA</w:t>
            </w:r>
          </w:p>
        </w:tc>
        <w:tc>
          <w:tcPr>
            <w:tcW w:w="4948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Utlimeqa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CAPTCHA form</w:t>
            </w:r>
          </w:p>
        </w:tc>
        <w:tc>
          <w:tcPr>
            <w:tcW w:w="1462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Fill CAPTCHA and submit</w:t>
            </w:r>
          </w:p>
        </w:tc>
        <w:tc>
          <w:tcPr>
            <w:tcW w:w="2302" w:type="dxa"/>
          </w:tcPr>
          <w:p w:rsidR="0003352E" w:rsidRPr="00E72512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You should be redirected to the profile page </w:t>
            </w:r>
          </w:p>
        </w:tc>
      </w:tr>
      <w:tr w:rsidR="0003352E" w:rsidRPr="00E72512" w:rsidTr="0003352E">
        <w:trPr>
          <w:trHeight w:val="1090"/>
        </w:trPr>
        <w:tc>
          <w:tcPr>
            <w:tcW w:w="1307" w:type="dxa"/>
          </w:tcPr>
          <w:p w:rsidR="0003352E" w:rsidRDefault="0003352E" w:rsidP="000335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 Sign out</w:t>
            </w:r>
          </w:p>
        </w:tc>
        <w:tc>
          <w:tcPr>
            <w:tcW w:w="4948" w:type="dxa"/>
          </w:tcPr>
          <w:p w:rsidR="0003352E" w:rsidRDefault="0003352E" w:rsidP="000335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Select username</w:t>
            </w:r>
          </w:p>
        </w:tc>
        <w:tc>
          <w:tcPr>
            <w:tcW w:w="1462" w:type="dxa"/>
          </w:tcPr>
          <w:p w:rsidR="0003352E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Click Sign Out</w:t>
            </w:r>
          </w:p>
        </w:tc>
        <w:tc>
          <w:tcPr>
            <w:tcW w:w="2302" w:type="dxa"/>
          </w:tcPr>
          <w:p w:rsidR="0003352E" w:rsidRDefault="0003352E" w:rsidP="000038D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You should be signed out and redirected to the landing page</w:t>
            </w:r>
          </w:p>
        </w:tc>
      </w:tr>
    </w:tbl>
    <w:p w:rsidR="00E72512" w:rsidRPr="00E72512" w:rsidRDefault="00E72512" w:rsidP="000038DD">
      <w:pPr>
        <w:rPr>
          <w:rFonts w:ascii="Arial" w:hAnsi="Arial" w:cs="Arial"/>
          <w:sz w:val="28"/>
          <w:szCs w:val="28"/>
          <w:lang w:val="en-US"/>
        </w:rPr>
      </w:pPr>
    </w:p>
    <w:p w:rsidR="0003352E" w:rsidRDefault="0003352E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3352E" w:rsidRDefault="0003352E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3352E" w:rsidRDefault="0003352E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3352E" w:rsidRDefault="0003352E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3352E" w:rsidRDefault="0003352E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3352E" w:rsidRPr="00012E61" w:rsidRDefault="0003352E" w:rsidP="00012E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012E61">
        <w:rPr>
          <w:rFonts w:ascii="Arial" w:hAnsi="Arial" w:cs="Arial"/>
          <w:b/>
          <w:sz w:val="24"/>
          <w:szCs w:val="24"/>
          <w:lang w:val="en-US"/>
        </w:rPr>
        <w:lastRenderedPageBreak/>
        <w:t>Fill out Forms</w:t>
      </w:r>
      <w:r w:rsidRPr="00012E61">
        <w:rPr>
          <w:rFonts w:ascii="Arial" w:hAnsi="Arial" w:cs="Arial"/>
          <w:b/>
          <w:sz w:val="24"/>
          <w:szCs w:val="24"/>
          <w:lang w:val="en-US"/>
        </w:rPr>
        <w:t xml:space="preserve"> Test</w:t>
      </w:r>
    </w:p>
    <w:tbl>
      <w:tblPr>
        <w:tblStyle w:val="TableGrid"/>
        <w:tblW w:w="10019" w:type="dxa"/>
        <w:tblLook w:val="04A0" w:firstRow="1" w:lastRow="0" w:firstColumn="1" w:lastColumn="0" w:noHBand="0" w:noVBand="1"/>
      </w:tblPr>
      <w:tblGrid>
        <w:gridCol w:w="1307"/>
        <w:gridCol w:w="4948"/>
        <w:gridCol w:w="1462"/>
        <w:gridCol w:w="2302"/>
      </w:tblGrid>
      <w:tr w:rsidR="0003352E" w:rsidRPr="00E72512" w:rsidTr="00595F05">
        <w:trPr>
          <w:trHeight w:val="537"/>
        </w:trPr>
        <w:tc>
          <w:tcPr>
            <w:tcW w:w="1307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Step Name</w:t>
            </w:r>
          </w:p>
        </w:tc>
        <w:tc>
          <w:tcPr>
            <w:tcW w:w="4948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</w:p>
        </w:tc>
        <w:tc>
          <w:tcPr>
            <w:tcW w:w="1462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302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</w:p>
        </w:tc>
      </w:tr>
      <w:tr w:rsidR="0003352E" w:rsidRPr="00E72512" w:rsidTr="00012E61">
        <w:trPr>
          <w:trHeight w:val="2514"/>
        </w:trPr>
        <w:tc>
          <w:tcPr>
            <w:tcW w:w="1307" w:type="dxa"/>
          </w:tcPr>
          <w:p w:rsidR="0003352E" w:rsidRPr="00E72512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03352E">
              <w:rPr>
                <w:rFonts w:ascii="Arial" w:hAnsi="Arial" w:cs="Arial"/>
                <w:sz w:val="24"/>
                <w:szCs w:val="24"/>
                <w:lang w:val="en-US"/>
              </w:rPr>
              <w:t>.1 Navigate To URL</w:t>
            </w:r>
          </w:p>
        </w:tc>
        <w:tc>
          <w:tcPr>
            <w:tcW w:w="4948" w:type="dxa"/>
          </w:tcPr>
          <w:p w:rsidR="0003352E" w:rsidRPr="00E72512" w:rsidRDefault="0003352E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Ultimeqa</w:t>
            </w:r>
            <w:proofErr w:type="spellEnd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url</w:t>
            </w:r>
            <w:proofErr w:type="spellEnd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 xml:space="preserve"> (https://www.ultimateqa.com/automation/)</w:t>
            </w:r>
          </w:p>
        </w:tc>
        <w:tc>
          <w:tcPr>
            <w:tcW w:w="1462" w:type="dxa"/>
          </w:tcPr>
          <w:p w:rsidR="0003352E" w:rsidRPr="00E72512" w:rsidRDefault="0003352E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Navigate to URL</w:t>
            </w:r>
          </w:p>
        </w:tc>
        <w:tc>
          <w:tcPr>
            <w:tcW w:w="2302" w:type="dxa"/>
          </w:tcPr>
          <w:p w:rsidR="0003352E" w:rsidRDefault="0003352E" w:rsidP="00595F0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Page should be loaded with title</w:t>
            </w:r>
          </w:p>
          <w:p w:rsidR="0003352E" w:rsidRDefault="0003352E" w:rsidP="00595F0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Screenshot should be taken</w:t>
            </w:r>
          </w:p>
          <w:p w:rsidR="0003352E" w:rsidRPr="00E72512" w:rsidRDefault="0003352E" w:rsidP="00595F0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Browser should be maximized</w:t>
            </w:r>
          </w:p>
        </w:tc>
      </w:tr>
      <w:tr w:rsidR="00012E61" w:rsidRPr="00E72512" w:rsidTr="00012E61">
        <w:trPr>
          <w:trHeight w:val="558"/>
        </w:trPr>
        <w:tc>
          <w:tcPr>
            <w:tcW w:w="1307" w:type="dxa"/>
          </w:tcPr>
          <w:p w:rsidR="00012E61" w:rsidRPr="00012E61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.2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Locate Fill Out Forms</w:t>
            </w:r>
          </w:p>
        </w:tc>
        <w:tc>
          <w:tcPr>
            <w:tcW w:w="4948" w:type="dxa"/>
          </w:tcPr>
          <w:p w:rsidR="00012E61" w:rsidRPr="00012E61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Fill Out Forms Link</w:t>
            </w:r>
          </w:p>
        </w:tc>
        <w:tc>
          <w:tcPr>
            <w:tcW w:w="1462" w:type="dxa"/>
          </w:tcPr>
          <w:p w:rsidR="00012E61" w:rsidRPr="00E72512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Navigate to Fill Out Forms</w:t>
            </w:r>
          </w:p>
        </w:tc>
        <w:tc>
          <w:tcPr>
            <w:tcW w:w="2302" w:type="dxa"/>
          </w:tcPr>
          <w:p w:rsidR="00012E61" w:rsidRPr="00012E61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Forms should be displayed</w:t>
            </w:r>
          </w:p>
        </w:tc>
      </w:tr>
      <w:tr w:rsidR="00012E61" w:rsidRPr="00E72512" w:rsidTr="00595F05">
        <w:trPr>
          <w:trHeight w:val="821"/>
        </w:trPr>
        <w:tc>
          <w:tcPr>
            <w:tcW w:w="1307" w:type="dxa"/>
          </w:tcPr>
          <w:p w:rsidR="00012E61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Process Form Filling</w:t>
            </w:r>
          </w:p>
        </w:tc>
        <w:tc>
          <w:tcPr>
            <w:tcW w:w="4948" w:type="dxa"/>
          </w:tcPr>
          <w:p w:rsidR="00012E61" w:rsidRPr="00E72512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Fill Out Forms</w:t>
            </w:r>
          </w:p>
        </w:tc>
        <w:tc>
          <w:tcPr>
            <w:tcW w:w="1462" w:type="dxa"/>
          </w:tcPr>
          <w:p w:rsidR="00012E61" w:rsidRPr="00E72512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Fill out forms one and two</w:t>
            </w:r>
          </w:p>
        </w:tc>
        <w:tc>
          <w:tcPr>
            <w:tcW w:w="2302" w:type="dxa"/>
          </w:tcPr>
          <w:p w:rsidR="00012E61" w:rsidRPr="00E72512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Forms should be filled</w:t>
            </w:r>
          </w:p>
        </w:tc>
      </w:tr>
      <w:tr w:rsidR="00012E61" w:rsidRPr="00E72512" w:rsidTr="00595F05">
        <w:trPr>
          <w:trHeight w:val="1090"/>
        </w:trPr>
        <w:tc>
          <w:tcPr>
            <w:tcW w:w="1307" w:type="dxa"/>
          </w:tcPr>
          <w:p w:rsidR="00012E61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Workout Form2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CAPCHA</w:t>
            </w:r>
          </w:p>
        </w:tc>
        <w:tc>
          <w:tcPr>
            <w:tcW w:w="4948" w:type="dxa"/>
          </w:tcPr>
          <w:p w:rsidR="00012E61" w:rsidRPr="00E72512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Form 2 numeric CAPTCHA challenge</w:t>
            </w:r>
          </w:p>
        </w:tc>
        <w:tc>
          <w:tcPr>
            <w:tcW w:w="1462" w:type="dxa"/>
          </w:tcPr>
          <w:p w:rsidR="00012E61" w:rsidRPr="00E72512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Workout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CAPTCHA and submit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both forms</w:t>
            </w:r>
          </w:p>
        </w:tc>
        <w:tc>
          <w:tcPr>
            <w:tcW w:w="2302" w:type="dxa"/>
          </w:tcPr>
          <w:p w:rsidR="00012E61" w:rsidRPr="00E72512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You should be presented with completion notifications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038DD" w:rsidRDefault="000038DD" w:rsidP="000038DD">
      <w:pPr>
        <w:rPr>
          <w:rFonts w:ascii="Arial" w:hAnsi="Arial" w:cs="Arial"/>
          <w:sz w:val="28"/>
          <w:szCs w:val="28"/>
          <w:lang w:val="en-US"/>
        </w:rPr>
      </w:pPr>
    </w:p>
    <w:p w:rsidR="0003352E" w:rsidRDefault="0003352E" w:rsidP="000038DD">
      <w:pPr>
        <w:rPr>
          <w:rFonts w:ascii="Arial" w:hAnsi="Arial" w:cs="Arial"/>
          <w:sz w:val="28"/>
          <w:szCs w:val="28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12E61" w:rsidRDefault="00012E61" w:rsidP="0003352E">
      <w:pPr>
        <w:rPr>
          <w:rFonts w:ascii="Arial" w:hAnsi="Arial" w:cs="Arial"/>
          <w:b/>
          <w:sz w:val="24"/>
          <w:szCs w:val="24"/>
          <w:lang w:val="en-US"/>
        </w:rPr>
      </w:pPr>
    </w:p>
    <w:p w:rsidR="0003352E" w:rsidRPr="00012E61" w:rsidRDefault="0003352E" w:rsidP="00012E6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012E61">
        <w:rPr>
          <w:rFonts w:ascii="Arial" w:hAnsi="Arial" w:cs="Arial"/>
          <w:b/>
          <w:sz w:val="24"/>
          <w:szCs w:val="24"/>
          <w:lang w:val="en-US"/>
        </w:rPr>
        <w:t>Purchase Basic Package</w:t>
      </w:r>
    </w:p>
    <w:tbl>
      <w:tblPr>
        <w:tblStyle w:val="TableGrid"/>
        <w:tblW w:w="10019" w:type="dxa"/>
        <w:tblLook w:val="04A0" w:firstRow="1" w:lastRow="0" w:firstColumn="1" w:lastColumn="0" w:noHBand="0" w:noVBand="1"/>
      </w:tblPr>
      <w:tblGrid>
        <w:gridCol w:w="1307"/>
        <w:gridCol w:w="4948"/>
        <w:gridCol w:w="1462"/>
        <w:gridCol w:w="2302"/>
      </w:tblGrid>
      <w:tr w:rsidR="0003352E" w:rsidRPr="00E72512" w:rsidTr="00595F05">
        <w:trPr>
          <w:trHeight w:val="537"/>
        </w:trPr>
        <w:tc>
          <w:tcPr>
            <w:tcW w:w="1307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Step Name</w:t>
            </w:r>
          </w:p>
        </w:tc>
        <w:tc>
          <w:tcPr>
            <w:tcW w:w="4948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</w:p>
        </w:tc>
        <w:tc>
          <w:tcPr>
            <w:tcW w:w="1462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302" w:type="dxa"/>
          </w:tcPr>
          <w:p w:rsidR="0003352E" w:rsidRPr="00E72512" w:rsidRDefault="0003352E" w:rsidP="00595F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</w:p>
        </w:tc>
      </w:tr>
      <w:tr w:rsidR="0003352E" w:rsidRPr="00E72512" w:rsidTr="00595F05">
        <w:trPr>
          <w:trHeight w:val="3076"/>
        </w:trPr>
        <w:tc>
          <w:tcPr>
            <w:tcW w:w="1307" w:type="dxa"/>
          </w:tcPr>
          <w:p w:rsidR="0003352E" w:rsidRPr="00E72512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03352E">
              <w:rPr>
                <w:rFonts w:ascii="Arial" w:hAnsi="Arial" w:cs="Arial"/>
                <w:sz w:val="24"/>
                <w:szCs w:val="24"/>
                <w:lang w:val="en-US"/>
              </w:rPr>
              <w:t>.1 Navigate To URL</w:t>
            </w:r>
          </w:p>
        </w:tc>
        <w:tc>
          <w:tcPr>
            <w:tcW w:w="4948" w:type="dxa"/>
          </w:tcPr>
          <w:p w:rsidR="0003352E" w:rsidRPr="00E72512" w:rsidRDefault="0003352E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Ultimeqa</w:t>
            </w:r>
            <w:proofErr w:type="spellEnd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url</w:t>
            </w:r>
            <w:proofErr w:type="spellEnd"/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 xml:space="preserve"> (https://www.ultimateqa.com/automation/)</w:t>
            </w:r>
          </w:p>
        </w:tc>
        <w:tc>
          <w:tcPr>
            <w:tcW w:w="1462" w:type="dxa"/>
          </w:tcPr>
          <w:p w:rsidR="0003352E" w:rsidRPr="00E72512" w:rsidRDefault="0003352E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Navigate to URL</w:t>
            </w:r>
          </w:p>
        </w:tc>
        <w:tc>
          <w:tcPr>
            <w:tcW w:w="2302" w:type="dxa"/>
          </w:tcPr>
          <w:p w:rsidR="0003352E" w:rsidRDefault="0003352E" w:rsidP="00595F0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12">
              <w:rPr>
                <w:rFonts w:ascii="Arial" w:hAnsi="Arial" w:cs="Arial"/>
                <w:sz w:val="24"/>
                <w:szCs w:val="24"/>
                <w:lang w:val="en-US"/>
              </w:rPr>
              <w:t>Page should be loaded with title</w:t>
            </w:r>
          </w:p>
          <w:p w:rsidR="0003352E" w:rsidRDefault="0003352E" w:rsidP="00595F0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Screenshot should be taken</w:t>
            </w:r>
          </w:p>
          <w:p w:rsidR="0003352E" w:rsidRPr="00E72512" w:rsidRDefault="0003352E" w:rsidP="00595F0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Browser should be maximized</w:t>
            </w:r>
          </w:p>
        </w:tc>
      </w:tr>
      <w:tr w:rsidR="0003352E" w:rsidRPr="00E72512" w:rsidTr="00595F05">
        <w:trPr>
          <w:trHeight w:val="821"/>
        </w:trPr>
        <w:tc>
          <w:tcPr>
            <w:tcW w:w="1307" w:type="dxa"/>
          </w:tcPr>
          <w:p w:rsidR="0003352E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03352E">
              <w:rPr>
                <w:rFonts w:ascii="Arial" w:hAnsi="Arial" w:cs="Arial"/>
                <w:sz w:val="24"/>
                <w:szCs w:val="24"/>
                <w:lang w:val="en-US"/>
              </w:rPr>
              <w:t>.2 Sign in</w:t>
            </w:r>
          </w:p>
        </w:tc>
        <w:tc>
          <w:tcPr>
            <w:tcW w:w="4948" w:type="dxa"/>
          </w:tcPr>
          <w:p w:rsidR="0003352E" w:rsidRPr="00E72512" w:rsidRDefault="0003352E" w:rsidP="000335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Fake Pricing Page</w:t>
            </w:r>
            <w:r w:rsidR="00012E61">
              <w:rPr>
                <w:rFonts w:ascii="Arial" w:hAnsi="Arial" w:cs="Arial"/>
                <w:sz w:val="24"/>
                <w:szCs w:val="24"/>
                <w:lang w:val="en-US"/>
              </w:rPr>
              <w:t xml:space="preserve"> Link</w:t>
            </w:r>
          </w:p>
        </w:tc>
        <w:tc>
          <w:tcPr>
            <w:tcW w:w="1462" w:type="dxa"/>
          </w:tcPr>
          <w:p w:rsidR="0003352E" w:rsidRPr="00E72512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Navigate to Fake Pricing Page</w:t>
            </w:r>
          </w:p>
        </w:tc>
        <w:tc>
          <w:tcPr>
            <w:tcW w:w="2302" w:type="dxa"/>
          </w:tcPr>
          <w:p w:rsidR="0003352E" w:rsidRPr="00E72512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Page should be loaded</w:t>
            </w:r>
          </w:p>
        </w:tc>
      </w:tr>
      <w:tr w:rsidR="0003352E" w:rsidRPr="00E72512" w:rsidTr="00595F05">
        <w:trPr>
          <w:trHeight w:val="1090"/>
        </w:trPr>
        <w:tc>
          <w:tcPr>
            <w:tcW w:w="1307" w:type="dxa"/>
          </w:tcPr>
          <w:p w:rsidR="0003352E" w:rsidRDefault="00012E61" w:rsidP="00012E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03352E">
              <w:rPr>
                <w:rFonts w:ascii="Arial" w:hAnsi="Arial" w:cs="Arial"/>
                <w:sz w:val="24"/>
                <w:szCs w:val="24"/>
                <w:lang w:val="en-US"/>
              </w:rPr>
              <w:t xml:space="preserve">.3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Select Basic Package</w:t>
            </w:r>
          </w:p>
        </w:tc>
        <w:tc>
          <w:tcPr>
            <w:tcW w:w="4948" w:type="dxa"/>
          </w:tcPr>
          <w:p w:rsidR="0003352E" w:rsidRPr="00E72512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Package List</w:t>
            </w:r>
          </w:p>
        </w:tc>
        <w:tc>
          <w:tcPr>
            <w:tcW w:w="1462" w:type="dxa"/>
          </w:tcPr>
          <w:p w:rsidR="0003352E" w:rsidRPr="00E72512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Select Basic Package</w:t>
            </w:r>
          </w:p>
        </w:tc>
        <w:tc>
          <w:tcPr>
            <w:tcW w:w="2302" w:type="dxa"/>
          </w:tcPr>
          <w:p w:rsidR="0003352E" w:rsidRPr="00E72512" w:rsidRDefault="00012E61" w:rsidP="00595F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Package should be selected (not currently the case – button action does not respond)</w:t>
            </w:r>
            <w:r w:rsidR="0003352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3352E" w:rsidRPr="000038DD" w:rsidRDefault="0003352E" w:rsidP="000038DD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03352E" w:rsidRPr="0000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3C42"/>
    <w:multiLevelType w:val="hybridMultilevel"/>
    <w:tmpl w:val="C30885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1B9"/>
    <w:multiLevelType w:val="hybridMultilevel"/>
    <w:tmpl w:val="3AB21D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DD"/>
    <w:rsid w:val="000038DD"/>
    <w:rsid w:val="00012E61"/>
    <w:rsid w:val="0003352E"/>
    <w:rsid w:val="00E72512"/>
    <w:rsid w:val="00F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301A28-16C2-4C05-9579-3C123FF3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Phumlani Ranunu</dc:creator>
  <cp:keywords/>
  <dc:description/>
  <cp:lastModifiedBy>Phumlani Ranunu</cp:lastModifiedBy>
  <cp:revision>1</cp:revision>
  <dcterms:created xsi:type="dcterms:W3CDTF">2021-11-02T20:44:00Z</dcterms:created>
  <dcterms:modified xsi:type="dcterms:W3CDTF">2021-11-02T21:21:00Z</dcterms:modified>
</cp:coreProperties>
</file>