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7117" w:rsidRPr="00FC73E8" w:rsidRDefault="00D77117" w:rsidP="0020519D">
      <w:pPr>
        <w:pStyle w:val="NoSpacing"/>
        <w:rPr>
          <w:rFonts w:ascii="Arial" w:hAnsi="Arial" w:cs="Arial"/>
          <w:b/>
          <w:sz w:val="24"/>
          <w:szCs w:val="24"/>
          <w:lang w:eastAsia="en-IN"/>
        </w:rPr>
      </w:pPr>
      <w:r w:rsidRPr="00FC73E8">
        <w:rPr>
          <w:rFonts w:ascii="Arial" w:hAnsi="Arial" w:cs="Arial"/>
          <w:b/>
          <w:sz w:val="24"/>
          <w:szCs w:val="24"/>
          <w:lang w:eastAsia="en-IN"/>
        </w:rPr>
        <w:t>About Us</w:t>
      </w:r>
    </w:p>
    <w:p w:rsidR="0020519D" w:rsidRPr="0020519D" w:rsidRDefault="0020519D" w:rsidP="0020519D">
      <w:pPr>
        <w:pStyle w:val="NoSpacing"/>
        <w:rPr>
          <w:rFonts w:ascii="Arial" w:hAnsi="Arial" w:cs="Arial"/>
          <w:sz w:val="24"/>
          <w:szCs w:val="24"/>
          <w:lang w:eastAsia="en-IN"/>
        </w:rPr>
      </w:pPr>
    </w:p>
    <w:p w:rsidR="00D77117" w:rsidRPr="0020519D" w:rsidRDefault="00D77117" w:rsidP="0020519D">
      <w:pPr>
        <w:pStyle w:val="NoSpacing"/>
        <w:rPr>
          <w:rFonts w:ascii="Arial" w:hAnsi="Arial" w:cs="Arial"/>
          <w:sz w:val="24"/>
          <w:szCs w:val="24"/>
          <w:lang w:eastAsia="en-IN"/>
        </w:rPr>
      </w:pPr>
      <w:r w:rsidRPr="0020519D">
        <w:rPr>
          <w:rFonts w:ascii="Arial" w:hAnsi="Arial" w:cs="Arial"/>
          <w:sz w:val="24"/>
          <w:szCs w:val="24"/>
          <w:lang w:eastAsia="en-IN"/>
        </w:rPr>
        <w:t xml:space="preserve">Tiranga Aerospace is a proud Indian defense and aerospace </w:t>
      </w:r>
      <w:proofErr w:type="spellStart"/>
      <w:r w:rsidRPr="0020519D">
        <w:rPr>
          <w:rFonts w:ascii="Arial" w:hAnsi="Arial" w:cs="Arial"/>
          <w:sz w:val="24"/>
          <w:szCs w:val="24"/>
          <w:lang w:eastAsia="en-IN"/>
        </w:rPr>
        <w:t>startup</w:t>
      </w:r>
      <w:proofErr w:type="spellEnd"/>
      <w:r w:rsidRPr="0020519D">
        <w:rPr>
          <w:rFonts w:ascii="Arial" w:hAnsi="Arial" w:cs="Arial"/>
          <w:sz w:val="24"/>
          <w:szCs w:val="24"/>
          <w:lang w:eastAsia="en-IN"/>
        </w:rPr>
        <w:t xml:space="preserve"> driven by innovation, integrity, and a deep commitment to nation-building. Registered under MSME, we focus on indigenous development and manufacturing of advanced technologies in SATCOM, radar systems, RF solutions, and high-performance antennas, delivering mission-critical systems tailored to the needs of our armed forces and strategic sectors.</w:t>
      </w:r>
    </w:p>
    <w:p w:rsidR="0020519D" w:rsidRDefault="0020519D" w:rsidP="0020519D">
      <w:pPr>
        <w:pStyle w:val="NoSpacing"/>
        <w:rPr>
          <w:rFonts w:ascii="Arial" w:hAnsi="Arial" w:cs="Arial"/>
          <w:sz w:val="24"/>
          <w:szCs w:val="24"/>
          <w:lang w:eastAsia="en-IN"/>
        </w:rPr>
      </w:pPr>
    </w:p>
    <w:p w:rsidR="00D77117" w:rsidRPr="0020519D" w:rsidRDefault="00D77117" w:rsidP="0020519D">
      <w:pPr>
        <w:pStyle w:val="NoSpacing"/>
        <w:rPr>
          <w:rFonts w:ascii="Arial" w:hAnsi="Arial" w:cs="Arial"/>
          <w:sz w:val="24"/>
          <w:szCs w:val="24"/>
          <w:lang w:eastAsia="en-IN"/>
        </w:rPr>
      </w:pPr>
      <w:r w:rsidRPr="0020519D">
        <w:rPr>
          <w:rFonts w:ascii="Arial" w:hAnsi="Arial" w:cs="Arial"/>
          <w:sz w:val="24"/>
          <w:szCs w:val="24"/>
          <w:lang w:eastAsia="en-IN"/>
        </w:rPr>
        <w:t xml:space="preserve">With a leadership team comprising renowned scientists, retired defense experts, and dynamic professionals from organizations like ISRO, BEL, BHEL, HAL, and other premier institutions, Tiranga Aerospace brings together decades of experience and fresh innovation to serve India’s defense ecosystem. We operate with a clear vision—to empower India through technological self-reliance, in line with the </w:t>
      </w:r>
      <w:r w:rsidRPr="0020519D">
        <w:rPr>
          <w:rFonts w:ascii="Arial" w:hAnsi="Arial" w:cs="Arial"/>
          <w:i/>
          <w:iCs/>
          <w:sz w:val="24"/>
          <w:szCs w:val="24"/>
          <w:lang w:eastAsia="en-IN"/>
        </w:rPr>
        <w:t>Make in India</w:t>
      </w:r>
      <w:r w:rsidRPr="0020519D">
        <w:rPr>
          <w:rFonts w:ascii="Arial" w:hAnsi="Arial" w:cs="Arial"/>
          <w:sz w:val="24"/>
          <w:szCs w:val="24"/>
          <w:lang w:eastAsia="en-IN"/>
        </w:rPr>
        <w:t xml:space="preserve"> and </w:t>
      </w:r>
      <w:proofErr w:type="spellStart"/>
      <w:r w:rsidRPr="0020519D">
        <w:rPr>
          <w:rFonts w:ascii="Arial" w:hAnsi="Arial" w:cs="Arial"/>
          <w:i/>
          <w:iCs/>
          <w:sz w:val="24"/>
          <w:szCs w:val="24"/>
          <w:lang w:eastAsia="en-IN"/>
        </w:rPr>
        <w:t>Aatmanirbhar</w:t>
      </w:r>
      <w:proofErr w:type="spellEnd"/>
      <w:r w:rsidRPr="0020519D">
        <w:rPr>
          <w:rFonts w:ascii="Arial" w:hAnsi="Arial" w:cs="Arial"/>
          <w:i/>
          <w:iCs/>
          <w:sz w:val="24"/>
          <w:szCs w:val="24"/>
          <w:lang w:eastAsia="en-IN"/>
        </w:rPr>
        <w:t xml:space="preserve"> Bharat</w:t>
      </w:r>
      <w:r w:rsidRPr="0020519D">
        <w:rPr>
          <w:rFonts w:ascii="Arial" w:hAnsi="Arial" w:cs="Arial"/>
          <w:sz w:val="24"/>
          <w:szCs w:val="24"/>
          <w:lang w:eastAsia="en-IN"/>
        </w:rPr>
        <w:t xml:space="preserve"> initiatives.</w:t>
      </w:r>
    </w:p>
    <w:p w:rsidR="004E1914" w:rsidRDefault="004E1914" w:rsidP="0020519D">
      <w:pPr>
        <w:pStyle w:val="NoSpacing"/>
        <w:rPr>
          <w:rFonts w:ascii="Arial" w:hAnsi="Arial" w:cs="Arial"/>
          <w:sz w:val="24"/>
          <w:szCs w:val="24"/>
          <w:lang w:eastAsia="en-IN"/>
        </w:rPr>
      </w:pPr>
    </w:p>
    <w:p w:rsidR="00D77117" w:rsidRPr="0020519D" w:rsidRDefault="00D77117" w:rsidP="0020519D">
      <w:pPr>
        <w:pStyle w:val="NoSpacing"/>
        <w:rPr>
          <w:rFonts w:ascii="Arial" w:hAnsi="Arial" w:cs="Arial"/>
          <w:sz w:val="24"/>
          <w:szCs w:val="24"/>
          <w:lang w:eastAsia="en-IN"/>
        </w:rPr>
      </w:pPr>
      <w:r w:rsidRPr="0020519D">
        <w:rPr>
          <w:rFonts w:ascii="Arial" w:hAnsi="Arial" w:cs="Arial"/>
          <w:sz w:val="24"/>
          <w:szCs w:val="24"/>
          <w:lang w:eastAsia="en-IN"/>
        </w:rPr>
        <w:t>We have also forged strategic international collaborations, ensuring that state-of-the-art global technologies are localized, manufactured, and supplied exclusively through Tiranga Aerospace, fully compliant with Indian defense regulations.</w:t>
      </w:r>
    </w:p>
    <w:p w:rsidR="004E1914" w:rsidRDefault="004E1914" w:rsidP="0020519D">
      <w:pPr>
        <w:pStyle w:val="NoSpacing"/>
        <w:rPr>
          <w:rFonts w:ascii="Arial" w:hAnsi="Arial" w:cs="Arial"/>
          <w:sz w:val="24"/>
          <w:szCs w:val="24"/>
        </w:rPr>
      </w:pPr>
    </w:p>
    <w:p w:rsidR="00D77117" w:rsidRPr="0020519D" w:rsidRDefault="00D77117" w:rsidP="0020519D">
      <w:pPr>
        <w:pStyle w:val="NoSpacing"/>
        <w:rPr>
          <w:rFonts w:ascii="Arial" w:hAnsi="Arial" w:cs="Arial"/>
          <w:sz w:val="24"/>
          <w:szCs w:val="24"/>
        </w:rPr>
      </w:pPr>
      <w:r w:rsidRPr="0020519D">
        <w:rPr>
          <w:rFonts w:ascii="Arial" w:hAnsi="Arial" w:cs="Arial"/>
          <w:sz w:val="24"/>
          <w:szCs w:val="24"/>
        </w:rPr>
        <w:t>Areas of Expertise</w:t>
      </w:r>
    </w:p>
    <w:p w:rsidR="004E1914" w:rsidRDefault="004E1914" w:rsidP="0020519D">
      <w:pPr>
        <w:pStyle w:val="NoSpacing"/>
        <w:rPr>
          <w:rStyle w:val="Strong"/>
          <w:rFonts w:ascii="Arial" w:hAnsi="Arial" w:cs="Arial"/>
          <w:b w:val="0"/>
          <w:bCs w:val="0"/>
          <w:sz w:val="24"/>
          <w:szCs w:val="24"/>
        </w:rPr>
      </w:pPr>
    </w:p>
    <w:p w:rsidR="00D77117" w:rsidRPr="0020519D" w:rsidRDefault="00D77117" w:rsidP="004E1914">
      <w:pPr>
        <w:pStyle w:val="NoSpacing"/>
        <w:numPr>
          <w:ilvl w:val="0"/>
          <w:numId w:val="2"/>
        </w:numPr>
        <w:rPr>
          <w:rFonts w:ascii="Arial" w:hAnsi="Arial" w:cs="Arial"/>
          <w:sz w:val="24"/>
          <w:szCs w:val="24"/>
        </w:rPr>
      </w:pPr>
      <w:r w:rsidRPr="0020519D">
        <w:rPr>
          <w:rStyle w:val="Strong"/>
          <w:rFonts w:ascii="Arial" w:hAnsi="Arial" w:cs="Arial"/>
          <w:b w:val="0"/>
          <w:bCs w:val="0"/>
          <w:sz w:val="24"/>
          <w:szCs w:val="24"/>
        </w:rPr>
        <w:t>Defense &amp; Aerospace Systems</w:t>
      </w:r>
    </w:p>
    <w:p w:rsidR="00D77117" w:rsidRPr="0020519D" w:rsidRDefault="00D77117" w:rsidP="004E1914">
      <w:pPr>
        <w:pStyle w:val="NoSpacing"/>
        <w:numPr>
          <w:ilvl w:val="0"/>
          <w:numId w:val="2"/>
        </w:numPr>
        <w:rPr>
          <w:rFonts w:ascii="Arial" w:hAnsi="Arial" w:cs="Arial"/>
          <w:sz w:val="24"/>
          <w:szCs w:val="24"/>
        </w:rPr>
      </w:pPr>
      <w:r w:rsidRPr="0020519D">
        <w:rPr>
          <w:rFonts w:ascii="Arial" w:hAnsi="Arial" w:cs="Arial"/>
          <w:sz w:val="24"/>
          <w:szCs w:val="24"/>
        </w:rPr>
        <w:t>Information Technology (IT)</w:t>
      </w:r>
    </w:p>
    <w:p w:rsidR="00D77117" w:rsidRPr="0020519D" w:rsidRDefault="00D77117" w:rsidP="004E1914">
      <w:pPr>
        <w:pStyle w:val="NoSpacing"/>
        <w:numPr>
          <w:ilvl w:val="0"/>
          <w:numId w:val="2"/>
        </w:numPr>
        <w:rPr>
          <w:rFonts w:ascii="Arial" w:hAnsi="Arial" w:cs="Arial"/>
          <w:sz w:val="24"/>
          <w:szCs w:val="24"/>
        </w:rPr>
      </w:pPr>
      <w:r w:rsidRPr="0020519D">
        <w:rPr>
          <w:rFonts w:ascii="Arial" w:hAnsi="Arial" w:cs="Arial"/>
          <w:sz w:val="24"/>
          <w:szCs w:val="24"/>
        </w:rPr>
        <w:t>Research, Design &amp; Development</w:t>
      </w:r>
    </w:p>
    <w:p w:rsidR="00D77117" w:rsidRPr="0020519D" w:rsidRDefault="00D77117" w:rsidP="004E1914">
      <w:pPr>
        <w:pStyle w:val="NoSpacing"/>
        <w:numPr>
          <w:ilvl w:val="0"/>
          <w:numId w:val="2"/>
        </w:numPr>
        <w:rPr>
          <w:rFonts w:ascii="Arial" w:hAnsi="Arial" w:cs="Arial"/>
          <w:sz w:val="24"/>
          <w:szCs w:val="24"/>
        </w:rPr>
      </w:pPr>
      <w:r w:rsidRPr="0020519D">
        <w:rPr>
          <w:rFonts w:ascii="Arial" w:hAnsi="Arial" w:cs="Arial"/>
          <w:sz w:val="24"/>
          <w:szCs w:val="24"/>
        </w:rPr>
        <w:t>Sales &amp; Marketing</w:t>
      </w:r>
    </w:p>
    <w:p w:rsidR="00D77117" w:rsidRPr="0020519D" w:rsidRDefault="00D77117" w:rsidP="004E1914">
      <w:pPr>
        <w:pStyle w:val="NoSpacing"/>
        <w:numPr>
          <w:ilvl w:val="0"/>
          <w:numId w:val="2"/>
        </w:numPr>
        <w:rPr>
          <w:rFonts w:ascii="Arial" w:hAnsi="Arial" w:cs="Arial"/>
          <w:sz w:val="24"/>
          <w:szCs w:val="24"/>
        </w:rPr>
      </w:pPr>
      <w:r w:rsidRPr="0020519D">
        <w:rPr>
          <w:rFonts w:ascii="Arial" w:hAnsi="Arial" w:cs="Arial"/>
          <w:sz w:val="24"/>
          <w:szCs w:val="24"/>
        </w:rPr>
        <w:t>Skill Development &amp; Industry Training</w:t>
      </w:r>
    </w:p>
    <w:p w:rsidR="00D77117" w:rsidRDefault="00EF24E6" w:rsidP="004E1914">
      <w:pPr>
        <w:pStyle w:val="NoSpacing"/>
        <w:numPr>
          <w:ilvl w:val="0"/>
          <w:numId w:val="2"/>
        </w:numPr>
        <w:rPr>
          <w:rFonts w:ascii="Arial" w:hAnsi="Arial" w:cs="Arial"/>
          <w:sz w:val="24"/>
          <w:szCs w:val="24"/>
        </w:rPr>
      </w:pPr>
      <w:r w:rsidRPr="0020519D">
        <w:rPr>
          <w:rFonts w:ascii="Arial" w:hAnsi="Arial" w:cs="Arial"/>
          <w:sz w:val="24"/>
          <w:szCs w:val="24"/>
        </w:rPr>
        <w:t>Manpower Solutions</w:t>
      </w:r>
    </w:p>
    <w:p w:rsidR="00433FCD" w:rsidRDefault="00433FCD" w:rsidP="006F613E">
      <w:pPr>
        <w:pStyle w:val="NoSpacing"/>
        <w:rPr>
          <w:rFonts w:ascii="Arial" w:hAnsi="Arial" w:cs="Arial"/>
          <w:sz w:val="24"/>
          <w:szCs w:val="24"/>
        </w:rPr>
      </w:pPr>
    </w:p>
    <w:p w:rsidR="00433FCD" w:rsidRDefault="00433FCD" w:rsidP="006F613E">
      <w:pPr>
        <w:pStyle w:val="NoSpacing"/>
        <w:rPr>
          <w:rFonts w:ascii="Arial" w:hAnsi="Arial" w:cs="Arial"/>
          <w:sz w:val="24"/>
          <w:szCs w:val="24"/>
        </w:rPr>
      </w:pPr>
    </w:p>
    <w:p w:rsidR="00433FCD" w:rsidRDefault="00433FCD" w:rsidP="00433FCD">
      <w:pPr>
        <w:pStyle w:val="NoSpacing"/>
        <w:rPr>
          <w:rFonts w:ascii="Arial" w:hAnsi="Arial" w:cs="Arial"/>
          <w:sz w:val="24"/>
          <w:szCs w:val="24"/>
        </w:rPr>
      </w:pPr>
      <w:r w:rsidRPr="00433FCD">
        <w:rPr>
          <w:rFonts w:ascii="Segoe UI Emoji" w:hAnsi="Segoe UI Emoji" w:cs="Segoe UI Emoji"/>
          <w:sz w:val="24"/>
          <w:szCs w:val="24"/>
        </w:rPr>
        <w:t>📊</w:t>
      </w:r>
      <w:r w:rsidRPr="00433FCD">
        <w:rPr>
          <w:rFonts w:ascii="Arial" w:hAnsi="Arial" w:cs="Arial"/>
          <w:sz w:val="24"/>
          <w:szCs w:val="24"/>
        </w:rPr>
        <w:t xml:space="preserve"> Market Analysis (Karnataka - 5 Year Average)</w:t>
      </w:r>
    </w:p>
    <w:p w:rsidR="006F613E" w:rsidRDefault="006F613E" w:rsidP="006F613E">
      <w:pPr>
        <w:pStyle w:val="NoSpacing"/>
        <w:rPr>
          <w:noProof/>
        </w:rPr>
      </w:pPr>
    </w:p>
    <w:p w:rsidR="00DD4196" w:rsidRDefault="00DD4196" w:rsidP="006F613E">
      <w:pPr>
        <w:pStyle w:val="NoSpacing"/>
        <w:rPr>
          <w:rFonts w:ascii="Arial" w:hAnsi="Arial" w:cs="Arial"/>
          <w:sz w:val="24"/>
          <w:szCs w:val="24"/>
        </w:rPr>
      </w:pPr>
    </w:p>
    <w:p w:rsidR="00433FCD" w:rsidRDefault="00433FCD" w:rsidP="00433FCD">
      <w:pPr>
        <w:pStyle w:val="NoSpacing"/>
        <w:rPr>
          <w:rFonts w:ascii="Arial" w:hAnsi="Arial" w:cs="Arial"/>
          <w:sz w:val="24"/>
          <w:szCs w:val="24"/>
        </w:rPr>
      </w:pPr>
    </w:p>
    <w:p w:rsidR="00DD4196" w:rsidRDefault="00DD4196" w:rsidP="00DD4196">
      <w:pPr>
        <w:pStyle w:val="NormalWeb"/>
      </w:pPr>
    </w:p>
    <w:p w:rsidR="00DD4196" w:rsidRDefault="00DD4196" w:rsidP="00DD4196">
      <w:pPr>
        <w:pStyle w:val="NormalWeb"/>
      </w:pPr>
      <w:r>
        <w:rPr>
          <w:noProof/>
        </w:rPr>
        <w:lastRenderedPageBreak/>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5509260" cy="4131945"/>
            <wp:effectExtent l="0" t="0" r="0" b="1905"/>
            <wp:wrapSquare wrapText="bothSides"/>
            <wp:docPr id="3" name="Picture 3" descr="C:\Users\Amrutha\Downloads\Blue and Orange Modern Minimalist Budget Pie Chart Graph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mrutha\Downloads\Blue and Orange Modern Minimalist Budget Pie Chart Graph (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09260" cy="4131945"/>
                    </a:xfrm>
                    <a:prstGeom prst="rect">
                      <a:avLst/>
                    </a:prstGeom>
                    <a:noFill/>
                    <a:ln>
                      <a:noFill/>
                    </a:ln>
                  </pic:spPr>
                </pic:pic>
              </a:graphicData>
            </a:graphic>
          </wp:anchor>
        </w:drawing>
      </w:r>
    </w:p>
    <w:p w:rsidR="006B1451" w:rsidRDefault="006B1451" w:rsidP="006B1451">
      <w:pPr>
        <w:pStyle w:val="Heading3"/>
      </w:pPr>
      <w:r>
        <w:rPr>
          <w:rFonts w:ascii="Segoe UI Emoji" w:hAnsi="Segoe UI Emoji" w:cs="Segoe UI Emoji"/>
        </w:rPr>
        <w:t>🎯</w:t>
      </w:r>
      <w:r>
        <w:t xml:space="preserve"> </w:t>
      </w:r>
      <w:r>
        <w:rPr>
          <w:rStyle w:val="Strong"/>
          <w:b/>
          <w:bCs/>
        </w:rPr>
        <w:t>Our Aim</w:t>
      </w:r>
    </w:p>
    <w:p w:rsidR="006B1451" w:rsidRDefault="006B1451" w:rsidP="006B1451">
      <w:pPr>
        <w:pStyle w:val="NormalWeb"/>
      </w:pPr>
      <w:r>
        <w:rPr>
          <w:rStyle w:val="Emphasis"/>
          <w:rFonts w:eastAsiaTheme="majorEastAsia"/>
        </w:rPr>
        <w:t>"To empower students and professionals through industry-aligned skill development, unlocking their full potential and transforming them into future-ready talent."</w:t>
      </w:r>
    </w:p>
    <w:p w:rsidR="00DD4196" w:rsidRDefault="00DD4196" w:rsidP="00DD4196"/>
    <w:p w:rsidR="006B1451" w:rsidRDefault="006B1451" w:rsidP="006B1451">
      <w:pPr>
        <w:pStyle w:val="Heading3"/>
      </w:pPr>
      <w:r>
        <w:rPr>
          <w:rFonts w:ascii="Segoe UI Emoji" w:hAnsi="Segoe UI Emoji" w:cs="Segoe UI Emoji"/>
        </w:rPr>
        <w:t>🏆</w:t>
      </w:r>
      <w:r>
        <w:t xml:space="preserve"> </w:t>
      </w:r>
      <w:r>
        <w:rPr>
          <w:rStyle w:val="Strong"/>
          <w:b/>
          <w:bCs/>
        </w:rPr>
        <w:t>Our Goal</w:t>
      </w:r>
    </w:p>
    <w:p w:rsidR="006B1451" w:rsidRDefault="006B1451" w:rsidP="006B1451">
      <w:pPr>
        <w:pStyle w:val="NormalWeb"/>
      </w:pPr>
      <w:r>
        <w:rPr>
          <w:rStyle w:val="Emphasis"/>
          <w:rFonts w:eastAsiaTheme="majorEastAsia"/>
        </w:rPr>
        <w:t>"To bridge the gap between education and employment by aligning individuals with their core domain, reducing skill mismatch, and ensuring purposeful, fulfilling careers."</w:t>
      </w:r>
    </w:p>
    <w:p w:rsidR="006B1451" w:rsidRDefault="006B1451" w:rsidP="00DD4196"/>
    <w:p w:rsidR="00096F61" w:rsidRDefault="00096F61" w:rsidP="00096F61">
      <w:pPr>
        <w:pStyle w:val="Heading3"/>
      </w:pPr>
      <w:r>
        <w:rPr>
          <w:rFonts w:ascii="Segoe UI Emoji" w:hAnsi="Segoe UI Emoji" w:cs="Segoe UI Emoji"/>
        </w:rPr>
        <w:t>🔧</w:t>
      </w:r>
      <w:r>
        <w:t xml:space="preserve"> </w:t>
      </w:r>
      <w:proofErr w:type="spellStart"/>
      <w:r>
        <w:rPr>
          <w:rStyle w:val="Strong"/>
          <w:b/>
          <w:bCs/>
        </w:rPr>
        <w:t>Tiranga’s</w:t>
      </w:r>
      <w:proofErr w:type="spellEnd"/>
      <w:r>
        <w:rPr>
          <w:rStyle w:val="Strong"/>
          <w:b/>
          <w:bCs/>
        </w:rPr>
        <w:t xml:space="preserve"> Skilled Manpower Program</w:t>
      </w:r>
    </w:p>
    <w:p w:rsidR="00096F61" w:rsidRDefault="00096F61" w:rsidP="00096F61">
      <w:pPr>
        <w:pStyle w:val="NormalWeb"/>
      </w:pPr>
      <w:r>
        <w:t xml:space="preserve">At </w:t>
      </w:r>
      <w:r>
        <w:rPr>
          <w:rStyle w:val="Strong"/>
        </w:rPr>
        <w:t>Tiranga Aerospace</w:t>
      </w:r>
      <w:r>
        <w:t>, we take pride in nurturing a robust pool of industry-ready talent across three key categories:</w:t>
      </w:r>
    </w:p>
    <w:p w:rsidR="00096F61" w:rsidRDefault="00096F61" w:rsidP="00096F61">
      <w:pPr>
        <w:pStyle w:val="NormalWeb"/>
        <w:numPr>
          <w:ilvl w:val="0"/>
          <w:numId w:val="4"/>
        </w:numPr>
      </w:pPr>
      <w:r>
        <w:rPr>
          <w:rStyle w:val="Strong"/>
        </w:rPr>
        <w:t>Engineering Graduates</w:t>
      </w:r>
    </w:p>
    <w:p w:rsidR="00096F61" w:rsidRDefault="00096F61" w:rsidP="00096F61">
      <w:pPr>
        <w:pStyle w:val="NormalWeb"/>
        <w:numPr>
          <w:ilvl w:val="0"/>
          <w:numId w:val="4"/>
        </w:numPr>
      </w:pPr>
      <w:r>
        <w:rPr>
          <w:rStyle w:val="Strong"/>
        </w:rPr>
        <w:t>Diploma Holders (Technical Streams)</w:t>
      </w:r>
    </w:p>
    <w:p w:rsidR="00096F61" w:rsidRDefault="00096F61" w:rsidP="00096F61">
      <w:pPr>
        <w:pStyle w:val="NormalWeb"/>
        <w:numPr>
          <w:ilvl w:val="0"/>
          <w:numId w:val="4"/>
        </w:numPr>
      </w:pPr>
      <w:r>
        <w:rPr>
          <w:rStyle w:val="Strong"/>
        </w:rPr>
        <w:t>ITI Technicians</w:t>
      </w:r>
    </w:p>
    <w:p w:rsidR="00096F61" w:rsidRDefault="00096F61" w:rsidP="00096F61"/>
    <w:p w:rsidR="00096F61" w:rsidRDefault="00096F61" w:rsidP="00096F61">
      <w:pPr>
        <w:pStyle w:val="Heading3"/>
      </w:pPr>
      <w:r>
        <w:rPr>
          <w:rFonts w:ascii="Segoe UI Emoji" w:hAnsi="Segoe UI Emoji" w:cs="Segoe UI Emoji"/>
        </w:rPr>
        <w:t>📚</w:t>
      </w:r>
      <w:r>
        <w:t xml:space="preserve"> </w:t>
      </w:r>
      <w:r>
        <w:rPr>
          <w:rStyle w:val="Strong"/>
          <w:b/>
          <w:bCs/>
        </w:rPr>
        <w:t>Foundational Training – 3 Months Intensive Program</w:t>
      </w:r>
    </w:p>
    <w:p w:rsidR="00096F61" w:rsidRDefault="00096F61" w:rsidP="00096F61">
      <w:pPr>
        <w:pStyle w:val="NormalWeb"/>
      </w:pPr>
      <w:r>
        <w:t xml:space="preserve">Each selected candidate undergoes a </w:t>
      </w:r>
      <w:r>
        <w:rPr>
          <w:rStyle w:val="Strong"/>
        </w:rPr>
        <w:t>rigorous 3-month training program</w:t>
      </w:r>
      <w:r>
        <w:t xml:space="preserve"> at our facility, meticulously designed to align with current industrial demands in the </w:t>
      </w:r>
      <w:r>
        <w:rPr>
          <w:rStyle w:val="Strong"/>
        </w:rPr>
        <w:t>SATCOM, Antenna, RF, and Radar domains</w:t>
      </w:r>
      <w:r>
        <w:t>.</w:t>
      </w:r>
    </w:p>
    <w:p w:rsidR="00096F61" w:rsidRDefault="00096F61" w:rsidP="00096F61">
      <w:pPr>
        <w:pStyle w:val="NormalWeb"/>
      </w:pPr>
      <w:r>
        <w:t>This program is carefully crafted to:</w:t>
      </w:r>
    </w:p>
    <w:p w:rsidR="00096F61" w:rsidRDefault="00096F61" w:rsidP="00096F61">
      <w:pPr>
        <w:pStyle w:val="NormalWeb"/>
        <w:numPr>
          <w:ilvl w:val="0"/>
          <w:numId w:val="5"/>
        </w:numPr>
      </w:pPr>
      <w:r>
        <w:t xml:space="preserve">Build </w:t>
      </w:r>
      <w:r>
        <w:rPr>
          <w:rStyle w:val="Strong"/>
        </w:rPr>
        <w:t>fundamental technical knowledge</w:t>
      </w:r>
      <w:r>
        <w:t xml:space="preserve"> through real-world applications.</w:t>
      </w:r>
    </w:p>
    <w:p w:rsidR="00096F61" w:rsidRDefault="00096F61" w:rsidP="00096F61">
      <w:pPr>
        <w:pStyle w:val="NormalWeb"/>
        <w:numPr>
          <w:ilvl w:val="0"/>
          <w:numId w:val="5"/>
        </w:numPr>
      </w:pPr>
      <w:r>
        <w:t xml:space="preserve">Provide </w:t>
      </w:r>
      <w:r>
        <w:rPr>
          <w:rStyle w:val="Strong"/>
        </w:rPr>
        <w:t>hands-on exposure</w:t>
      </w:r>
      <w:r>
        <w:t xml:space="preserve"> to critical tools, equipment, and simulation environments.</w:t>
      </w:r>
    </w:p>
    <w:p w:rsidR="00096F61" w:rsidRDefault="00096F61" w:rsidP="00096F61">
      <w:pPr>
        <w:pStyle w:val="NormalWeb"/>
        <w:numPr>
          <w:ilvl w:val="0"/>
          <w:numId w:val="5"/>
        </w:numPr>
      </w:pPr>
      <w:r>
        <w:t xml:space="preserve">Introduce </w:t>
      </w:r>
      <w:r>
        <w:rPr>
          <w:rStyle w:val="Strong"/>
        </w:rPr>
        <w:t>domain-specific projects</w:t>
      </w:r>
      <w:r>
        <w:t xml:space="preserve"> and micro-task modules to accelerate skill development.</w:t>
      </w:r>
    </w:p>
    <w:p w:rsidR="00096F61" w:rsidRDefault="00096F61" w:rsidP="00096F61"/>
    <w:p w:rsidR="00096F61" w:rsidRDefault="00096F61" w:rsidP="00096F61">
      <w:pPr>
        <w:pStyle w:val="Heading3"/>
      </w:pPr>
      <w:r>
        <w:rPr>
          <w:rFonts w:ascii="Segoe UI Emoji" w:hAnsi="Segoe UI Emoji" w:cs="Segoe UI Emoji"/>
        </w:rPr>
        <w:t>🧠</w:t>
      </w:r>
      <w:r>
        <w:t xml:space="preserve"> </w:t>
      </w:r>
      <w:r>
        <w:rPr>
          <w:rStyle w:val="Strong"/>
          <w:b/>
          <w:bCs/>
        </w:rPr>
        <w:t>Beyond Technical Skills</w:t>
      </w:r>
    </w:p>
    <w:p w:rsidR="00096F61" w:rsidRDefault="00096F61" w:rsidP="00096F61">
      <w:pPr>
        <w:pStyle w:val="NormalWeb"/>
      </w:pPr>
      <w:r>
        <w:t xml:space="preserve">At Tiranga, we believe that </w:t>
      </w:r>
      <w:r>
        <w:rPr>
          <w:rStyle w:val="Strong"/>
        </w:rPr>
        <w:t>discipline, professionalism, and character</w:t>
      </w:r>
      <w:r>
        <w:t xml:space="preserve"> are just as vital as technical competence. Hence, we:</w:t>
      </w:r>
    </w:p>
    <w:p w:rsidR="00096F61" w:rsidRDefault="00096F61" w:rsidP="00096F61">
      <w:pPr>
        <w:pStyle w:val="NormalWeb"/>
        <w:numPr>
          <w:ilvl w:val="0"/>
          <w:numId w:val="6"/>
        </w:numPr>
      </w:pPr>
      <w:r>
        <w:t xml:space="preserve">Encourage </w:t>
      </w:r>
      <w:r>
        <w:rPr>
          <w:rStyle w:val="Strong"/>
        </w:rPr>
        <w:t>personal development</w:t>
      </w:r>
      <w:r>
        <w:t>, communication skills, and time management.</w:t>
      </w:r>
    </w:p>
    <w:p w:rsidR="00096F61" w:rsidRDefault="00096F61" w:rsidP="00096F61">
      <w:pPr>
        <w:pStyle w:val="NormalWeb"/>
        <w:numPr>
          <w:ilvl w:val="0"/>
          <w:numId w:val="6"/>
        </w:numPr>
      </w:pPr>
      <w:r>
        <w:t xml:space="preserve">Promote </w:t>
      </w:r>
      <w:r>
        <w:rPr>
          <w:rStyle w:val="Strong"/>
        </w:rPr>
        <w:t>team collaboration</w:t>
      </w:r>
      <w:r>
        <w:t>, adaptability, and ethical work culture.</w:t>
      </w:r>
    </w:p>
    <w:p w:rsidR="00096F61" w:rsidRDefault="00096F61" w:rsidP="00096F61">
      <w:pPr>
        <w:pStyle w:val="NormalWeb"/>
        <w:numPr>
          <w:ilvl w:val="0"/>
          <w:numId w:val="6"/>
        </w:numPr>
      </w:pPr>
      <w:r>
        <w:t xml:space="preserve">Conduct regular sessions on </w:t>
      </w:r>
      <w:r>
        <w:rPr>
          <w:rStyle w:val="Strong"/>
        </w:rPr>
        <w:t>interview readiness</w:t>
      </w:r>
      <w:r>
        <w:t>, workplace etiquette, and presentation skills.</w:t>
      </w:r>
    </w:p>
    <w:p w:rsidR="00096F61" w:rsidRDefault="00096F61" w:rsidP="00096F61"/>
    <w:p w:rsidR="00096F61" w:rsidRDefault="00096F61" w:rsidP="00096F61">
      <w:pPr>
        <w:pStyle w:val="Heading3"/>
      </w:pPr>
      <w:r>
        <w:rPr>
          <w:rFonts w:ascii="Segoe UI Emoji" w:hAnsi="Segoe UI Emoji" w:cs="Segoe UI Emoji"/>
        </w:rPr>
        <w:t>🚀</w:t>
      </w:r>
      <w:r>
        <w:t xml:space="preserve"> </w:t>
      </w:r>
      <w:r>
        <w:rPr>
          <w:rStyle w:val="Strong"/>
          <w:b/>
          <w:bCs/>
        </w:rPr>
        <w:t>Outcome-Focused Training</w:t>
      </w:r>
    </w:p>
    <w:p w:rsidR="00096F61" w:rsidRDefault="00096F61" w:rsidP="00096F61">
      <w:pPr>
        <w:pStyle w:val="NormalWeb"/>
      </w:pPr>
      <w:r>
        <w:t xml:space="preserve">Our objective is not just to train, but to </w:t>
      </w:r>
      <w:r>
        <w:rPr>
          <w:rStyle w:val="Strong"/>
        </w:rPr>
        <w:t>transform raw talent into employable, confident, and job-ready professionals</w:t>
      </w:r>
      <w:r>
        <w:t>. With this holistic development model:</w:t>
      </w:r>
    </w:p>
    <w:p w:rsidR="00096F61" w:rsidRDefault="00096F61" w:rsidP="00096F61">
      <w:pPr>
        <w:pStyle w:val="NormalWeb"/>
        <w:numPr>
          <w:ilvl w:val="0"/>
          <w:numId w:val="7"/>
        </w:numPr>
      </w:pPr>
      <w:r>
        <w:t xml:space="preserve">Many of our </w:t>
      </w:r>
      <w:proofErr w:type="gramStart"/>
      <w:r>
        <w:t>trainees</w:t>
      </w:r>
      <w:proofErr w:type="gramEnd"/>
      <w:r>
        <w:t xml:space="preserve"> secure </w:t>
      </w:r>
      <w:r>
        <w:rPr>
          <w:rStyle w:val="Strong"/>
        </w:rPr>
        <w:t>core domain placements</w:t>
      </w:r>
      <w:r>
        <w:t>.</w:t>
      </w:r>
    </w:p>
    <w:p w:rsidR="00096F61" w:rsidRDefault="00096F61" w:rsidP="00096F61">
      <w:pPr>
        <w:pStyle w:val="NormalWeb"/>
        <w:numPr>
          <w:ilvl w:val="0"/>
          <w:numId w:val="7"/>
        </w:numPr>
      </w:pPr>
      <w:r>
        <w:t xml:space="preserve">Industry feedback has consistently highlighted our candidates' </w:t>
      </w:r>
      <w:r>
        <w:rPr>
          <w:rStyle w:val="Strong"/>
        </w:rPr>
        <w:t>practical knowledge, discipline, and learning agility</w:t>
      </w:r>
      <w:r>
        <w:t>.</w:t>
      </w:r>
    </w:p>
    <w:p w:rsidR="00096F61" w:rsidRDefault="00096F61" w:rsidP="00096F61">
      <w:r w:rsidRPr="00096F61">
        <w:rPr>
          <w:rFonts w:ascii="Times New Roman" w:eastAsia="Times New Roman" w:hAnsi="Times New Roman" w:cs="Times New Roman"/>
          <w:sz w:val="24"/>
          <w:szCs w:val="24"/>
          <w:lang w:eastAsia="en-IN"/>
        </w:rPr>
        <w:t>They will emerge as fully industry-ready professionals</w:t>
      </w:r>
      <w:r>
        <w:rPr>
          <w:rFonts w:ascii="Times New Roman" w:eastAsia="Times New Roman" w:hAnsi="Times New Roman" w:cs="Times New Roman"/>
          <w:sz w:val="24"/>
          <w:szCs w:val="24"/>
          <w:lang w:eastAsia="en-IN"/>
        </w:rPr>
        <w:t xml:space="preserve"> &amp; </w:t>
      </w:r>
      <w:r w:rsidRPr="00096F61">
        <w:rPr>
          <w:rFonts w:ascii="Times New Roman" w:eastAsia="Times New Roman" w:hAnsi="Times New Roman" w:cs="Times New Roman"/>
          <w:sz w:val="24"/>
          <w:szCs w:val="24"/>
          <w:lang w:eastAsia="en-IN"/>
        </w:rPr>
        <w:t>contribute effectively from day one.</w:t>
      </w:r>
    </w:p>
    <w:p w:rsidR="00096F61" w:rsidRDefault="00096F61" w:rsidP="00096F61">
      <w:pPr>
        <w:pStyle w:val="Heading3"/>
      </w:pPr>
      <w:r>
        <w:rPr>
          <w:rFonts w:ascii="Segoe UI Emoji" w:hAnsi="Segoe UI Emoji" w:cs="Segoe UI Emoji"/>
        </w:rPr>
        <w:t>🌟</w:t>
      </w:r>
      <w:r>
        <w:t xml:space="preserve"> </w:t>
      </w:r>
      <w:r>
        <w:rPr>
          <w:rStyle w:val="Strong"/>
          <w:b/>
          <w:bCs/>
        </w:rPr>
        <w:t xml:space="preserve">Why Partner </w:t>
      </w:r>
      <w:proofErr w:type="gramStart"/>
      <w:r>
        <w:rPr>
          <w:rStyle w:val="Strong"/>
          <w:b/>
          <w:bCs/>
        </w:rPr>
        <w:t>With</w:t>
      </w:r>
      <w:proofErr w:type="gramEnd"/>
      <w:r>
        <w:rPr>
          <w:rStyle w:val="Strong"/>
          <w:b/>
          <w:bCs/>
        </w:rPr>
        <w:t xml:space="preserve"> Us?</w:t>
      </w:r>
    </w:p>
    <w:p w:rsidR="00096F61" w:rsidRDefault="00096F61" w:rsidP="00096F61">
      <w:pPr>
        <w:pStyle w:val="NormalWeb"/>
      </w:pPr>
      <w:r>
        <w:t>Whether you're a student, a parent, or an employer:</w:t>
      </w:r>
    </w:p>
    <w:p w:rsidR="00096F61" w:rsidRDefault="00096F61" w:rsidP="00096F61">
      <w:pPr>
        <w:pStyle w:val="NormalWeb"/>
        <w:numPr>
          <w:ilvl w:val="0"/>
          <w:numId w:val="8"/>
        </w:numPr>
      </w:pPr>
      <w:r>
        <w:rPr>
          <w:rStyle w:val="Strong"/>
        </w:rPr>
        <w:t>Students</w:t>
      </w:r>
      <w:r>
        <w:t xml:space="preserve"> gain career clarity and job-oriented skills.</w:t>
      </w:r>
    </w:p>
    <w:p w:rsidR="00096F61" w:rsidRDefault="00096F61" w:rsidP="00096F61">
      <w:pPr>
        <w:pStyle w:val="NormalWeb"/>
        <w:numPr>
          <w:ilvl w:val="0"/>
          <w:numId w:val="8"/>
        </w:numPr>
      </w:pPr>
      <w:r>
        <w:rPr>
          <w:rStyle w:val="Strong"/>
        </w:rPr>
        <w:t>Employers</w:t>
      </w:r>
      <w:r>
        <w:t xml:space="preserve"> receive pre-trained candidates who adapt faster and contribute earlier.</w:t>
      </w:r>
    </w:p>
    <w:p w:rsidR="00096F61" w:rsidRDefault="00096F61" w:rsidP="00096F61">
      <w:pPr>
        <w:pStyle w:val="NormalWeb"/>
        <w:numPr>
          <w:ilvl w:val="0"/>
          <w:numId w:val="8"/>
        </w:numPr>
      </w:pPr>
      <w:r>
        <w:rPr>
          <w:rStyle w:val="Strong"/>
        </w:rPr>
        <w:t>Institutions</w:t>
      </w:r>
      <w:r>
        <w:t xml:space="preserve"> benefit by enhancing their placement track record.</w:t>
      </w:r>
    </w:p>
    <w:p w:rsidR="00096F61" w:rsidRDefault="00096F61" w:rsidP="00096F61">
      <w:pPr>
        <w:pStyle w:val="Heading3"/>
      </w:pPr>
      <w:r>
        <w:rPr>
          <w:rStyle w:val="Strong"/>
          <w:b/>
          <w:bCs/>
        </w:rPr>
        <w:lastRenderedPageBreak/>
        <w:t>Why Choose Tiranga Aerospace?</w:t>
      </w:r>
    </w:p>
    <w:p w:rsidR="00096F61" w:rsidRDefault="00096F61" w:rsidP="00096F61">
      <w:pPr>
        <w:pStyle w:val="NormalWeb"/>
      </w:pPr>
      <w:r>
        <w:t xml:space="preserve">At </w:t>
      </w:r>
      <w:r>
        <w:rPr>
          <w:rStyle w:val="Strong"/>
        </w:rPr>
        <w:t>Tiranga Aerospace</w:t>
      </w:r>
      <w:r>
        <w:t>, we go beyond traditional recruitment.</w:t>
      </w:r>
      <w:r>
        <w:br/>
        <w:t xml:space="preserve">We are on a mission to </w:t>
      </w:r>
      <w:r>
        <w:rPr>
          <w:rStyle w:val="Strong"/>
        </w:rPr>
        <w:t>reshape the employment ecosystem</w:t>
      </w:r>
      <w:r>
        <w:t xml:space="preserve"> by supplying the industry with </w:t>
      </w:r>
      <w:r>
        <w:rPr>
          <w:rStyle w:val="Strong"/>
        </w:rPr>
        <w:t>skilled, trained, and industry-ready talent</w:t>
      </w:r>
      <w:r>
        <w:t>.</w:t>
      </w:r>
    </w:p>
    <w:p w:rsidR="00096F61" w:rsidRDefault="00096F61" w:rsidP="002F3C31">
      <w:pPr>
        <w:pStyle w:val="NormalWeb"/>
      </w:pPr>
      <w:r>
        <w:t>We don’t just match people with jobs —</w:t>
      </w:r>
      <w:r>
        <w:br/>
        <w:t xml:space="preserve">we </w:t>
      </w:r>
      <w:r>
        <w:rPr>
          <w:rStyle w:val="Strong"/>
        </w:rPr>
        <w:t>align passion with purpose</w:t>
      </w:r>
      <w:r>
        <w:t xml:space="preserve"> and </w:t>
      </w:r>
      <w:r>
        <w:rPr>
          <w:rStyle w:val="Strong"/>
        </w:rPr>
        <w:t>skills with opportunity</w:t>
      </w:r>
      <w:r>
        <w:t>, ensuring a win-win for both candidates and employers.</w:t>
      </w:r>
      <w:bookmarkStart w:id="0" w:name="_GoBack"/>
      <w:bookmarkEnd w:id="0"/>
    </w:p>
    <w:p w:rsidR="00096F61" w:rsidRDefault="00096F61" w:rsidP="00096F61">
      <w:pPr>
        <w:pStyle w:val="Heading3"/>
      </w:pPr>
      <w:r>
        <w:rPr>
          <w:rFonts w:ascii="Segoe UI Emoji" w:hAnsi="Segoe UI Emoji" w:cs="Segoe UI Emoji"/>
        </w:rPr>
        <w:t>🌟</w:t>
      </w:r>
      <w:r>
        <w:t xml:space="preserve"> What Sets Us Apart:</w:t>
      </w:r>
    </w:p>
    <w:p w:rsidR="00096F61" w:rsidRDefault="00096F61" w:rsidP="00096F61">
      <w:pPr>
        <w:pStyle w:val="NormalWeb"/>
        <w:numPr>
          <w:ilvl w:val="0"/>
          <w:numId w:val="9"/>
        </w:numPr>
      </w:pPr>
      <w:r>
        <w:rPr>
          <w:rFonts w:ascii="Segoe UI Emoji" w:hAnsi="Segoe UI Emoji" w:cs="Segoe UI Emoji"/>
        </w:rPr>
        <w:t>✅</w:t>
      </w:r>
      <w:r>
        <w:t xml:space="preserve"> </w:t>
      </w:r>
      <w:r>
        <w:rPr>
          <w:rStyle w:val="Strong"/>
        </w:rPr>
        <w:t>Skill-Based Deployment</w:t>
      </w:r>
      <w:r>
        <w:t xml:space="preserve"> — Our candidates undergo focused technical training</w:t>
      </w:r>
      <w:r w:rsidR="000354FA">
        <w:t xml:space="preserve"> to meet the Industrial standards, which make them an “Industrial Ready” candidate</w:t>
      </w:r>
      <w:r>
        <w:t>.</w:t>
      </w:r>
    </w:p>
    <w:p w:rsidR="00096F61" w:rsidRDefault="00096F61" w:rsidP="00096F61">
      <w:pPr>
        <w:pStyle w:val="NormalWeb"/>
        <w:numPr>
          <w:ilvl w:val="0"/>
          <w:numId w:val="9"/>
        </w:numPr>
      </w:pPr>
      <w:r>
        <w:rPr>
          <w:rFonts w:ascii="Segoe UI Emoji" w:hAnsi="Segoe UI Emoji" w:cs="Segoe UI Emoji"/>
        </w:rPr>
        <w:t>✅</w:t>
      </w:r>
      <w:r>
        <w:t xml:space="preserve"> </w:t>
      </w:r>
      <w:r>
        <w:rPr>
          <w:rStyle w:val="Strong"/>
        </w:rPr>
        <w:t>Holistic Development</w:t>
      </w:r>
      <w:r>
        <w:t xml:space="preserve"> — We nurture not only technical proficiency but also </w:t>
      </w:r>
      <w:r>
        <w:rPr>
          <w:rStyle w:val="Strong"/>
        </w:rPr>
        <w:t>discipline, professionalism, and personality</w:t>
      </w:r>
      <w:r>
        <w:t>.</w:t>
      </w:r>
    </w:p>
    <w:p w:rsidR="00096F61" w:rsidRDefault="00096F61" w:rsidP="00096F61">
      <w:pPr>
        <w:pStyle w:val="NormalWeb"/>
        <w:numPr>
          <w:ilvl w:val="0"/>
          <w:numId w:val="9"/>
        </w:numPr>
      </w:pPr>
      <w:r>
        <w:rPr>
          <w:rFonts w:ascii="Segoe UI Emoji" w:hAnsi="Segoe UI Emoji" w:cs="Segoe UI Emoji"/>
        </w:rPr>
        <w:t>✅</w:t>
      </w:r>
      <w:r>
        <w:t xml:space="preserve"> </w:t>
      </w:r>
      <w:r>
        <w:rPr>
          <w:rStyle w:val="Strong"/>
        </w:rPr>
        <w:t>Industry Integration</w:t>
      </w:r>
      <w:r>
        <w:t xml:space="preserve"> — We maintain strong ties with the </w:t>
      </w:r>
      <w:r>
        <w:rPr>
          <w:rStyle w:val="Strong"/>
        </w:rPr>
        <w:t>defense, telecom, and core engineering sectors</w:t>
      </w:r>
      <w:r>
        <w:t>, ensuring relevant placement opportunities.</w:t>
      </w:r>
    </w:p>
    <w:p w:rsidR="00096F61" w:rsidRDefault="00096F61" w:rsidP="00096F61">
      <w:pPr>
        <w:pStyle w:val="NormalWeb"/>
        <w:numPr>
          <w:ilvl w:val="0"/>
          <w:numId w:val="9"/>
        </w:numPr>
      </w:pPr>
      <w:r>
        <w:rPr>
          <w:rFonts w:ascii="Segoe UI Emoji" w:hAnsi="Segoe UI Emoji" w:cs="Segoe UI Emoji"/>
        </w:rPr>
        <w:t>✅</w:t>
      </w:r>
      <w:r>
        <w:t xml:space="preserve"> </w:t>
      </w:r>
      <w:r>
        <w:rPr>
          <w:rStyle w:val="Strong"/>
        </w:rPr>
        <w:t>Inclusive Approach</w:t>
      </w:r>
      <w:r>
        <w:t xml:space="preserve"> — We support </w:t>
      </w:r>
      <w:r>
        <w:rPr>
          <w:rStyle w:val="Strong"/>
        </w:rPr>
        <w:t>Engineers, Diploma holders, and ITI technicians</w:t>
      </w:r>
      <w:r>
        <w:t>, helping bridge the skill gap across all levels of technical manpower.</w:t>
      </w:r>
    </w:p>
    <w:p w:rsidR="00096F61" w:rsidRDefault="00096F61" w:rsidP="00096F61">
      <w:pPr>
        <w:pStyle w:val="NormalWeb"/>
        <w:numPr>
          <w:ilvl w:val="0"/>
          <w:numId w:val="10"/>
        </w:numPr>
      </w:pPr>
      <w:r>
        <w:rPr>
          <w:rFonts w:ascii="Segoe UI Emoji" w:hAnsi="Segoe UI Emoji" w:cs="Segoe UI Emoji"/>
        </w:rPr>
        <w:t>✅</w:t>
      </w:r>
      <w:r>
        <w:t xml:space="preserve"> </w:t>
      </w:r>
      <w:r>
        <w:rPr>
          <w:rStyle w:val="Strong"/>
        </w:rPr>
        <w:t>Right Job for the Right Candidate</w:t>
      </w:r>
    </w:p>
    <w:p w:rsidR="00096F61" w:rsidRDefault="00096F61" w:rsidP="00096F61">
      <w:pPr>
        <w:pStyle w:val="NormalWeb"/>
        <w:numPr>
          <w:ilvl w:val="0"/>
          <w:numId w:val="10"/>
        </w:numPr>
      </w:pPr>
      <w:r>
        <w:rPr>
          <w:rFonts w:ascii="Segoe UI Emoji" w:hAnsi="Segoe UI Emoji" w:cs="Segoe UI Emoji"/>
        </w:rPr>
        <w:t>✅</w:t>
      </w:r>
      <w:r>
        <w:t xml:space="preserve"> </w:t>
      </w:r>
      <w:r>
        <w:rPr>
          <w:rStyle w:val="Strong"/>
        </w:rPr>
        <w:t>Skill-Focused Training</w:t>
      </w:r>
    </w:p>
    <w:p w:rsidR="00096F61" w:rsidRDefault="00096F61" w:rsidP="00096F61">
      <w:pPr>
        <w:pStyle w:val="NormalWeb"/>
        <w:numPr>
          <w:ilvl w:val="0"/>
          <w:numId w:val="10"/>
        </w:numPr>
      </w:pPr>
      <w:r>
        <w:rPr>
          <w:rFonts w:ascii="Segoe UI Emoji" w:hAnsi="Segoe UI Emoji" w:cs="Segoe UI Emoji"/>
        </w:rPr>
        <w:t>✅</w:t>
      </w:r>
      <w:r>
        <w:t xml:space="preserve"> </w:t>
      </w:r>
      <w:r>
        <w:rPr>
          <w:rStyle w:val="Strong"/>
        </w:rPr>
        <w:t>Practical, Hands-On Learning</w:t>
      </w:r>
    </w:p>
    <w:p w:rsidR="00096F61" w:rsidRDefault="00096F61" w:rsidP="00096F61">
      <w:pPr>
        <w:pStyle w:val="NormalWeb"/>
        <w:numPr>
          <w:ilvl w:val="0"/>
          <w:numId w:val="10"/>
        </w:numPr>
      </w:pPr>
      <w:r>
        <w:rPr>
          <w:rFonts w:ascii="Segoe UI Emoji" w:hAnsi="Segoe UI Emoji" w:cs="Segoe UI Emoji"/>
        </w:rPr>
        <w:t>✅</w:t>
      </w:r>
      <w:r>
        <w:t xml:space="preserve"> </w:t>
      </w:r>
      <w:r>
        <w:rPr>
          <w:rStyle w:val="Strong"/>
        </w:rPr>
        <w:t>Commitment to Quality &amp; Excellence</w:t>
      </w:r>
    </w:p>
    <w:p w:rsidR="00176297" w:rsidRDefault="00176297" w:rsidP="00096F61"/>
    <w:p w:rsidR="00096F61" w:rsidRDefault="00096F61" w:rsidP="00096F61">
      <w:pPr>
        <w:pStyle w:val="Heading3"/>
      </w:pPr>
      <w:r>
        <w:rPr>
          <w:rStyle w:val="Strong"/>
          <w:b/>
          <w:bCs/>
        </w:rPr>
        <w:t>Our Strategic Talent Solutions</w:t>
      </w:r>
    </w:p>
    <w:p w:rsidR="00096F61" w:rsidRDefault="00096F61" w:rsidP="00096F61">
      <w:pPr>
        <w:pStyle w:val="NormalWeb"/>
        <w:numPr>
          <w:ilvl w:val="0"/>
          <w:numId w:val="11"/>
        </w:numPr>
      </w:pPr>
      <w:r>
        <w:rPr>
          <w:rFonts w:ascii="Segoe UI Emoji" w:hAnsi="Segoe UI Emoji" w:cs="Segoe UI Emoji"/>
        </w:rPr>
        <w:t>🔍</w:t>
      </w:r>
      <w:r>
        <w:t xml:space="preserve"> </w:t>
      </w:r>
      <w:r>
        <w:rPr>
          <w:rStyle w:val="Strong"/>
        </w:rPr>
        <w:t>Targeted Talent Acquisition</w:t>
      </w:r>
      <w:r>
        <w:br/>
        <w:t>Precision hiring that aligns with your specific technical and cultural requirements.</w:t>
      </w:r>
    </w:p>
    <w:p w:rsidR="00096F61" w:rsidRDefault="00096F61" w:rsidP="00096F61">
      <w:pPr>
        <w:pStyle w:val="NormalWeb"/>
        <w:numPr>
          <w:ilvl w:val="0"/>
          <w:numId w:val="11"/>
        </w:numPr>
      </w:pPr>
      <w:r>
        <w:rPr>
          <w:rFonts w:ascii="Segoe UI Emoji" w:hAnsi="Segoe UI Emoji" w:cs="Segoe UI Emoji"/>
        </w:rPr>
        <w:t>⚡</w:t>
      </w:r>
      <w:r>
        <w:t xml:space="preserve"> </w:t>
      </w:r>
      <w:r>
        <w:rPr>
          <w:rStyle w:val="Strong"/>
        </w:rPr>
        <w:t>Accelerated Onboarding &amp; Deployment</w:t>
      </w:r>
      <w:r>
        <w:br/>
        <w:t>Fast-track hiring processes that deliver qualified candidates ready to contribute from Day One.</w:t>
      </w:r>
    </w:p>
    <w:p w:rsidR="00096F61" w:rsidRDefault="00096F61" w:rsidP="00096F61">
      <w:pPr>
        <w:pStyle w:val="NormalWeb"/>
        <w:numPr>
          <w:ilvl w:val="0"/>
          <w:numId w:val="11"/>
        </w:numPr>
      </w:pPr>
      <w:r>
        <w:rPr>
          <w:rFonts w:ascii="Segoe UI Emoji" w:hAnsi="Segoe UI Emoji" w:cs="Segoe UI Emoji"/>
        </w:rPr>
        <w:t>🔁</w:t>
      </w:r>
      <w:r>
        <w:t xml:space="preserve"> </w:t>
      </w:r>
      <w:r>
        <w:rPr>
          <w:rStyle w:val="Strong"/>
        </w:rPr>
        <w:t>Guaranteed Replacement Assurance</w:t>
      </w:r>
      <w:r>
        <w:br/>
        <w:t>We ensure performance-based continuity with a dependable replacement policy.</w:t>
      </w:r>
    </w:p>
    <w:p w:rsidR="00096F61" w:rsidRDefault="00096F61" w:rsidP="00096F61">
      <w:pPr>
        <w:pStyle w:val="NormalWeb"/>
        <w:numPr>
          <w:ilvl w:val="0"/>
          <w:numId w:val="11"/>
        </w:numPr>
      </w:pPr>
      <w:r>
        <w:rPr>
          <w:rFonts w:ascii="Segoe UI Emoji" w:hAnsi="Segoe UI Emoji" w:cs="Segoe UI Emoji"/>
        </w:rPr>
        <w:t>🔄</w:t>
      </w:r>
      <w:r>
        <w:t xml:space="preserve"> </w:t>
      </w:r>
      <w:r>
        <w:rPr>
          <w:rStyle w:val="Strong"/>
        </w:rPr>
        <w:t>Full-Cycle Backfill &amp; Continuity Support</w:t>
      </w:r>
      <w:r>
        <w:br/>
        <w:t>End-to-end coverage for attrition, ensuring uninterrupted business operations.</w:t>
      </w:r>
    </w:p>
    <w:p w:rsidR="00096F61" w:rsidRDefault="00096F61" w:rsidP="00096F61">
      <w:pPr>
        <w:pStyle w:val="NormalWeb"/>
        <w:numPr>
          <w:ilvl w:val="0"/>
          <w:numId w:val="11"/>
        </w:numPr>
      </w:pPr>
      <w:r>
        <w:rPr>
          <w:rFonts w:ascii="Segoe UI Emoji" w:hAnsi="Segoe UI Emoji" w:cs="Segoe UI Emoji"/>
        </w:rPr>
        <w:t>🎓</w:t>
      </w:r>
      <w:r>
        <w:t xml:space="preserve"> </w:t>
      </w:r>
      <w:r>
        <w:rPr>
          <w:rStyle w:val="Strong"/>
        </w:rPr>
        <w:t>Campus Engagement &amp; Employer Branding</w:t>
      </w:r>
      <w:r>
        <w:br/>
        <w:t>Build your brand across campuses with customized outreach, workshops, and recruitment drives.</w:t>
      </w:r>
    </w:p>
    <w:p w:rsidR="000354FA" w:rsidRDefault="000354FA" w:rsidP="000354FA">
      <w:pPr>
        <w:pStyle w:val="Heading2"/>
      </w:pPr>
      <w:r>
        <w:rPr>
          <w:rFonts w:ascii="Segoe UI Emoji" w:hAnsi="Segoe UI Emoji" w:cs="Segoe UI Emoji"/>
        </w:rPr>
        <w:lastRenderedPageBreak/>
        <w:t>🔚</w:t>
      </w:r>
      <w:r>
        <w:t xml:space="preserve"> </w:t>
      </w:r>
      <w:r>
        <w:rPr>
          <w:rStyle w:val="Strong"/>
          <w:b w:val="0"/>
          <w:bCs w:val="0"/>
        </w:rPr>
        <w:t>Let’s Build the Future Together</w:t>
      </w:r>
    </w:p>
    <w:p w:rsidR="000354FA" w:rsidRDefault="000354FA" w:rsidP="000354FA">
      <w:pPr>
        <w:pStyle w:val="NormalWeb"/>
      </w:pPr>
      <w:r>
        <w:t xml:space="preserve">At </w:t>
      </w:r>
      <w:r>
        <w:rPr>
          <w:rStyle w:val="Strong"/>
        </w:rPr>
        <w:t>Tiranga Aerospace</w:t>
      </w:r>
      <w:r>
        <w:t>, we don’t just train manpower —</w:t>
      </w:r>
      <w:r>
        <w:br/>
      </w:r>
      <w:r>
        <w:rPr>
          <w:rStyle w:val="Strong"/>
        </w:rPr>
        <w:t>we craft future-ready professionals</w:t>
      </w:r>
      <w:r>
        <w:t xml:space="preserve"> who are aligned with industry demands, committed to excellence, and ready to contribute from day one.</w:t>
      </w:r>
    </w:p>
    <w:p w:rsidR="000354FA" w:rsidRDefault="000354FA" w:rsidP="000354FA">
      <w:pPr>
        <w:pStyle w:val="NormalWeb"/>
      </w:pPr>
      <w:r>
        <w:t xml:space="preserve">With our </w:t>
      </w:r>
      <w:r>
        <w:rPr>
          <w:rStyle w:val="Strong"/>
        </w:rPr>
        <w:t>deep domain expertise</w:t>
      </w:r>
      <w:r>
        <w:t xml:space="preserve">, </w:t>
      </w:r>
      <w:r>
        <w:rPr>
          <w:rStyle w:val="Strong"/>
        </w:rPr>
        <w:t>industry-integrated training programs</w:t>
      </w:r>
      <w:r>
        <w:t xml:space="preserve">, and </w:t>
      </w:r>
      <w:r>
        <w:rPr>
          <w:rStyle w:val="Strong"/>
        </w:rPr>
        <w:t>mission-driven approach</w:t>
      </w:r>
      <w:r>
        <w:t xml:space="preserve">, we are uniquely positioned to become your </w:t>
      </w:r>
      <w:r>
        <w:rPr>
          <w:rStyle w:val="Strong"/>
        </w:rPr>
        <w:t>trusted partner in skilled workforce development</w:t>
      </w:r>
      <w:r>
        <w:t>.</w:t>
      </w:r>
    </w:p>
    <w:p w:rsidR="000354FA" w:rsidRDefault="000354FA" w:rsidP="000354FA">
      <w:pPr>
        <w:pStyle w:val="NormalWeb"/>
      </w:pPr>
      <w:r>
        <w:t>Whether you’re an employer looking for pre-trained, high-performance candidates or an institution aiming to elevate your placement success —</w:t>
      </w:r>
      <w:r>
        <w:br/>
      </w:r>
      <w:r>
        <w:rPr>
          <w:rStyle w:val="Strong"/>
        </w:rPr>
        <w:t>we invite you to collaborate with Tiranga Aerospace and co-create a self-reliant, skilled India.</w:t>
      </w:r>
    </w:p>
    <w:p w:rsidR="000354FA" w:rsidRDefault="000354FA" w:rsidP="000354FA"/>
    <w:p w:rsidR="000354FA" w:rsidRDefault="000354FA" w:rsidP="000354FA">
      <w:pPr>
        <w:pStyle w:val="Heading3"/>
      </w:pPr>
      <w:r>
        <w:rPr>
          <w:rFonts w:ascii="Segoe UI Emoji" w:hAnsi="Segoe UI Emoji" w:cs="Segoe UI Emoji"/>
        </w:rPr>
        <w:t>📞</w:t>
      </w:r>
      <w:r>
        <w:t xml:space="preserve"> </w:t>
      </w:r>
      <w:r>
        <w:rPr>
          <w:rStyle w:val="Strong"/>
          <w:b/>
          <w:bCs/>
        </w:rPr>
        <w:t>Contact Us</w:t>
      </w:r>
    </w:p>
    <w:p w:rsidR="000354FA" w:rsidRDefault="000354FA" w:rsidP="000354FA">
      <w:pPr>
        <w:pStyle w:val="NormalWeb"/>
      </w:pPr>
      <w:r>
        <w:rPr>
          <w:rStyle w:val="Strong"/>
        </w:rPr>
        <w:t>Tiranga Aerospace</w:t>
      </w:r>
      <w:r>
        <w:br/>
      </w:r>
      <w:r>
        <w:rPr>
          <w:rFonts w:ascii="Segoe UI Emoji" w:hAnsi="Segoe UI Emoji" w:cs="Segoe UI Emoji"/>
        </w:rPr>
        <w:t>📍</w:t>
      </w:r>
      <w:r>
        <w:t xml:space="preserve"> </w:t>
      </w:r>
      <w:r>
        <w:rPr>
          <w:rFonts w:ascii="Arial" w:hAnsi="Arial" w:cs="Arial"/>
          <w:color w:val="1F1F1F"/>
          <w:sz w:val="21"/>
          <w:szCs w:val="21"/>
          <w:shd w:val="clear" w:color="auto" w:fill="FFFFFF"/>
        </w:rPr>
        <w:t>2nd floor, Hillside Meadows Layout, Adityanagar, Vidyaranyapura, Bengaluru, Karnataka 560097</w:t>
      </w:r>
      <w:r>
        <w:br/>
      </w:r>
      <w:r>
        <w:rPr>
          <w:rFonts w:ascii="Segoe UI Emoji" w:hAnsi="Segoe UI Emoji" w:cs="Segoe UI Emoji"/>
        </w:rPr>
        <w:t>📧</w:t>
      </w:r>
      <w:r>
        <w:t xml:space="preserve"> </w:t>
      </w:r>
      <w:r>
        <w:t>hr@tirangaaerospace.com</w:t>
      </w:r>
      <w:r>
        <w:br/>
      </w:r>
      <w:r>
        <w:rPr>
          <w:rFonts w:ascii="Segoe UI Emoji" w:hAnsi="Segoe UI Emoji" w:cs="Segoe UI Emoji"/>
        </w:rPr>
        <w:t>📞</w:t>
      </w:r>
      <w:r>
        <w:t xml:space="preserve"> </w:t>
      </w:r>
      <w:r>
        <w:t>9035054448/7204939063</w:t>
      </w:r>
      <w:r>
        <w:br/>
      </w:r>
      <w:r>
        <w:rPr>
          <w:rFonts w:ascii="Segoe UI Emoji" w:hAnsi="Segoe UI Emoji" w:cs="Segoe UI Emoji"/>
        </w:rPr>
        <w:t>🌐</w:t>
      </w:r>
      <w:r>
        <w:t xml:space="preserve"> </w:t>
      </w:r>
      <w:hyperlink r:id="rId6" w:history="1">
        <w:r w:rsidRPr="0022448E">
          <w:rPr>
            <w:rStyle w:val="Hyperlink"/>
          </w:rPr>
          <w:t>https://www.tirangaaerospace.com/</w:t>
        </w:r>
      </w:hyperlink>
    </w:p>
    <w:p w:rsidR="000354FA" w:rsidRDefault="000354FA" w:rsidP="000354FA">
      <w:pPr>
        <w:pStyle w:val="NormalWeb"/>
      </w:pPr>
    </w:p>
    <w:p w:rsidR="00096F61" w:rsidRDefault="00096F61" w:rsidP="00096F61"/>
    <w:p w:rsidR="000354FA" w:rsidRPr="00DD4196" w:rsidRDefault="000354FA" w:rsidP="00096F61"/>
    <w:sectPr w:rsidR="000354FA" w:rsidRPr="00DD41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EA53FC"/>
    <w:multiLevelType w:val="multilevel"/>
    <w:tmpl w:val="5D367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1F401F"/>
    <w:multiLevelType w:val="multilevel"/>
    <w:tmpl w:val="44E21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365358"/>
    <w:multiLevelType w:val="multilevel"/>
    <w:tmpl w:val="21EE1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AC66A7"/>
    <w:multiLevelType w:val="multilevel"/>
    <w:tmpl w:val="E77AD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545512"/>
    <w:multiLevelType w:val="hybridMultilevel"/>
    <w:tmpl w:val="AD4CD27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52D45D2A"/>
    <w:multiLevelType w:val="multilevel"/>
    <w:tmpl w:val="B024D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3845E6"/>
    <w:multiLevelType w:val="multilevel"/>
    <w:tmpl w:val="AB3CB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5D1D78"/>
    <w:multiLevelType w:val="multilevel"/>
    <w:tmpl w:val="96465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6746FF"/>
    <w:multiLevelType w:val="hybridMultilevel"/>
    <w:tmpl w:val="7E78276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E671413"/>
    <w:multiLevelType w:val="multilevel"/>
    <w:tmpl w:val="ACA81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920A71"/>
    <w:multiLevelType w:val="multilevel"/>
    <w:tmpl w:val="63C4B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8"/>
  </w:num>
  <w:num w:numId="4">
    <w:abstractNumId w:val="5"/>
  </w:num>
  <w:num w:numId="5">
    <w:abstractNumId w:val="1"/>
  </w:num>
  <w:num w:numId="6">
    <w:abstractNumId w:val="6"/>
  </w:num>
  <w:num w:numId="7">
    <w:abstractNumId w:val="9"/>
  </w:num>
  <w:num w:numId="8">
    <w:abstractNumId w:val="3"/>
  </w:num>
  <w:num w:numId="9">
    <w:abstractNumId w:val="2"/>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117"/>
    <w:rsid w:val="000354FA"/>
    <w:rsid w:val="00096F61"/>
    <w:rsid w:val="00176297"/>
    <w:rsid w:val="0020519D"/>
    <w:rsid w:val="00221D47"/>
    <w:rsid w:val="002F3C31"/>
    <w:rsid w:val="00342855"/>
    <w:rsid w:val="00433FCD"/>
    <w:rsid w:val="004E1914"/>
    <w:rsid w:val="006B1451"/>
    <w:rsid w:val="006F613E"/>
    <w:rsid w:val="00976E32"/>
    <w:rsid w:val="00D138A1"/>
    <w:rsid w:val="00D77117"/>
    <w:rsid w:val="00DD4196"/>
    <w:rsid w:val="00EF24E6"/>
    <w:rsid w:val="00FC73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AFAD5"/>
  <w15:chartTrackingRefBased/>
  <w15:docId w15:val="{6C4A4F7A-AD53-4E83-AE07-3B0EEC8BD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354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7711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D7711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77117"/>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D77117"/>
    <w:rPr>
      <w:b/>
      <w:bCs/>
    </w:rPr>
  </w:style>
  <w:style w:type="paragraph" w:styleId="NormalWeb">
    <w:name w:val="Normal (Web)"/>
    <w:basedOn w:val="Normal"/>
    <w:uiPriority w:val="99"/>
    <w:unhideWhenUsed/>
    <w:rsid w:val="00D7711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D77117"/>
    <w:rPr>
      <w:i/>
      <w:iCs/>
    </w:rPr>
  </w:style>
  <w:style w:type="character" w:customStyle="1" w:styleId="Heading4Char">
    <w:name w:val="Heading 4 Char"/>
    <w:basedOn w:val="DefaultParagraphFont"/>
    <w:link w:val="Heading4"/>
    <w:uiPriority w:val="9"/>
    <w:semiHidden/>
    <w:rsid w:val="00D77117"/>
    <w:rPr>
      <w:rFonts w:asciiTheme="majorHAnsi" w:eastAsiaTheme="majorEastAsia" w:hAnsiTheme="majorHAnsi" w:cstheme="majorBidi"/>
      <w:i/>
      <w:iCs/>
      <w:color w:val="2F5496" w:themeColor="accent1" w:themeShade="BF"/>
    </w:rPr>
  </w:style>
  <w:style w:type="paragraph" w:styleId="NoSpacing">
    <w:name w:val="No Spacing"/>
    <w:uiPriority w:val="1"/>
    <w:qFormat/>
    <w:rsid w:val="0020519D"/>
    <w:pPr>
      <w:spacing w:after="0" w:line="240" w:lineRule="auto"/>
    </w:pPr>
  </w:style>
  <w:style w:type="paragraph" w:styleId="ListParagraph">
    <w:name w:val="List Paragraph"/>
    <w:basedOn w:val="Normal"/>
    <w:uiPriority w:val="34"/>
    <w:qFormat/>
    <w:rsid w:val="00176297"/>
    <w:pPr>
      <w:ind w:left="720"/>
      <w:contextualSpacing/>
    </w:pPr>
  </w:style>
  <w:style w:type="character" w:customStyle="1" w:styleId="Heading2Char">
    <w:name w:val="Heading 2 Char"/>
    <w:basedOn w:val="DefaultParagraphFont"/>
    <w:link w:val="Heading2"/>
    <w:uiPriority w:val="9"/>
    <w:semiHidden/>
    <w:rsid w:val="000354F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354FA"/>
    <w:rPr>
      <w:color w:val="0563C1" w:themeColor="hyperlink"/>
      <w:u w:val="single"/>
    </w:rPr>
  </w:style>
  <w:style w:type="character" w:styleId="UnresolvedMention">
    <w:name w:val="Unresolved Mention"/>
    <w:basedOn w:val="DefaultParagraphFont"/>
    <w:uiPriority w:val="99"/>
    <w:semiHidden/>
    <w:unhideWhenUsed/>
    <w:rsid w:val="000354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569596">
      <w:bodyDiv w:val="1"/>
      <w:marLeft w:val="0"/>
      <w:marRight w:val="0"/>
      <w:marTop w:val="0"/>
      <w:marBottom w:val="0"/>
      <w:divBdr>
        <w:top w:val="none" w:sz="0" w:space="0" w:color="auto"/>
        <w:left w:val="none" w:sz="0" w:space="0" w:color="auto"/>
        <w:bottom w:val="none" w:sz="0" w:space="0" w:color="auto"/>
        <w:right w:val="none" w:sz="0" w:space="0" w:color="auto"/>
      </w:divBdr>
    </w:div>
    <w:div w:id="237132653">
      <w:bodyDiv w:val="1"/>
      <w:marLeft w:val="0"/>
      <w:marRight w:val="0"/>
      <w:marTop w:val="0"/>
      <w:marBottom w:val="0"/>
      <w:divBdr>
        <w:top w:val="none" w:sz="0" w:space="0" w:color="auto"/>
        <w:left w:val="none" w:sz="0" w:space="0" w:color="auto"/>
        <w:bottom w:val="none" w:sz="0" w:space="0" w:color="auto"/>
        <w:right w:val="none" w:sz="0" w:space="0" w:color="auto"/>
      </w:divBdr>
    </w:div>
    <w:div w:id="398405404">
      <w:bodyDiv w:val="1"/>
      <w:marLeft w:val="0"/>
      <w:marRight w:val="0"/>
      <w:marTop w:val="0"/>
      <w:marBottom w:val="0"/>
      <w:divBdr>
        <w:top w:val="none" w:sz="0" w:space="0" w:color="auto"/>
        <w:left w:val="none" w:sz="0" w:space="0" w:color="auto"/>
        <w:bottom w:val="none" w:sz="0" w:space="0" w:color="auto"/>
        <w:right w:val="none" w:sz="0" w:space="0" w:color="auto"/>
      </w:divBdr>
    </w:div>
    <w:div w:id="550269089">
      <w:bodyDiv w:val="1"/>
      <w:marLeft w:val="0"/>
      <w:marRight w:val="0"/>
      <w:marTop w:val="0"/>
      <w:marBottom w:val="0"/>
      <w:divBdr>
        <w:top w:val="none" w:sz="0" w:space="0" w:color="auto"/>
        <w:left w:val="none" w:sz="0" w:space="0" w:color="auto"/>
        <w:bottom w:val="none" w:sz="0" w:space="0" w:color="auto"/>
        <w:right w:val="none" w:sz="0" w:space="0" w:color="auto"/>
      </w:divBdr>
    </w:div>
    <w:div w:id="557285354">
      <w:bodyDiv w:val="1"/>
      <w:marLeft w:val="0"/>
      <w:marRight w:val="0"/>
      <w:marTop w:val="0"/>
      <w:marBottom w:val="0"/>
      <w:divBdr>
        <w:top w:val="none" w:sz="0" w:space="0" w:color="auto"/>
        <w:left w:val="none" w:sz="0" w:space="0" w:color="auto"/>
        <w:bottom w:val="none" w:sz="0" w:space="0" w:color="auto"/>
        <w:right w:val="none" w:sz="0" w:space="0" w:color="auto"/>
      </w:divBdr>
    </w:div>
    <w:div w:id="867571561">
      <w:bodyDiv w:val="1"/>
      <w:marLeft w:val="0"/>
      <w:marRight w:val="0"/>
      <w:marTop w:val="0"/>
      <w:marBottom w:val="0"/>
      <w:divBdr>
        <w:top w:val="none" w:sz="0" w:space="0" w:color="auto"/>
        <w:left w:val="none" w:sz="0" w:space="0" w:color="auto"/>
        <w:bottom w:val="none" w:sz="0" w:space="0" w:color="auto"/>
        <w:right w:val="none" w:sz="0" w:space="0" w:color="auto"/>
      </w:divBdr>
    </w:div>
    <w:div w:id="1007900986">
      <w:bodyDiv w:val="1"/>
      <w:marLeft w:val="0"/>
      <w:marRight w:val="0"/>
      <w:marTop w:val="0"/>
      <w:marBottom w:val="0"/>
      <w:divBdr>
        <w:top w:val="none" w:sz="0" w:space="0" w:color="auto"/>
        <w:left w:val="none" w:sz="0" w:space="0" w:color="auto"/>
        <w:bottom w:val="none" w:sz="0" w:space="0" w:color="auto"/>
        <w:right w:val="none" w:sz="0" w:space="0" w:color="auto"/>
      </w:divBdr>
    </w:div>
    <w:div w:id="1270116942">
      <w:bodyDiv w:val="1"/>
      <w:marLeft w:val="0"/>
      <w:marRight w:val="0"/>
      <w:marTop w:val="0"/>
      <w:marBottom w:val="0"/>
      <w:divBdr>
        <w:top w:val="none" w:sz="0" w:space="0" w:color="auto"/>
        <w:left w:val="none" w:sz="0" w:space="0" w:color="auto"/>
        <w:bottom w:val="none" w:sz="0" w:space="0" w:color="auto"/>
        <w:right w:val="none" w:sz="0" w:space="0" w:color="auto"/>
      </w:divBdr>
    </w:div>
    <w:div w:id="1486973604">
      <w:bodyDiv w:val="1"/>
      <w:marLeft w:val="0"/>
      <w:marRight w:val="0"/>
      <w:marTop w:val="0"/>
      <w:marBottom w:val="0"/>
      <w:divBdr>
        <w:top w:val="none" w:sz="0" w:space="0" w:color="auto"/>
        <w:left w:val="none" w:sz="0" w:space="0" w:color="auto"/>
        <w:bottom w:val="none" w:sz="0" w:space="0" w:color="auto"/>
        <w:right w:val="none" w:sz="0" w:space="0" w:color="auto"/>
      </w:divBdr>
    </w:div>
    <w:div w:id="1590499936">
      <w:bodyDiv w:val="1"/>
      <w:marLeft w:val="0"/>
      <w:marRight w:val="0"/>
      <w:marTop w:val="0"/>
      <w:marBottom w:val="0"/>
      <w:divBdr>
        <w:top w:val="none" w:sz="0" w:space="0" w:color="auto"/>
        <w:left w:val="none" w:sz="0" w:space="0" w:color="auto"/>
        <w:bottom w:val="none" w:sz="0" w:space="0" w:color="auto"/>
        <w:right w:val="none" w:sz="0" w:space="0" w:color="auto"/>
      </w:divBdr>
      <w:divsChild>
        <w:div w:id="1987857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2533241">
      <w:bodyDiv w:val="1"/>
      <w:marLeft w:val="0"/>
      <w:marRight w:val="0"/>
      <w:marTop w:val="0"/>
      <w:marBottom w:val="0"/>
      <w:divBdr>
        <w:top w:val="none" w:sz="0" w:space="0" w:color="auto"/>
        <w:left w:val="none" w:sz="0" w:space="0" w:color="auto"/>
        <w:bottom w:val="none" w:sz="0" w:space="0" w:color="auto"/>
        <w:right w:val="none" w:sz="0" w:space="0" w:color="auto"/>
      </w:divBdr>
      <w:divsChild>
        <w:div w:id="143661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2604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irangaaerospace.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1513</TotalTime>
  <Pages>5</Pages>
  <Words>938</Words>
  <Characters>5352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Amrutha</dc:creator>
  <cp:keywords/>
  <dc:description/>
  <cp:lastModifiedBy>Amrutha</cp:lastModifiedBy>
  <cp:revision>8</cp:revision>
  <dcterms:created xsi:type="dcterms:W3CDTF">2025-07-07T04:34:00Z</dcterms:created>
  <dcterms:modified xsi:type="dcterms:W3CDTF">2025-07-28T04:58:00Z</dcterms:modified>
</cp:coreProperties>
</file>