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1341F5" w:rsidP="009F00DA">
      <w:pPr>
        <w:pStyle w:val="a3"/>
      </w:pPr>
      <w:r>
        <w:rPr>
          <w:rFonts w:hint="eastAsia"/>
        </w:rPr>
        <w:t>小卖铺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341F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吴智栋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341F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王鲁玉</w:t>
            </w:r>
          </w:p>
          <w:p w:rsidR="00976D04" w:rsidRDefault="00976D0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341F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张飞宇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341F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冉文端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341F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冉文端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1F5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6D04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57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B33C"/>
  <w15:docId w15:val="{5D78125E-3F35-478C-8AAC-621B9CE2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鲁玉</cp:lastModifiedBy>
  <cp:revision>7</cp:revision>
  <dcterms:created xsi:type="dcterms:W3CDTF">2012-09-20T02:46:00Z</dcterms:created>
  <dcterms:modified xsi:type="dcterms:W3CDTF">2019-06-18T16:16:00Z</dcterms:modified>
</cp:coreProperties>
</file>