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4d4e8c956a49481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B22" w:rsidRDefault="00376F97">
      <w:pPr>
        <w:pStyle w:val="1"/>
      </w:pPr>
      <w:r>
        <w:rPr>
          <w:rFonts w:hint="eastAsia"/>
        </w:rPr>
        <w:t>问题描述</w:t>
      </w:r>
    </w:p>
    <w:p w:rsidR="00376F97" w:rsidRDefault="00376F97" w:rsidP="00376F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图书馆不能满足所有需要自习的学生，有时学生需要另找空教室进行自习。但学生们不明确具体哪些教室没课，哪些教室有课。</w:t>
      </w:r>
    </w:p>
    <w:p w:rsidR="00A27B22" w:rsidRDefault="00376F97" w:rsidP="00376F9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学生想去体育馆进行娱乐活动，不明确体育馆是否有空闲场地。可能会白跑一趟。</w:t>
      </w:r>
    </w:p>
    <w:p w:rsidR="00A27B22" w:rsidRDefault="00376F97">
      <w:pPr>
        <w:pStyle w:val="1"/>
      </w:pPr>
      <w:proofErr w:type="gramStart"/>
      <w:r>
        <w:rPr>
          <w:rFonts w:hint="eastAsia"/>
        </w:rPr>
        <w:t>产</w:t>
      </w:r>
      <w:r>
        <w:rPr>
          <w:rFonts w:hint="eastAsia"/>
        </w:rPr>
        <w:t>品愿景和</w:t>
      </w:r>
      <w:proofErr w:type="gramEnd"/>
      <w:r>
        <w:rPr>
          <w:rFonts w:hint="eastAsia"/>
        </w:rPr>
        <w:t>商业机会</w:t>
      </w:r>
    </w:p>
    <w:p w:rsidR="00376F97" w:rsidRDefault="00376F97"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</w:rPr>
        <w:t>为在校大学生提供更方便的校园生活，让学生们可以更轻松的找到适合自己的学习场所或娱乐场所。</w:t>
      </w:r>
    </w:p>
    <w:p w:rsidR="00A27B22" w:rsidRDefault="00376F9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376F97" w:rsidRDefault="00376F97" w:rsidP="00376F9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大学生们需要更多的自习时间尤其是面对需要考研的学生们，但是图书馆的位置不足以满足所有的学生。</w:t>
      </w:r>
    </w:p>
    <w:p w:rsidR="00376F97" w:rsidRDefault="00376F97" w:rsidP="00376F9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大学校园中有很多教室不是一天都是满课，一天中有很多教室在某一时间段是没有课的，浪费教学资源。</w:t>
      </w:r>
    </w:p>
    <w:p w:rsidR="00A27B22" w:rsidRPr="00376F97" w:rsidRDefault="00376F97" w:rsidP="00376F9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学生对运动娱乐场所的实时情况不了解，可能去了需要等待场地有空位置。</w:t>
      </w:r>
    </w:p>
    <w:p w:rsidR="00A27B22" w:rsidRDefault="00376F9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A27B22" w:rsidRPr="00376F97" w:rsidRDefault="00376F97" w:rsidP="00376F97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投放广告</w:t>
      </w:r>
    </w:p>
    <w:p w:rsidR="00A27B22" w:rsidRDefault="00376F97">
      <w:pPr>
        <w:pStyle w:val="1"/>
      </w:pPr>
      <w:r>
        <w:rPr>
          <w:rFonts w:hint="eastAsia"/>
        </w:rPr>
        <w:t>用</w:t>
      </w:r>
      <w:r>
        <w:rPr>
          <w:rFonts w:hint="eastAsia"/>
        </w:rPr>
        <w:t>户分析</w:t>
      </w:r>
    </w:p>
    <w:p w:rsidR="00A27B22" w:rsidRPr="00376F97" w:rsidRDefault="00376F97" w:rsidP="00376F97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主要面对</w:t>
      </w:r>
      <w:r w:rsidRPr="00376F97">
        <w:rPr>
          <w:rFonts w:hint="eastAsia"/>
          <w:sz w:val="28"/>
          <w:szCs w:val="28"/>
        </w:rPr>
        <w:t>在校大学生（简称学生）。</w:t>
      </w:r>
    </w:p>
    <w:p w:rsidR="00376F97" w:rsidRDefault="00376F97" w:rsidP="00376F97">
      <w:r w:rsidRPr="00376F97">
        <w:rPr>
          <w:rFonts w:hint="eastAsia"/>
          <w:sz w:val="28"/>
          <w:szCs w:val="28"/>
        </w:rPr>
        <w:t>愿</w:t>
      </w:r>
      <w:r w:rsidRPr="00376F97">
        <w:rPr>
          <w:rFonts w:hint="eastAsia"/>
          <w:sz w:val="28"/>
          <w:szCs w:val="28"/>
        </w:rPr>
        <w:t>望：</w:t>
      </w:r>
      <w:r>
        <w:rPr>
          <w:rFonts w:hint="eastAsia"/>
        </w:rPr>
        <w:t>能了解到校内各个场所的空闲与否的实时情况。</w:t>
      </w:r>
    </w:p>
    <w:p w:rsidR="00A27B22" w:rsidRDefault="00376F97">
      <w:pPr>
        <w:rPr>
          <w:rFonts w:hint="eastAsia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</w:rPr>
        <w:t>熟练上网笔记本，手机普及，可以及时接收到各种信息。</w:t>
      </w:r>
    </w:p>
    <w:p w:rsidR="00A27B22" w:rsidRDefault="00376F97">
      <w:pPr>
        <w:pStyle w:val="1"/>
      </w:pPr>
      <w:r>
        <w:rPr>
          <w:rFonts w:hint="eastAsia"/>
        </w:rPr>
        <w:t>技术分析</w:t>
      </w:r>
    </w:p>
    <w:p w:rsidR="00A27B22" w:rsidRDefault="00376F97">
      <w:pPr>
        <w:pStyle w:val="a3"/>
      </w:pPr>
      <w:bookmarkStart w:id="0" w:name="_Hlk3495796"/>
      <w:r>
        <w:rPr>
          <w:rFonts w:hint="eastAsia"/>
        </w:rPr>
        <w:t>采用的技术架构</w:t>
      </w:r>
    </w:p>
    <w:p w:rsidR="00A27B22" w:rsidRDefault="00376F9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A27B22" w:rsidRDefault="00376F97">
      <w:pPr>
        <w:pStyle w:val="a3"/>
      </w:pPr>
      <w:r>
        <w:rPr>
          <w:rFonts w:hint="eastAsia"/>
        </w:rPr>
        <w:t>平台</w:t>
      </w:r>
    </w:p>
    <w:p w:rsidR="00A27B22" w:rsidRDefault="00376F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</w:t>
      </w:r>
      <w:r>
        <w:rPr>
          <w:rFonts w:hint="eastAsia"/>
          <w:sz w:val="28"/>
          <w:szCs w:val="28"/>
        </w:rPr>
        <w:t>台支撑应用软件，早期可以使用一年的免费体验，业务成熟后转向收费（价格不贵）；</w:t>
      </w:r>
    </w:p>
    <w:p w:rsidR="00A27B22" w:rsidRDefault="00376F97">
      <w:pPr>
        <w:pStyle w:val="a3"/>
      </w:pPr>
      <w:r>
        <w:rPr>
          <w:rFonts w:hint="eastAsia"/>
        </w:rPr>
        <w:t>软硬件、网络支持</w:t>
      </w:r>
    </w:p>
    <w:p w:rsidR="00A27B22" w:rsidRDefault="00376F9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A27B22" w:rsidRDefault="00376F97">
      <w:pPr>
        <w:pStyle w:val="a3"/>
      </w:pPr>
      <w:r>
        <w:rPr>
          <w:rFonts w:hint="eastAsia"/>
        </w:rPr>
        <w:t>技术难点</w:t>
      </w:r>
    </w:p>
    <w:p w:rsidR="00A27B22" w:rsidRPr="00376F97" w:rsidRDefault="00376F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  <w:bookmarkEnd w:id="0"/>
    </w:p>
    <w:p w:rsidR="00A27B22" w:rsidRDefault="00376F97">
      <w:pPr>
        <w:pStyle w:val="1"/>
      </w:pPr>
      <w:r>
        <w:rPr>
          <w:rFonts w:hint="eastAsia"/>
        </w:rPr>
        <w:lastRenderedPageBreak/>
        <w:t>资源需求估计</w:t>
      </w:r>
    </w:p>
    <w:p w:rsidR="00A27B22" w:rsidRDefault="00376F97">
      <w:pPr>
        <w:pStyle w:val="a3"/>
      </w:pPr>
      <w:r>
        <w:rPr>
          <w:rFonts w:hint="eastAsia"/>
        </w:rPr>
        <w:t>人员</w:t>
      </w:r>
    </w:p>
    <w:p w:rsidR="00376F97" w:rsidRPr="005F0439" w:rsidRDefault="00376F97" w:rsidP="00376F97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 w:rsidRPr="005F0439">
        <w:rPr>
          <w:rFonts w:ascii="Calibri" w:eastAsia="宋体" w:hAnsi="Calibri" w:cs="Times New Roman" w:hint="eastAsia"/>
          <w:sz w:val="28"/>
          <w:szCs w:val="28"/>
        </w:rPr>
        <w:t>依据本产品的商业背景和定位，设计符合</w:t>
      </w:r>
      <w:r>
        <w:rPr>
          <w:rFonts w:ascii="Calibri" w:eastAsia="宋体" w:hAnsi="Calibri" w:cs="Times New Roman" w:hint="eastAsia"/>
          <w:sz w:val="28"/>
          <w:szCs w:val="28"/>
        </w:rPr>
        <w:t>某校大学生的学习娱乐场地查询的软件。</w:t>
      </w:r>
    </w:p>
    <w:p w:rsidR="00A27B22" w:rsidRPr="00376F97" w:rsidRDefault="00376F97" w:rsidP="00376F97">
      <w:pPr>
        <w:ind w:leftChars="200" w:left="420"/>
        <w:rPr>
          <w:rFonts w:ascii="Calibri" w:eastAsia="宋体" w:hAnsi="Calibri" w:cs="Times New Roman" w:hint="eastAsia"/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</w:t>
      </w:r>
      <w:r w:rsidRPr="005F0439">
        <w:rPr>
          <w:rFonts w:ascii="Calibri" w:eastAsia="宋体" w:hAnsi="Calibri" w:cs="Times New Roman" w:hint="eastAsia"/>
          <w:sz w:val="28"/>
          <w:szCs w:val="28"/>
        </w:rPr>
        <w:t>快速架构和实现产品，</w:t>
      </w:r>
      <w:r>
        <w:rPr>
          <w:rFonts w:ascii="Calibri" w:eastAsia="宋体" w:hAnsi="Calibri" w:cs="Times New Roman" w:hint="eastAsia"/>
          <w:sz w:val="28"/>
          <w:szCs w:val="28"/>
        </w:rPr>
        <w:t>确保可以和学校教务准确对接与更新。</w:t>
      </w:r>
      <w:r w:rsidRPr="005F0439">
        <w:rPr>
          <w:rFonts w:ascii="Calibri" w:eastAsia="宋体" w:hAnsi="Calibri" w:cs="Times New Roman"/>
          <w:sz w:val="28"/>
          <w:szCs w:val="28"/>
        </w:rPr>
        <w:t xml:space="preserve"> </w:t>
      </w:r>
    </w:p>
    <w:p w:rsidR="00A27B22" w:rsidRDefault="00376F9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>
        <w:rPr>
          <w:rFonts w:ascii="Calibri" w:eastAsia="宋体" w:hAnsi="Calibri" w:cs="Times New Roman" w:hint="eastAsia"/>
          <w:sz w:val="28"/>
          <w:szCs w:val="28"/>
        </w:rPr>
        <w:t>了解学生对学习娱乐场所的需求与期望。</w:t>
      </w:r>
    </w:p>
    <w:p w:rsidR="00A27B22" w:rsidRDefault="00376F97">
      <w:pPr>
        <w:pStyle w:val="a3"/>
      </w:pPr>
      <w:r>
        <w:rPr>
          <w:rFonts w:hint="eastAsia"/>
        </w:rPr>
        <w:t>资金</w:t>
      </w:r>
    </w:p>
    <w:p w:rsidR="00A27B22" w:rsidRDefault="00376F9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A27B22" w:rsidRDefault="00376F97">
      <w:pPr>
        <w:pStyle w:val="a3"/>
      </w:pPr>
      <w:r>
        <w:rPr>
          <w:rFonts w:hint="eastAsia"/>
        </w:rPr>
        <w:t>设备</w:t>
      </w:r>
    </w:p>
    <w:p w:rsidR="00A27B22" w:rsidRDefault="00376F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A27B22" w:rsidRDefault="00376F97">
      <w:pPr>
        <w:pStyle w:val="a3"/>
      </w:pPr>
      <w:r>
        <w:rPr>
          <w:rFonts w:hint="eastAsia"/>
        </w:rPr>
        <w:t>设施</w:t>
      </w:r>
    </w:p>
    <w:p w:rsidR="00A27B22" w:rsidRPr="00376F97" w:rsidRDefault="00376F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A27B22" w:rsidRDefault="00376F97">
      <w:pPr>
        <w:pStyle w:val="1"/>
      </w:pPr>
      <w:r>
        <w:rPr>
          <w:rFonts w:hint="eastAsia"/>
        </w:rPr>
        <w:t>风险分析</w:t>
      </w:r>
    </w:p>
    <w:tbl>
      <w:tblPr>
        <w:tblpPr w:leftFromText="180" w:rightFromText="180" w:vertAnchor="page" w:horzAnchor="margin" w:tblpXSpec="center" w:tblpY="11221"/>
        <w:tblW w:w="1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6"/>
        <w:gridCol w:w="995"/>
      </w:tblGrid>
      <w:tr w:rsidR="00376F97" w:rsidTr="00376F9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/>
                <w:bCs/>
                <w:szCs w:val="21"/>
              </w:rPr>
            </w:pPr>
            <w:bookmarkStart w:id="1" w:name="_GoBack"/>
            <w:bookmarkEnd w:id="1"/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76F97" w:rsidTr="00376F9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学生参与度不高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有些学生已经找到了固定的学习场地不需要再另找学习场所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76F97" w:rsidTr="00376F9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无法实现实时更新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学校娱乐场所实时信息收集不足以显示是否有空闲场所，造成显示与实际情况有差距。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376F97" w:rsidTr="00376F9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376F97" w:rsidTr="00376F9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376F97" w:rsidRDefault="00376F97" w:rsidP="00376F97"/>
    <w:p w:rsidR="00A27B22" w:rsidRDefault="00A27B22">
      <w:pPr>
        <w:rPr>
          <w:rFonts w:hint="eastAsia"/>
        </w:rPr>
      </w:pPr>
    </w:p>
    <w:sectPr w:rsidR="00A27B22" w:rsidSect="00376F97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C631AD"/>
    <w:multiLevelType w:val="hybridMultilevel"/>
    <w:tmpl w:val="72B875DA"/>
    <w:lvl w:ilvl="0" w:tplc="7BD4D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69569F"/>
    <w:multiLevelType w:val="hybridMultilevel"/>
    <w:tmpl w:val="0540B11E"/>
    <w:lvl w:ilvl="0" w:tplc="F8022F7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6F97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7B22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DA74"/>
  <w15:docId w15:val="{1618B193-F51E-4FA4-86C5-AE74B6AD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0FD82C-A555-44D9-B8AB-BCFEE76F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冉 文端</cp:lastModifiedBy>
  <cp:revision>8</cp:revision>
  <dcterms:created xsi:type="dcterms:W3CDTF">2012-08-30T05:55:00Z</dcterms:created>
  <dcterms:modified xsi:type="dcterms:W3CDTF">2019-03-14T14:46:00Z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