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52E2" w:rsidRPr="006352A2" w:rsidRDefault="00EB52E2">
      <w:r w:rsidRPr="006352A2">
        <w:t xml:space="preserve">Der Buddhistische Maha </w:t>
      </w:r>
      <w:proofErr w:type="spellStart"/>
      <w:r w:rsidRPr="006352A2">
        <w:t>Vihara</w:t>
      </w:r>
      <w:proofErr w:type="spellEnd"/>
      <w:r w:rsidRPr="006352A2">
        <w:t xml:space="preserve"> bietet im Jahr 2025 zwei </w:t>
      </w:r>
      <w:r w:rsidR="002C2621" w:rsidRPr="006352A2">
        <w:t>Online-</w:t>
      </w:r>
      <w:r w:rsidRPr="006352A2">
        <w:t>Kurse über Zoom an:</w:t>
      </w:r>
    </w:p>
    <w:p w:rsidR="00EB52E2" w:rsidRPr="006352A2" w:rsidRDefault="00EB52E2" w:rsidP="00EB52E2">
      <w:pPr>
        <w:pStyle w:val="StandardWeb"/>
        <w:numPr>
          <w:ilvl w:val="0"/>
          <w:numId w:val="2"/>
        </w:numPr>
        <w:rPr>
          <w:rFonts w:asciiTheme="minorHAnsi" w:eastAsiaTheme="minorHAnsi" w:hAnsiTheme="minorHAnsi" w:cstheme="minorBidi"/>
          <w:kern w:val="2"/>
          <w:lang w:eastAsia="en-US"/>
          <w14:ligatures w14:val="standardContextual"/>
        </w:rPr>
      </w:pPr>
      <w:r w:rsidRPr="006352A2">
        <w:rPr>
          <w:rFonts w:asciiTheme="minorHAnsi" w:eastAsiaTheme="minorHAnsi" w:hAnsiTheme="minorHAnsi" w:cstheme="minorBidi"/>
          <w:kern w:val="2"/>
          <w:lang w:eastAsia="en-US"/>
          <w14:ligatures w14:val="standardContextual"/>
        </w:rPr>
        <w:t xml:space="preserve">Satipaṭṭhāna-Kurs (Achtsamkeitskurs) mit </w:t>
      </w:r>
      <w:proofErr w:type="spellStart"/>
      <w:r w:rsidRPr="006352A2">
        <w:rPr>
          <w:rFonts w:asciiTheme="minorHAnsi" w:eastAsiaTheme="minorHAnsi" w:hAnsiTheme="minorHAnsi" w:cstheme="minorBidi"/>
          <w:kern w:val="2"/>
          <w:lang w:eastAsia="en-US"/>
          <w14:ligatures w14:val="standardContextual"/>
        </w:rPr>
        <w:t>Bhante</w:t>
      </w:r>
      <w:proofErr w:type="spellEnd"/>
      <w:r w:rsidRPr="006352A2">
        <w:rPr>
          <w:rFonts w:asciiTheme="minorHAnsi" w:eastAsiaTheme="minorHAnsi" w:hAnsiTheme="minorHAnsi" w:cstheme="minorBidi"/>
          <w:kern w:val="2"/>
          <w:lang w:eastAsia="en-US"/>
          <w14:ligatures w14:val="standardContextual"/>
        </w:rPr>
        <w:t xml:space="preserve"> </w:t>
      </w:r>
      <w:proofErr w:type="spellStart"/>
      <w:r w:rsidRPr="006352A2">
        <w:rPr>
          <w:rFonts w:asciiTheme="minorHAnsi" w:eastAsiaTheme="minorHAnsi" w:hAnsiTheme="minorHAnsi" w:cstheme="minorBidi"/>
          <w:kern w:val="2"/>
          <w:lang w:eastAsia="en-US"/>
          <w14:ligatures w14:val="standardContextual"/>
        </w:rPr>
        <w:t>Punnaratana</w:t>
      </w:r>
      <w:proofErr w:type="spellEnd"/>
    </w:p>
    <w:p w:rsidR="00EB52E2" w:rsidRPr="006352A2" w:rsidRDefault="00EB52E2" w:rsidP="00EB52E2">
      <w:pPr>
        <w:pStyle w:val="Listenabsatz"/>
        <w:numPr>
          <w:ilvl w:val="0"/>
          <w:numId w:val="2"/>
        </w:numPr>
      </w:pPr>
      <w:r w:rsidRPr="006352A2">
        <w:t xml:space="preserve">Universitätskurs der „Buddhist and Pali University </w:t>
      </w:r>
      <w:proofErr w:type="spellStart"/>
      <w:r w:rsidRPr="006352A2">
        <w:t>of</w:t>
      </w:r>
      <w:proofErr w:type="spellEnd"/>
      <w:r w:rsidRPr="006352A2">
        <w:t xml:space="preserve"> Sri Lanka“ mit </w:t>
      </w:r>
      <w:proofErr w:type="spellStart"/>
      <w:r w:rsidRPr="006352A2">
        <w:t>Bhante</w:t>
      </w:r>
      <w:proofErr w:type="spellEnd"/>
      <w:r w:rsidRPr="006352A2">
        <w:t xml:space="preserve"> </w:t>
      </w:r>
      <w:proofErr w:type="spellStart"/>
      <w:r w:rsidR="002C2621" w:rsidRPr="006352A2">
        <w:t>Chandarathana</w:t>
      </w:r>
      <w:proofErr w:type="spellEnd"/>
      <w:r w:rsidR="002C2621" w:rsidRPr="006352A2">
        <w:t xml:space="preserve"> (in Englisch)</w:t>
      </w:r>
    </w:p>
    <w:p w:rsidR="002C2621" w:rsidRPr="006352A2" w:rsidRDefault="002C2621" w:rsidP="002C2621"/>
    <w:p w:rsidR="002C2621" w:rsidRPr="006352A2" w:rsidRDefault="002C2621" w:rsidP="002C2621">
      <w:pPr>
        <w:rPr>
          <w:b/>
          <w:bCs/>
        </w:rPr>
      </w:pPr>
      <w:r w:rsidRPr="006352A2">
        <w:rPr>
          <w:b/>
          <w:bCs/>
        </w:rPr>
        <w:t>Satipaṭṭhāna-Kurs</w:t>
      </w:r>
    </w:p>
    <w:p w:rsidR="002C2621" w:rsidRPr="006352A2" w:rsidRDefault="002C2621" w:rsidP="002C2621"/>
    <w:p w:rsidR="002C2621" w:rsidRPr="006352A2" w:rsidRDefault="002C2621" w:rsidP="002C2621">
      <w:pPr>
        <w:ind w:firstLine="13"/>
      </w:pPr>
      <w:r w:rsidRPr="006352A2">
        <w:t xml:space="preserve">Der Satipaṭṭhāna-Kurs findet mittwochs von 19.00 – 21.00 Uhr über Zoom an folgenden </w:t>
      </w:r>
      <w:r w:rsidR="00FD1393" w:rsidRPr="006352A2">
        <w:t xml:space="preserve">10 </w:t>
      </w:r>
      <w:r w:rsidRPr="006352A2">
        <w:t xml:space="preserve">Terminen statt:  </w:t>
      </w:r>
      <w:r w:rsidR="00814227">
        <w:t>22</w:t>
      </w:r>
      <w:r w:rsidRPr="006352A2">
        <w:t xml:space="preserve">.01.25, 12.02.25, 12.03.25, 09.04.25, </w:t>
      </w:r>
      <w:r w:rsidR="00FD1393" w:rsidRPr="006352A2">
        <w:t>14.05.25, 11.06.25, 09.07.25, 13.08.25, 10.09.25, 08.10.25.</w:t>
      </w:r>
    </w:p>
    <w:p w:rsidR="00FD1393" w:rsidRDefault="00FD1393" w:rsidP="002C2621">
      <w:pPr>
        <w:ind w:firstLine="13"/>
      </w:pPr>
    </w:p>
    <w:p w:rsidR="00627468" w:rsidRPr="006352A2" w:rsidRDefault="00627468" w:rsidP="002C2621">
      <w:pPr>
        <w:ind w:firstLine="13"/>
      </w:pPr>
      <w:r w:rsidRPr="006352A2">
        <w:t>Satipaṭṭhāna-</w:t>
      </w:r>
      <w:r>
        <w:t xml:space="preserve">Praxis ist die wichtige und bekannte Übung in der Theravada-Richtung, deswegen finden wir viele Texte und Lehrreden über </w:t>
      </w:r>
      <w:r w:rsidRPr="006352A2">
        <w:t>Satipaṭṭhāna</w:t>
      </w:r>
      <w:r>
        <w:t xml:space="preserve"> in der Theravada-Literatur, z.B. in der längeren Sammlung das Maha-</w:t>
      </w:r>
      <w:r w:rsidRPr="006352A2">
        <w:t>Satipaṭṭhāna</w:t>
      </w:r>
      <w:r>
        <w:t xml:space="preserve"> Sutta, in der mittleren Sammlung das </w:t>
      </w:r>
      <w:r w:rsidRPr="006352A2">
        <w:t>Satipaṭṭhāna</w:t>
      </w:r>
      <w:r>
        <w:t xml:space="preserve"> Sutta, in der gruppierten Sammlung die </w:t>
      </w:r>
      <w:r w:rsidRPr="006352A2">
        <w:t>Satipaṭṭhāna</w:t>
      </w:r>
      <w:r>
        <w:t>-</w:t>
      </w:r>
      <w:proofErr w:type="spellStart"/>
      <w:r>
        <w:t>Samyutta</w:t>
      </w:r>
      <w:proofErr w:type="spellEnd"/>
      <w:r>
        <w:t xml:space="preserve"> (Gruppe), im </w:t>
      </w:r>
      <w:r w:rsidR="004A6E2A">
        <w:t>A</w:t>
      </w:r>
      <w:r>
        <w:t>nguttara Nikaya (Angereihte Sammlung)</w:t>
      </w:r>
      <w:r w:rsidR="004A6E2A">
        <w:t xml:space="preserve"> das</w:t>
      </w:r>
      <w:r>
        <w:t xml:space="preserve"> </w:t>
      </w:r>
      <w:r w:rsidRPr="006352A2">
        <w:t>Satipaṭṭhāna</w:t>
      </w:r>
      <w:r>
        <w:t>-</w:t>
      </w:r>
      <w:proofErr w:type="spellStart"/>
      <w:r>
        <w:t>Vaga</w:t>
      </w:r>
      <w:proofErr w:type="spellEnd"/>
      <w:r>
        <w:t xml:space="preserve"> (Kapitel)</w:t>
      </w:r>
      <w:r w:rsidR="004A6E2A">
        <w:t>,</w:t>
      </w:r>
      <w:r>
        <w:t xml:space="preserve"> auch </w:t>
      </w:r>
      <w:proofErr w:type="spellStart"/>
      <w:r w:rsidR="00DF421D" w:rsidRPr="00DF421D">
        <w:t>Paṭisambhidā</w:t>
      </w:r>
      <w:r w:rsidR="00DF421D">
        <w:t>magga</w:t>
      </w:r>
      <w:proofErr w:type="spellEnd"/>
      <w:r w:rsidR="00DF421D">
        <w:t xml:space="preserve"> </w:t>
      </w:r>
      <w:r>
        <w:t xml:space="preserve">über </w:t>
      </w:r>
      <w:r w:rsidRPr="006352A2">
        <w:t>Satipaṭṭhāna</w:t>
      </w:r>
      <w:r>
        <w:t xml:space="preserve"> (Erzählungen) und auch im Abhidhamma </w:t>
      </w:r>
      <w:proofErr w:type="spellStart"/>
      <w:r w:rsidR="004A6E2A">
        <w:t>V</w:t>
      </w:r>
      <w:r>
        <w:t>ibhangapakara</w:t>
      </w:r>
      <w:r w:rsidR="00DF421D">
        <w:t>n</w:t>
      </w:r>
      <w:r>
        <w:t>a</w:t>
      </w:r>
      <w:proofErr w:type="spellEnd"/>
      <w:r>
        <w:t xml:space="preserve"> gibt es </w:t>
      </w:r>
      <w:r w:rsidR="004A6E2A">
        <w:t xml:space="preserve">die </w:t>
      </w:r>
      <w:r w:rsidRPr="006352A2">
        <w:t>Satipaṭṭhāna</w:t>
      </w:r>
      <w:r>
        <w:t>-</w:t>
      </w:r>
      <w:proofErr w:type="spellStart"/>
      <w:r>
        <w:t>vibhanga</w:t>
      </w:r>
      <w:proofErr w:type="spellEnd"/>
      <w:r>
        <w:t xml:space="preserve"> (</w:t>
      </w:r>
      <w:r w:rsidR="00397E53">
        <w:t>Analysierung, Detaillierung</w:t>
      </w:r>
      <w:r>
        <w:t xml:space="preserve">). </w:t>
      </w:r>
      <w:r w:rsidR="004A6E2A">
        <w:t xml:space="preserve">Buddha hat in vielen Erklärungen und Reden über </w:t>
      </w:r>
      <w:r w:rsidR="004A6E2A" w:rsidRPr="006352A2">
        <w:t>Satipaṭṭhāna</w:t>
      </w:r>
      <w:r w:rsidR="004A6E2A">
        <w:t xml:space="preserve"> gesprochen und s</w:t>
      </w:r>
      <w:r>
        <w:t xml:space="preserve">o sehen wir in beiden </w:t>
      </w:r>
      <w:r w:rsidR="00611009">
        <w:t>Körben</w:t>
      </w:r>
      <w:r>
        <w:t xml:space="preserve"> </w:t>
      </w:r>
      <w:r w:rsidR="00611009">
        <w:t>(</w:t>
      </w:r>
      <w:proofErr w:type="spellStart"/>
      <w:r>
        <w:t>Suttapitaka</w:t>
      </w:r>
      <w:proofErr w:type="spellEnd"/>
      <w:r>
        <w:t xml:space="preserve"> und </w:t>
      </w:r>
      <w:proofErr w:type="spellStart"/>
      <w:r>
        <w:t>Abhidhammapitaka</w:t>
      </w:r>
      <w:proofErr w:type="spellEnd"/>
      <w:r w:rsidR="00611009">
        <w:t>)</w:t>
      </w:r>
      <w:r>
        <w:t xml:space="preserve"> wie wichtig diese Praxis ist. </w:t>
      </w:r>
    </w:p>
    <w:p w:rsidR="00EA3D97" w:rsidRPr="006352A2" w:rsidRDefault="004A6E2A" w:rsidP="002C2621">
      <w:pPr>
        <w:ind w:firstLine="13"/>
      </w:pPr>
      <w:r w:rsidRPr="006352A2">
        <w:t>Satipaṭṭhāna</w:t>
      </w:r>
      <w:r>
        <w:t xml:space="preserve"> ist der direkte und einzige Weg</w:t>
      </w:r>
      <w:r w:rsidR="00D95D09">
        <w:t>,</w:t>
      </w:r>
      <w:r>
        <w:t xml:space="preserve"> um Nibbana (Glückseligkeit</w:t>
      </w:r>
      <w:r w:rsidR="00611009">
        <w:t xml:space="preserve"> oder Befreiung</w:t>
      </w:r>
      <w:r>
        <w:t xml:space="preserve">) zu realisieren. Am Anfang des </w:t>
      </w:r>
      <w:r w:rsidRPr="006352A2">
        <w:t>Satipaṭṭhāna</w:t>
      </w:r>
      <w:r>
        <w:t>-Sutta werde</w:t>
      </w:r>
      <w:r w:rsidR="00DF421D">
        <w:t>n</w:t>
      </w:r>
      <w:r>
        <w:t xml:space="preserve"> viele Wirkungen erklärt, z.B. dass alle Sorge, Jammer und Unzufriedenheit durch </w:t>
      </w:r>
      <w:r w:rsidRPr="006352A2">
        <w:t>Satipaṭṭhāna</w:t>
      </w:r>
      <w:r>
        <w:t xml:space="preserve">-Praxis überwunden werden können. Durch </w:t>
      </w:r>
      <w:r w:rsidRPr="006352A2">
        <w:t>Satipaṭṭhāna</w:t>
      </w:r>
      <w:r>
        <w:t>-Praxis kultivieren wir nicht nur Sati (Achtsamkeit)</w:t>
      </w:r>
      <w:r w:rsidR="00534455">
        <w:t>,</w:t>
      </w:r>
      <w:r>
        <w:t xml:space="preserve"> sondern auch Pañña (Weisheit). Es gibt eine Reihenfolge</w:t>
      </w:r>
      <w:r w:rsidR="00534455">
        <w:t>,</w:t>
      </w:r>
      <w:r w:rsidR="00D95D09">
        <w:t xml:space="preserve"> wie </w:t>
      </w:r>
      <w:r>
        <w:t xml:space="preserve">wir diesen Weg Schritt für Schritt kultivieren </w:t>
      </w:r>
      <w:r w:rsidR="00D95D09">
        <w:t>können</w:t>
      </w:r>
      <w:r>
        <w:t xml:space="preserve">. Wir fangen z.B. mit </w:t>
      </w:r>
      <w:proofErr w:type="spellStart"/>
      <w:r w:rsidR="00DF421D" w:rsidRPr="00DF421D">
        <w:t>Ānāpānasati</w:t>
      </w:r>
      <w:proofErr w:type="spellEnd"/>
      <w:r w:rsidR="00DF421D">
        <w:t xml:space="preserve"> </w:t>
      </w:r>
      <w:r>
        <w:t xml:space="preserve">(Atemübungen)an, </w:t>
      </w:r>
      <w:r w:rsidR="00AA37E3">
        <w:t>dann erfahren wi</w:t>
      </w:r>
      <w:r w:rsidR="00283DB0">
        <w:t>r</w:t>
      </w:r>
      <w:r w:rsidR="00AA37E3">
        <w:t xml:space="preserve"> vier </w:t>
      </w:r>
      <w:r w:rsidR="00AA37E3" w:rsidRPr="006352A2">
        <w:t>Satipaṭṭhāna</w:t>
      </w:r>
      <w:r w:rsidR="00AA37E3">
        <w:t xml:space="preserve"> (Körperbetrachtung, Gefühle-Betrachtung, Gedankenbetrachtung und geistige Objekte-Betrachtung), dann kultivieren wir die vier </w:t>
      </w:r>
      <w:r w:rsidR="00AA37E3" w:rsidRPr="006352A2">
        <w:t>Satipaṭṭhāna</w:t>
      </w:r>
      <w:r w:rsidR="00AA37E3">
        <w:t xml:space="preserve">. Wenn wir Erfahrung haben und diejenigen Betrachtungen voll erfahren haben, können wir sieben </w:t>
      </w:r>
      <w:proofErr w:type="spellStart"/>
      <w:r w:rsidR="00AA37E3" w:rsidRPr="00AA37E3">
        <w:t>Bojjhaṅga</w:t>
      </w:r>
      <w:proofErr w:type="spellEnd"/>
      <w:r w:rsidR="00AA37E3">
        <w:t xml:space="preserve"> (Faktoren der Befreiung) erfahren. Wenn jemand sieben </w:t>
      </w:r>
      <w:proofErr w:type="spellStart"/>
      <w:r w:rsidR="00AA37E3" w:rsidRPr="00AA37E3">
        <w:t>Bojjhaṅga</w:t>
      </w:r>
      <w:proofErr w:type="spellEnd"/>
      <w:r w:rsidR="00AA37E3" w:rsidRPr="00AA37E3">
        <w:t xml:space="preserve"> voll erfahren hat, dann realisiert er </w:t>
      </w:r>
      <w:proofErr w:type="spellStart"/>
      <w:r w:rsidR="00AA37E3" w:rsidRPr="00AA37E3">
        <w:t>Vijjā</w:t>
      </w:r>
      <w:proofErr w:type="spellEnd"/>
      <w:r w:rsidR="00AA37E3" w:rsidRPr="00AA37E3">
        <w:t xml:space="preserve"> und </w:t>
      </w:r>
      <w:proofErr w:type="spellStart"/>
      <w:r w:rsidR="00534455">
        <w:t>V</w:t>
      </w:r>
      <w:r w:rsidR="00AA37E3" w:rsidRPr="00AA37E3">
        <w:t>imutti</w:t>
      </w:r>
      <w:proofErr w:type="spellEnd"/>
      <w:r w:rsidR="00AA37E3" w:rsidRPr="00AA37E3">
        <w:t xml:space="preserve"> (Weisheit und Befreiung)</w:t>
      </w:r>
      <w:r w:rsidR="00C26E24">
        <w:t>,</w:t>
      </w:r>
      <w:r w:rsidR="00C04BCE">
        <w:t xml:space="preserve"> diesen Weg hat Buddha insbesondere im </w:t>
      </w:r>
      <w:proofErr w:type="spellStart"/>
      <w:r w:rsidR="00DF421D" w:rsidRPr="00DF421D">
        <w:t>Ānāpānasati</w:t>
      </w:r>
      <w:proofErr w:type="spellEnd"/>
      <w:r w:rsidR="00C04BCE">
        <w:t xml:space="preserve">-Sutta und </w:t>
      </w:r>
      <w:proofErr w:type="spellStart"/>
      <w:r w:rsidR="00C04BCE">
        <w:t>Girimananda</w:t>
      </w:r>
      <w:proofErr w:type="spellEnd"/>
      <w:r w:rsidR="00C04BCE">
        <w:t xml:space="preserve">-Sutta erläutert und gezeigt. In diesem Kurs wollen wir die Dhamma-Erklärungen anhand der originalen Texte beachten. Je Abend gibt es </w:t>
      </w:r>
      <w:r w:rsidR="00534455">
        <w:t xml:space="preserve">eine </w:t>
      </w:r>
      <w:r w:rsidR="00C04BCE">
        <w:t xml:space="preserve">Andacht, Meditation und ca. 1 Stunde Vortrag. </w:t>
      </w:r>
    </w:p>
    <w:p w:rsidR="0066599B" w:rsidRPr="006352A2" w:rsidRDefault="00C04BCE" w:rsidP="002C2621">
      <w:pPr>
        <w:ind w:firstLine="13"/>
      </w:pPr>
      <w:r>
        <w:t xml:space="preserve">Anmelden können Sie sich für diesen Kurs bis zum 15.12.24. </w:t>
      </w:r>
      <w:r w:rsidR="0066599B" w:rsidRPr="006352A2">
        <w:t xml:space="preserve">Die organisatorische Koordination übernimmt Monika Bretthauer. </w:t>
      </w:r>
      <w:r>
        <w:t>Zur Anmeldung</w:t>
      </w:r>
      <w:r w:rsidR="0066599B" w:rsidRPr="006352A2">
        <w:t xml:space="preserve"> schreiben Sie eine </w:t>
      </w:r>
      <w:r w:rsidR="00DF421D">
        <w:t>M</w:t>
      </w:r>
      <w:r w:rsidR="0066599B" w:rsidRPr="006352A2">
        <w:t>ail an</w:t>
      </w:r>
      <w:r w:rsidR="003B615B">
        <w:t xml:space="preserve"> mkaczor@gmx.de</w:t>
      </w:r>
      <w:r w:rsidR="0066599B" w:rsidRPr="006352A2">
        <w:t>.</w:t>
      </w:r>
      <w:r>
        <w:t xml:space="preserve"> Nach Anmeldung erhalten Sie einen Zoom-Link für die Teilnahme. </w:t>
      </w:r>
      <w:r w:rsidR="0066599B" w:rsidRPr="006352A2">
        <w:t xml:space="preserve"> </w:t>
      </w:r>
    </w:p>
    <w:p w:rsidR="0066599B" w:rsidRPr="006352A2" w:rsidRDefault="0066599B" w:rsidP="002C2621">
      <w:pPr>
        <w:ind w:firstLine="13"/>
      </w:pPr>
    </w:p>
    <w:p w:rsidR="00DF421D" w:rsidRDefault="00DF421D" w:rsidP="002C2621">
      <w:pPr>
        <w:rPr>
          <w:b/>
          <w:bCs/>
        </w:rPr>
      </w:pPr>
    </w:p>
    <w:p w:rsidR="00B76878" w:rsidRDefault="00B76878">
      <w:pPr>
        <w:rPr>
          <w:b/>
          <w:bCs/>
        </w:rPr>
      </w:pPr>
      <w:r>
        <w:rPr>
          <w:b/>
          <w:bCs/>
        </w:rPr>
        <w:br w:type="page"/>
      </w:r>
    </w:p>
    <w:p w:rsidR="002C2621" w:rsidRPr="006352A2" w:rsidRDefault="00FD1393" w:rsidP="002C2621">
      <w:pPr>
        <w:rPr>
          <w:b/>
          <w:bCs/>
        </w:rPr>
      </w:pPr>
      <w:r w:rsidRPr="006352A2">
        <w:rPr>
          <w:b/>
          <w:bCs/>
        </w:rPr>
        <w:lastRenderedPageBreak/>
        <w:t xml:space="preserve">Universitätskurs der „Buddhist and Pali University </w:t>
      </w:r>
      <w:proofErr w:type="spellStart"/>
      <w:r w:rsidRPr="006352A2">
        <w:rPr>
          <w:b/>
          <w:bCs/>
        </w:rPr>
        <w:t>of</w:t>
      </w:r>
      <w:proofErr w:type="spellEnd"/>
      <w:r w:rsidRPr="006352A2">
        <w:rPr>
          <w:b/>
          <w:bCs/>
        </w:rPr>
        <w:t xml:space="preserve"> Sri Lanka“</w:t>
      </w:r>
      <w:r w:rsidR="00EA3D97" w:rsidRPr="006352A2">
        <w:rPr>
          <w:b/>
          <w:bCs/>
        </w:rPr>
        <w:t xml:space="preserve"> (in Englisch)</w:t>
      </w:r>
    </w:p>
    <w:p w:rsidR="00FD1393" w:rsidRPr="006352A2" w:rsidRDefault="00FD1393" w:rsidP="002C2621"/>
    <w:p w:rsidR="00EA3D97" w:rsidRPr="006352A2" w:rsidRDefault="00EA3D97" w:rsidP="00EA3D97">
      <w:r w:rsidRPr="006352A2">
        <w:t xml:space="preserve">Der Universitätskurs der </w:t>
      </w:r>
      <w:r w:rsidRPr="006352A2">
        <w:rPr>
          <w:b/>
          <w:bCs/>
        </w:rPr>
        <w:t xml:space="preserve">„Buddhist and Pali University </w:t>
      </w:r>
      <w:proofErr w:type="spellStart"/>
      <w:r w:rsidRPr="006352A2">
        <w:rPr>
          <w:b/>
          <w:bCs/>
        </w:rPr>
        <w:t>of</w:t>
      </w:r>
      <w:proofErr w:type="spellEnd"/>
      <w:r w:rsidRPr="006352A2">
        <w:rPr>
          <w:b/>
          <w:bCs/>
        </w:rPr>
        <w:t xml:space="preserve"> Sri Lanka“</w:t>
      </w:r>
      <w:r w:rsidRPr="006352A2">
        <w:t xml:space="preserve"> ist ein Zertifikatskurs („Diploma </w:t>
      </w:r>
      <w:r w:rsidR="00611009">
        <w:t>in</w:t>
      </w:r>
      <w:r w:rsidRPr="006352A2">
        <w:t xml:space="preserve"> </w:t>
      </w:r>
      <w:proofErr w:type="spellStart"/>
      <w:r w:rsidRPr="006352A2">
        <w:t>Buddhism</w:t>
      </w:r>
      <w:proofErr w:type="spellEnd"/>
      <w:r w:rsidRPr="006352A2">
        <w:t>“) und beinhaltet die vier Themengebiete</w:t>
      </w:r>
      <w:r w:rsidR="004551E5" w:rsidRPr="006352A2">
        <w:t xml:space="preserve"> (Prüfungsklausuren)</w:t>
      </w:r>
      <w:r w:rsidRPr="006352A2">
        <w:t>:</w:t>
      </w:r>
    </w:p>
    <w:p w:rsidR="00EA3D97" w:rsidRPr="006352A2" w:rsidRDefault="00EA3D97" w:rsidP="00EA3D97">
      <w:pPr>
        <w:pStyle w:val="Listenabsatz"/>
        <w:numPr>
          <w:ilvl w:val="0"/>
          <w:numId w:val="4"/>
        </w:numPr>
      </w:pPr>
      <w:r w:rsidRPr="006352A2">
        <w:t xml:space="preserve">Grundlegende Lehren des frühen Buddhismus (Early </w:t>
      </w:r>
      <w:proofErr w:type="spellStart"/>
      <w:r w:rsidRPr="006352A2">
        <w:t>Buddhism</w:t>
      </w:r>
      <w:proofErr w:type="spellEnd"/>
      <w:r w:rsidRPr="006352A2">
        <w:t xml:space="preserve"> Basic Doctrines)</w:t>
      </w:r>
    </w:p>
    <w:p w:rsidR="00EA3D97" w:rsidRPr="006352A2" w:rsidRDefault="00EA3D97" w:rsidP="00EA3D97">
      <w:pPr>
        <w:pStyle w:val="Listenabsatz"/>
        <w:numPr>
          <w:ilvl w:val="0"/>
          <w:numId w:val="4"/>
        </w:numPr>
      </w:pPr>
      <w:r w:rsidRPr="006352A2">
        <w:t xml:space="preserve">Soziale Dimension des Buddhismus (Buddhist </w:t>
      </w:r>
      <w:proofErr w:type="spellStart"/>
      <w:r w:rsidRPr="006352A2">
        <w:t>Social</w:t>
      </w:r>
      <w:proofErr w:type="spellEnd"/>
      <w:r w:rsidRPr="006352A2">
        <w:t xml:space="preserve"> </w:t>
      </w:r>
      <w:proofErr w:type="spellStart"/>
      <w:r w:rsidRPr="006352A2">
        <w:t>Dimensions</w:t>
      </w:r>
      <w:proofErr w:type="spellEnd"/>
      <w:r w:rsidRPr="006352A2">
        <w:t>)</w:t>
      </w:r>
    </w:p>
    <w:p w:rsidR="00EA3D97" w:rsidRPr="006352A2" w:rsidRDefault="00EA3D97" w:rsidP="00EA3D97">
      <w:pPr>
        <w:pStyle w:val="Listenabsatz"/>
        <w:numPr>
          <w:ilvl w:val="0"/>
          <w:numId w:val="4"/>
        </w:numPr>
        <w:rPr>
          <w:lang w:val="en-US"/>
        </w:rPr>
      </w:pPr>
      <w:proofErr w:type="spellStart"/>
      <w:r w:rsidRPr="006352A2">
        <w:rPr>
          <w:lang w:val="en-US"/>
        </w:rPr>
        <w:t>Geographische</w:t>
      </w:r>
      <w:proofErr w:type="spellEnd"/>
      <w:r w:rsidRPr="006352A2">
        <w:rPr>
          <w:lang w:val="en-US"/>
        </w:rPr>
        <w:t xml:space="preserve"> Expansion des Theravada </w:t>
      </w:r>
      <w:proofErr w:type="spellStart"/>
      <w:r w:rsidRPr="006352A2">
        <w:rPr>
          <w:lang w:val="en-US"/>
        </w:rPr>
        <w:t>Buddhismus</w:t>
      </w:r>
      <w:proofErr w:type="spellEnd"/>
      <w:r w:rsidRPr="006352A2">
        <w:rPr>
          <w:lang w:val="en-US"/>
        </w:rPr>
        <w:t xml:space="preserve"> (Geographical Expansion of Theravada Buddhism)</w:t>
      </w:r>
    </w:p>
    <w:p w:rsidR="00EA3D97" w:rsidRPr="006352A2" w:rsidRDefault="00EA3D97" w:rsidP="00EA3D97">
      <w:pPr>
        <w:pStyle w:val="Listenabsatz"/>
        <w:numPr>
          <w:ilvl w:val="0"/>
          <w:numId w:val="4"/>
        </w:numPr>
        <w:rPr>
          <w:lang w:val="en-US"/>
        </w:rPr>
      </w:pPr>
      <w:proofErr w:type="spellStart"/>
      <w:r w:rsidRPr="006352A2">
        <w:rPr>
          <w:lang w:val="en-US"/>
        </w:rPr>
        <w:t>Frühe</w:t>
      </w:r>
      <w:proofErr w:type="spellEnd"/>
      <w:r w:rsidRPr="006352A2">
        <w:rPr>
          <w:lang w:val="en-US"/>
        </w:rPr>
        <w:t xml:space="preserve"> </w:t>
      </w:r>
      <w:proofErr w:type="spellStart"/>
      <w:r w:rsidRPr="006352A2">
        <w:rPr>
          <w:lang w:val="en-US"/>
        </w:rPr>
        <w:t>Geschichte</w:t>
      </w:r>
      <w:proofErr w:type="spellEnd"/>
      <w:r w:rsidRPr="006352A2">
        <w:rPr>
          <w:lang w:val="en-US"/>
        </w:rPr>
        <w:t xml:space="preserve"> des </w:t>
      </w:r>
      <w:proofErr w:type="spellStart"/>
      <w:r w:rsidRPr="006352A2">
        <w:rPr>
          <w:lang w:val="en-US"/>
        </w:rPr>
        <w:t>Buddhismus</w:t>
      </w:r>
      <w:proofErr w:type="spellEnd"/>
      <w:r w:rsidRPr="006352A2">
        <w:rPr>
          <w:lang w:val="en-US"/>
        </w:rPr>
        <w:t xml:space="preserve"> bis </w:t>
      </w:r>
      <w:proofErr w:type="spellStart"/>
      <w:r w:rsidRPr="006352A2">
        <w:rPr>
          <w:lang w:val="en-US"/>
        </w:rPr>
        <w:t>zum</w:t>
      </w:r>
      <w:proofErr w:type="spellEnd"/>
      <w:r w:rsidRPr="006352A2">
        <w:rPr>
          <w:lang w:val="en-US"/>
        </w:rPr>
        <w:t xml:space="preserve"> </w:t>
      </w:r>
      <w:proofErr w:type="spellStart"/>
      <w:r w:rsidRPr="006352A2">
        <w:rPr>
          <w:lang w:val="en-US"/>
        </w:rPr>
        <w:t>dritten</w:t>
      </w:r>
      <w:proofErr w:type="spellEnd"/>
      <w:r w:rsidRPr="006352A2">
        <w:rPr>
          <w:lang w:val="en-US"/>
        </w:rPr>
        <w:t xml:space="preserve"> </w:t>
      </w:r>
      <w:proofErr w:type="spellStart"/>
      <w:r w:rsidRPr="006352A2">
        <w:rPr>
          <w:lang w:val="en-US"/>
        </w:rPr>
        <w:t>Jahrhundert</w:t>
      </w:r>
      <w:proofErr w:type="spellEnd"/>
      <w:r w:rsidRPr="006352A2">
        <w:rPr>
          <w:lang w:val="en-US"/>
        </w:rPr>
        <w:t xml:space="preserve"> </w:t>
      </w:r>
      <w:proofErr w:type="spellStart"/>
      <w:r w:rsidRPr="006352A2">
        <w:rPr>
          <w:lang w:val="en-US"/>
        </w:rPr>
        <w:t>vor</w:t>
      </w:r>
      <w:proofErr w:type="spellEnd"/>
      <w:r w:rsidRPr="006352A2">
        <w:rPr>
          <w:lang w:val="en-US"/>
        </w:rPr>
        <w:t xml:space="preserve"> Christus (Early History of Buddhism up to the Third Century B.C.)</w:t>
      </w:r>
    </w:p>
    <w:p w:rsidR="00074E1D" w:rsidRPr="006352A2" w:rsidRDefault="00074E1D" w:rsidP="00EA3D97">
      <w:r w:rsidRPr="006352A2">
        <w:rPr>
          <w:b/>
          <w:bCs/>
        </w:rPr>
        <w:t>Kursleitung:</w:t>
      </w:r>
      <w:r w:rsidRPr="006352A2">
        <w:t xml:space="preserve"> Der Kurs wird geleitet durch </w:t>
      </w:r>
      <w:proofErr w:type="spellStart"/>
      <w:r w:rsidRPr="006352A2">
        <w:t>Bhante</w:t>
      </w:r>
      <w:proofErr w:type="spellEnd"/>
      <w:r w:rsidRPr="006352A2">
        <w:t xml:space="preserve"> </w:t>
      </w:r>
      <w:proofErr w:type="spellStart"/>
      <w:r w:rsidRPr="006352A2">
        <w:t>Chandarathana</w:t>
      </w:r>
      <w:proofErr w:type="spellEnd"/>
      <w:r w:rsidRPr="006352A2">
        <w:t xml:space="preserve">. Er ist ein erfahrener Dozent der „Buddhist and Pali University </w:t>
      </w:r>
      <w:proofErr w:type="spellStart"/>
      <w:r w:rsidRPr="006352A2">
        <w:t>of</w:t>
      </w:r>
      <w:proofErr w:type="spellEnd"/>
      <w:r w:rsidRPr="006352A2">
        <w:t xml:space="preserve"> Sri Lanka“. Er studiert </w:t>
      </w:r>
      <w:r w:rsidR="002C7C8F" w:rsidRPr="006352A2">
        <w:t>Zurz</w:t>
      </w:r>
      <w:r w:rsidRPr="006352A2">
        <w:t xml:space="preserve">eit an der Universität in Hamburg und wohnt im Buddhistischen Maha </w:t>
      </w:r>
      <w:proofErr w:type="spellStart"/>
      <w:r w:rsidRPr="006352A2">
        <w:t>Vihara</w:t>
      </w:r>
      <w:proofErr w:type="spellEnd"/>
      <w:r w:rsidRPr="006352A2">
        <w:t xml:space="preserve"> in Schneverdingen.</w:t>
      </w:r>
    </w:p>
    <w:p w:rsidR="004551E5" w:rsidRPr="006352A2" w:rsidRDefault="004551E5" w:rsidP="00EA3D97">
      <w:r w:rsidRPr="006352A2">
        <w:rPr>
          <w:b/>
          <w:bCs/>
        </w:rPr>
        <w:t>Termine</w:t>
      </w:r>
      <w:r w:rsidRPr="006352A2">
        <w:t xml:space="preserve">: </w:t>
      </w:r>
      <w:r w:rsidR="00DF421D">
        <w:t>Der Kurs findet a</w:t>
      </w:r>
      <w:r w:rsidR="00D95D09">
        <w:t xml:space="preserve">ls </w:t>
      </w:r>
      <w:r w:rsidR="002C7C8F" w:rsidRPr="006352A2">
        <w:t xml:space="preserve">Online-Kurs </w:t>
      </w:r>
      <w:r w:rsidR="00D95D09">
        <w:t xml:space="preserve">statt, </w:t>
      </w:r>
      <w:r w:rsidRPr="006352A2">
        <w:t xml:space="preserve">mittwochs von 19.00 – 21.00 Uhr an den folgenden 10 Terminen: </w:t>
      </w:r>
      <w:r w:rsidR="00814227" w:rsidRPr="00814227">
        <w:rPr>
          <w:color w:val="000000" w:themeColor="text1"/>
        </w:rPr>
        <w:t>15</w:t>
      </w:r>
      <w:r w:rsidRPr="00814227">
        <w:rPr>
          <w:color w:val="000000" w:themeColor="text1"/>
        </w:rPr>
        <w:t>.01.25, 05</w:t>
      </w:r>
      <w:r w:rsidRPr="006352A2">
        <w:rPr>
          <w:color w:val="000000" w:themeColor="text1"/>
        </w:rPr>
        <w:t>.02.25, 05.03.25, 02.04.25, 07.05.25, 04.06.25, 02.07.25, 06.08.25, 03.09.25, 01.10.25.</w:t>
      </w:r>
    </w:p>
    <w:p w:rsidR="002C7C8F" w:rsidRPr="006352A2" w:rsidRDefault="004551E5" w:rsidP="00EA3D97">
      <w:r w:rsidRPr="006352A2">
        <w:rPr>
          <w:b/>
          <w:bCs/>
        </w:rPr>
        <w:t>Ablauf</w:t>
      </w:r>
      <w:r w:rsidRPr="006352A2">
        <w:t>: je Termin 1,5 Stunden Vortrag und 0,5 Stunde Diskussion</w:t>
      </w:r>
      <w:r w:rsidR="002C7C8F" w:rsidRPr="006352A2">
        <w:t>. Die Themen der Vorträge finden Sie im Anhang (Topics).</w:t>
      </w:r>
    </w:p>
    <w:p w:rsidR="004551E5" w:rsidRPr="006352A2" w:rsidRDefault="004551E5" w:rsidP="00EA3D97">
      <w:r w:rsidRPr="006352A2">
        <w:rPr>
          <w:b/>
          <w:bCs/>
        </w:rPr>
        <w:t>Sprache</w:t>
      </w:r>
      <w:r w:rsidRPr="006352A2">
        <w:t xml:space="preserve">: </w:t>
      </w:r>
      <w:r w:rsidR="00074E1D" w:rsidRPr="006352A2">
        <w:t>Dieser Kurs wird in englischer Sprache geleitet (</w:t>
      </w:r>
      <w:proofErr w:type="spellStart"/>
      <w:r w:rsidR="00074E1D" w:rsidRPr="006352A2">
        <w:t>plain</w:t>
      </w:r>
      <w:proofErr w:type="spellEnd"/>
      <w:r w:rsidR="00074E1D" w:rsidRPr="006352A2">
        <w:t xml:space="preserve"> </w:t>
      </w:r>
      <w:proofErr w:type="spellStart"/>
      <w:r w:rsidR="00074E1D" w:rsidRPr="006352A2">
        <w:t>english</w:t>
      </w:r>
      <w:proofErr w:type="spellEnd"/>
      <w:r w:rsidR="00074E1D" w:rsidRPr="006352A2">
        <w:t>). Die Prüfung kann entweder in deutscher oder englischer Sprache abgelegt werden.</w:t>
      </w:r>
    </w:p>
    <w:p w:rsidR="00EA3D97" w:rsidRPr="006352A2" w:rsidRDefault="004551E5" w:rsidP="00EA3D97">
      <w:r w:rsidRPr="006352A2">
        <w:rPr>
          <w:b/>
          <w:bCs/>
        </w:rPr>
        <w:t>Prüfung</w:t>
      </w:r>
      <w:r w:rsidRPr="006352A2">
        <w:t xml:space="preserve">: </w:t>
      </w:r>
      <w:r w:rsidR="00EA3D97" w:rsidRPr="006352A2">
        <w:t xml:space="preserve">Eine Prüfung kann im Oktober in der </w:t>
      </w:r>
      <w:proofErr w:type="gramStart"/>
      <w:r w:rsidR="00EA3D97" w:rsidRPr="006352A2">
        <w:t xml:space="preserve">Sri </w:t>
      </w:r>
      <w:proofErr w:type="spellStart"/>
      <w:r w:rsidR="00EA3D97" w:rsidRPr="006352A2">
        <w:t>Lankischen</w:t>
      </w:r>
      <w:proofErr w:type="spellEnd"/>
      <w:proofErr w:type="gramEnd"/>
      <w:r w:rsidR="00EA3D97" w:rsidRPr="006352A2">
        <w:t xml:space="preserve"> Botschaft in Berlin an zwei aufeinander folgenden Tagen in Präsenz abgelegt werden (Termin wird noch bekannt gegeben). Jede Klausur besteht aus 10 Fragen, von denen jeweils 5 Fragen innerhalb von je 3 Stunden durch den Prüfling beantwortet werden müssen.</w:t>
      </w:r>
      <w:r w:rsidRPr="006352A2">
        <w:t xml:space="preserve"> Pro beantwortete Frage sind maximal 20 Punkte möglich. Zum Bestehen der Prüfung sind je Klausur mindestens 40 Punkte erforderlich. Bei Bestehen aller vier Klausuren erhalten sie ein international anerkanntes Zertifikat „Diploma in </w:t>
      </w:r>
      <w:proofErr w:type="spellStart"/>
      <w:r w:rsidRPr="006352A2">
        <w:t>Buddhism</w:t>
      </w:r>
      <w:proofErr w:type="spellEnd"/>
      <w:r w:rsidRPr="006352A2">
        <w:t xml:space="preserve">“ der Buddhist and Pali University </w:t>
      </w:r>
      <w:proofErr w:type="spellStart"/>
      <w:r w:rsidRPr="006352A2">
        <w:t>of</w:t>
      </w:r>
      <w:proofErr w:type="spellEnd"/>
      <w:r w:rsidRPr="006352A2">
        <w:t xml:space="preserve"> Sri Lanka. </w:t>
      </w:r>
    </w:p>
    <w:p w:rsidR="00EA3D97" w:rsidRPr="006352A2" w:rsidRDefault="00EA3D97" w:rsidP="00EA3D97">
      <w:r w:rsidRPr="006352A2">
        <w:t xml:space="preserve">Die </w:t>
      </w:r>
      <w:r w:rsidR="00283DB0">
        <w:t>Prüfungs</w:t>
      </w:r>
      <w:r w:rsidR="00CF4D95">
        <w:t>g</w:t>
      </w:r>
      <w:r w:rsidRPr="006352A2">
        <w:t xml:space="preserve">ebühren betragen </w:t>
      </w:r>
      <w:r w:rsidR="00CF4D95">
        <w:t xml:space="preserve">insgesamt </w:t>
      </w:r>
      <w:r w:rsidR="00814227" w:rsidRPr="00814227">
        <w:rPr>
          <w:color w:val="000000" w:themeColor="text1"/>
        </w:rPr>
        <w:t>2</w:t>
      </w:r>
      <w:r w:rsidR="00CF4D95">
        <w:rPr>
          <w:color w:val="000000" w:themeColor="text1"/>
        </w:rPr>
        <w:t>55</w:t>
      </w:r>
      <w:r w:rsidR="00814227" w:rsidRPr="00814227">
        <w:rPr>
          <w:color w:val="000000" w:themeColor="text1"/>
        </w:rPr>
        <w:t>,00 €</w:t>
      </w:r>
      <w:r w:rsidRPr="00814227">
        <w:rPr>
          <w:color w:val="000000" w:themeColor="text1"/>
        </w:rPr>
        <w:t xml:space="preserve"> </w:t>
      </w:r>
      <w:r w:rsidR="007764B1" w:rsidRPr="00814227">
        <w:rPr>
          <w:color w:val="000000" w:themeColor="text1"/>
        </w:rPr>
        <w:t>(unverbindlich</w:t>
      </w:r>
      <w:r w:rsidR="007764B1" w:rsidRPr="006352A2">
        <w:t>)</w:t>
      </w:r>
      <w:r w:rsidR="00CF4D95">
        <w:t xml:space="preserve"> (In den Gebühren sind 135,00 € für die Prüfungsanmeldung und 120,00 € für die Teilnahme an den Klausuren enthalten.)</w:t>
      </w:r>
      <w:r w:rsidR="007764B1" w:rsidRPr="006352A2">
        <w:t xml:space="preserve"> </w:t>
      </w:r>
    </w:p>
    <w:p w:rsidR="00B76878" w:rsidRDefault="004551E5" w:rsidP="002C2621">
      <w:r w:rsidRPr="006352A2">
        <w:rPr>
          <w:b/>
          <w:bCs/>
        </w:rPr>
        <w:t>Anmel</w:t>
      </w:r>
      <w:r w:rsidR="00074E1D" w:rsidRPr="006352A2">
        <w:rPr>
          <w:b/>
          <w:bCs/>
        </w:rPr>
        <w:t>defrist</w:t>
      </w:r>
      <w:r w:rsidR="00D95D09">
        <w:rPr>
          <w:b/>
          <w:bCs/>
        </w:rPr>
        <w:t xml:space="preserve"> und Anmeldung</w:t>
      </w:r>
      <w:r w:rsidRPr="006352A2">
        <w:t xml:space="preserve">: </w:t>
      </w:r>
      <w:r w:rsidR="00B76878" w:rsidRPr="006352A2">
        <w:rPr>
          <w:color w:val="000000" w:themeColor="text1"/>
        </w:rPr>
        <w:t>Wer mehr über den Buddhismus erfahren möchte</w:t>
      </w:r>
      <w:r w:rsidR="00B76878">
        <w:rPr>
          <w:color w:val="000000" w:themeColor="text1"/>
        </w:rPr>
        <w:t>,</w:t>
      </w:r>
      <w:r w:rsidR="00B76878" w:rsidRPr="006352A2">
        <w:rPr>
          <w:color w:val="000000" w:themeColor="text1"/>
        </w:rPr>
        <w:t xml:space="preserve"> ohne an der Prüfung teilzunehmen, so ist auch das möglich.</w:t>
      </w:r>
      <w:r w:rsidR="00B76878" w:rsidRPr="00B76878">
        <w:t xml:space="preserve"> </w:t>
      </w:r>
      <w:r w:rsidR="00B76878" w:rsidRPr="006352A2">
        <w:t xml:space="preserve">Die organisatorische Koordination übernimmt Monika Bretthauer. Bei Interesse schreiben Sie eine </w:t>
      </w:r>
      <w:r w:rsidR="00B76878">
        <w:t>M</w:t>
      </w:r>
      <w:r w:rsidR="00B76878" w:rsidRPr="006352A2">
        <w:t>ail an</w:t>
      </w:r>
      <w:r w:rsidR="00B76878">
        <w:t xml:space="preserve"> mkaczor@gmx.de</w:t>
      </w:r>
      <w:r w:rsidR="00B76878" w:rsidRPr="006352A2">
        <w:t xml:space="preserve">.  </w:t>
      </w:r>
      <w:r w:rsidR="00B76878" w:rsidRPr="006352A2">
        <w:rPr>
          <w:color w:val="000000" w:themeColor="text1"/>
        </w:rPr>
        <w:t xml:space="preserve"> Der Zoom-Link-Versand für die Teilnahme erfolgt nach Anmeldung.</w:t>
      </w:r>
      <w:r w:rsidR="00B76878">
        <w:rPr>
          <w:color w:val="000000" w:themeColor="text1"/>
        </w:rPr>
        <w:t xml:space="preserve"> </w:t>
      </w:r>
      <w:r w:rsidRPr="006352A2">
        <w:t xml:space="preserve">Eine Anmeldung </w:t>
      </w:r>
      <w:r w:rsidR="00CF4D95">
        <w:t xml:space="preserve">für die Kursteilnahme </w:t>
      </w:r>
      <w:r w:rsidRPr="006352A2">
        <w:t>ist bis zum 15.12.24 möglich</w:t>
      </w:r>
      <w:r w:rsidR="002C7C8F" w:rsidRPr="006352A2">
        <w:t>.</w:t>
      </w:r>
      <w:r w:rsidR="00CF4D95">
        <w:t xml:space="preserve"> </w:t>
      </w:r>
    </w:p>
    <w:p w:rsidR="00D95D09" w:rsidRDefault="00CF4D95" w:rsidP="002C7C8F">
      <w:r>
        <w:t>Wenn</w:t>
      </w:r>
      <w:r w:rsidR="00B76878">
        <w:t xml:space="preserve"> Sie</w:t>
      </w:r>
      <w:r>
        <w:t xml:space="preserve"> auch an der Prüfung teilnehmen möchten, so ist eine Anmeldung für die Prüfung bis zum 15.03.25 möglich</w:t>
      </w:r>
      <w:r w:rsidR="00B76878">
        <w:t>, ebenfalls per Mail an Monika Bretthauer</w:t>
      </w:r>
      <w:r>
        <w:t xml:space="preserve">. </w:t>
      </w:r>
      <w:r w:rsidR="002801FB" w:rsidRPr="006352A2">
        <w:t xml:space="preserve">Sie erhalten </w:t>
      </w:r>
      <w:r w:rsidR="00397E53">
        <w:t>per Mail</w:t>
      </w:r>
      <w:r w:rsidR="002801FB" w:rsidRPr="006352A2">
        <w:t xml:space="preserve"> ein Prüfungsanmeldeformular, welches ausgefüllt und mit einem Passbild versehen per Post bis spätestens 15.</w:t>
      </w:r>
      <w:r w:rsidR="00B76878">
        <w:t>03.2025</w:t>
      </w:r>
      <w:r w:rsidR="002801FB" w:rsidRPr="006352A2">
        <w:t xml:space="preserve"> an den Buddhistischen Maha </w:t>
      </w:r>
      <w:proofErr w:type="spellStart"/>
      <w:r w:rsidR="002801FB" w:rsidRPr="006352A2">
        <w:t>Vihara</w:t>
      </w:r>
      <w:proofErr w:type="spellEnd"/>
      <w:r w:rsidR="002801FB" w:rsidRPr="006352A2">
        <w:t xml:space="preserve"> in Schneverdingen gesendet werden muss. Ebenfalls bis 15.</w:t>
      </w:r>
      <w:r w:rsidR="00B76878">
        <w:t>03.2025</w:t>
      </w:r>
      <w:r w:rsidR="002801FB" w:rsidRPr="006352A2">
        <w:t xml:space="preserve"> wird die Prüfungsgebühr fällig. </w:t>
      </w:r>
      <w:r w:rsidR="00814227">
        <w:t>Die Kontonummer für die Überweisung wird mit Versand des Anmeldeformulars bekannt gegeben.</w:t>
      </w:r>
    </w:p>
    <w:p w:rsidR="00B76878" w:rsidRDefault="00B76878" w:rsidP="002801FB">
      <w:pPr>
        <w:ind w:firstLine="13"/>
      </w:pPr>
    </w:p>
    <w:p w:rsidR="002801FB" w:rsidRPr="006352A2" w:rsidRDefault="00CF4D95" w:rsidP="002801FB">
      <w:pPr>
        <w:ind w:firstLine="13"/>
      </w:pPr>
      <w:r>
        <w:t>Beide Kurse finden, w</w:t>
      </w:r>
      <w:r w:rsidR="002801FB" w:rsidRPr="006352A2">
        <w:t xml:space="preserve">ie es in </w:t>
      </w:r>
      <w:r>
        <w:t>der buddhistischen Kultur</w:t>
      </w:r>
      <w:r w:rsidR="002801FB" w:rsidRPr="006352A2">
        <w:t xml:space="preserve"> üblich ist</w:t>
      </w:r>
      <w:r>
        <w:t>,</w:t>
      </w:r>
      <w:r w:rsidR="002801FB" w:rsidRPr="006352A2">
        <w:t xml:space="preserve"> auf Spendenbasis statt (Dana). Die gesamten Lebenshaltungskosten der Sangha, wie Mahlzeiten, Strom, Wasser, Miete und andere, werden durch Spendeneinnahmen getragen. Wir empfehlen daher einen Spendenbeitrag von mindestens 20,00 € je Kurstermin. </w:t>
      </w:r>
    </w:p>
    <w:p w:rsidR="00FD1393" w:rsidRDefault="002801FB" w:rsidP="00D95D09">
      <w:pPr>
        <w:ind w:firstLine="13"/>
      </w:pPr>
      <w:r w:rsidRPr="006352A2">
        <w:t xml:space="preserve">Die Spenden für die </w:t>
      </w:r>
      <w:r w:rsidR="00CF4D95">
        <w:t>K</w:t>
      </w:r>
      <w:r w:rsidRPr="006352A2">
        <w:t xml:space="preserve">ursteilnahme können überwiesen werden auf das Konto des Maha </w:t>
      </w:r>
      <w:proofErr w:type="spellStart"/>
      <w:r w:rsidRPr="006352A2">
        <w:t>Vihara</w:t>
      </w:r>
      <w:proofErr w:type="spellEnd"/>
      <w:r w:rsidRPr="006352A2">
        <w:t xml:space="preserve"> e.V. IBAN DE3120 0400 0006 2961 0700    BIC COBADEFFXXX bei der Commerzbank.</w:t>
      </w:r>
    </w:p>
    <w:sectPr w:rsidR="00FD13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16C9"/>
    <w:multiLevelType w:val="hybridMultilevel"/>
    <w:tmpl w:val="BE7E82B6"/>
    <w:lvl w:ilvl="0" w:tplc="7BB41D5C">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2823F6"/>
    <w:multiLevelType w:val="hybridMultilevel"/>
    <w:tmpl w:val="7FD0E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774964"/>
    <w:multiLevelType w:val="multilevel"/>
    <w:tmpl w:val="8F96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3468E"/>
    <w:multiLevelType w:val="hybridMultilevel"/>
    <w:tmpl w:val="2DFEE7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114DC7"/>
    <w:multiLevelType w:val="hybridMultilevel"/>
    <w:tmpl w:val="132835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05403898">
    <w:abstractNumId w:val="1"/>
  </w:num>
  <w:num w:numId="2" w16cid:durableId="732897297">
    <w:abstractNumId w:val="4"/>
  </w:num>
  <w:num w:numId="3" w16cid:durableId="1443844004">
    <w:abstractNumId w:val="3"/>
  </w:num>
  <w:num w:numId="4" w16cid:durableId="534195230">
    <w:abstractNumId w:val="0"/>
  </w:num>
  <w:num w:numId="5" w16cid:durableId="1005326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E2"/>
    <w:rsid w:val="00074E1D"/>
    <w:rsid w:val="000E0095"/>
    <w:rsid w:val="002801FB"/>
    <w:rsid w:val="00283DB0"/>
    <w:rsid w:val="002C2621"/>
    <w:rsid w:val="002C7C8F"/>
    <w:rsid w:val="00397E53"/>
    <w:rsid w:val="003B615B"/>
    <w:rsid w:val="004551E5"/>
    <w:rsid w:val="004A6E2A"/>
    <w:rsid w:val="00534455"/>
    <w:rsid w:val="00611009"/>
    <w:rsid w:val="00627468"/>
    <w:rsid w:val="006352A2"/>
    <w:rsid w:val="0066599B"/>
    <w:rsid w:val="007764B1"/>
    <w:rsid w:val="00814227"/>
    <w:rsid w:val="00AA37E3"/>
    <w:rsid w:val="00AB7381"/>
    <w:rsid w:val="00B76878"/>
    <w:rsid w:val="00C04BCE"/>
    <w:rsid w:val="00C26E24"/>
    <w:rsid w:val="00CA793B"/>
    <w:rsid w:val="00CF4D95"/>
    <w:rsid w:val="00D0211E"/>
    <w:rsid w:val="00D47147"/>
    <w:rsid w:val="00D95D09"/>
    <w:rsid w:val="00DD5B75"/>
    <w:rsid w:val="00DF421D"/>
    <w:rsid w:val="00EA3D97"/>
    <w:rsid w:val="00EB52E2"/>
    <w:rsid w:val="00F16A49"/>
    <w:rsid w:val="00FD13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463D076"/>
  <w15:chartTrackingRefBased/>
  <w15:docId w15:val="{36A15CEE-B572-BC4E-A8B9-CDF63965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B52E2"/>
    <w:pPr>
      <w:ind w:left="720"/>
      <w:contextualSpacing/>
    </w:pPr>
  </w:style>
  <w:style w:type="paragraph" w:styleId="StandardWeb">
    <w:name w:val="Normal (Web)"/>
    <w:basedOn w:val="Standard"/>
    <w:uiPriority w:val="99"/>
    <w:semiHidden/>
    <w:unhideWhenUsed/>
    <w:rsid w:val="00EB52E2"/>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unhideWhenUsed/>
    <w:rsid w:val="002801FB"/>
    <w:rPr>
      <w:color w:val="0563C1" w:themeColor="hyperlink"/>
      <w:u w:val="single"/>
    </w:rPr>
  </w:style>
  <w:style w:type="character" w:styleId="NichtaufgelsteErwhnung">
    <w:name w:val="Unresolved Mention"/>
    <w:basedOn w:val="Absatz-Standardschriftart"/>
    <w:uiPriority w:val="99"/>
    <w:semiHidden/>
    <w:unhideWhenUsed/>
    <w:rsid w:val="002801FB"/>
    <w:rPr>
      <w:color w:val="605E5C"/>
      <w:shd w:val="clear" w:color="auto" w:fill="E1DFDD"/>
    </w:rPr>
  </w:style>
  <w:style w:type="character" w:styleId="BesuchterLink">
    <w:name w:val="FollowedHyperlink"/>
    <w:basedOn w:val="Absatz-Standardschriftart"/>
    <w:uiPriority w:val="99"/>
    <w:semiHidden/>
    <w:unhideWhenUsed/>
    <w:rsid w:val="003B6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9794">
      <w:bodyDiv w:val="1"/>
      <w:marLeft w:val="0"/>
      <w:marRight w:val="0"/>
      <w:marTop w:val="0"/>
      <w:marBottom w:val="0"/>
      <w:divBdr>
        <w:top w:val="none" w:sz="0" w:space="0" w:color="auto"/>
        <w:left w:val="none" w:sz="0" w:space="0" w:color="auto"/>
        <w:bottom w:val="none" w:sz="0" w:space="0" w:color="auto"/>
        <w:right w:val="none" w:sz="0" w:space="0" w:color="auto"/>
      </w:divBdr>
      <w:divsChild>
        <w:div w:id="1909000039">
          <w:marLeft w:val="0"/>
          <w:marRight w:val="0"/>
          <w:marTop w:val="0"/>
          <w:marBottom w:val="0"/>
          <w:divBdr>
            <w:top w:val="none" w:sz="0" w:space="0" w:color="auto"/>
            <w:left w:val="none" w:sz="0" w:space="0" w:color="auto"/>
            <w:bottom w:val="none" w:sz="0" w:space="0" w:color="auto"/>
            <w:right w:val="none" w:sz="0" w:space="0" w:color="auto"/>
          </w:divBdr>
          <w:divsChild>
            <w:div w:id="1756510228">
              <w:marLeft w:val="0"/>
              <w:marRight w:val="0"/>
              <w:marTop w:val="0"/>
              <w:marBottom w:val="0"/>
              <w:divBdr>
                <w:top w:val="none" w:sz="0" w:space="0" w:color="auto"/>
                <w:left w:val="none" w:sz="0" w:space="0" w:color="auto"/>
                <w:bottom w:val="none" w:sz="0" w:space="0" w:color="auto"/>
                <w:right w:val="none" w:sz="0" w:space="0" w:color="auto"/>
              </w:divBdr>
              <w:divsChild>
                <w:div w:id="16962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7134">
      <w:bodyDiv w:val="1"/>
      <w:marLeft w:val="0"/>
      <w:marRight w:val="0"/>
      <w:marTop w:val="0"/>
      <w:marBottom w:val="0"/>
      <w:divBdr>
        <w:top w:val="none" w:sz="0" w:space="0" w:color="auto"/>
        <w:left w:val="none" w:sz="0" w:space="0" w:color="auto"/>
        <w:bottom w:val="none" w:sz="0" w:space="0" w:color="auto"/>
        <w:right w:val="none" w:sz="0" w:space="0" w:color="auto"/>
      </w:divBdr>
      <w:divsChild>
        <w:div w:id="2066247422">
          <w:marLeft w:val="0"/>
          <w:marRight w:val="0"/>
          <w:marTop w:val="0"/>
          <w:marBottom w:val="0"/>
          <w:divBdr>
            <w:top w:val="none" w:sz="0" w:space="0" w:color="auto"/>
            <w:left w:val="none" w:sz="0" w:space="0" w:color="auto"/>
            <w:bottom w:val="none" w:sz="0" w:space="0" w:color="auto"/>
            <w:right w:val="none" w:sz="0" w:space="0" w:color="auto"/>
          </w:divBdr>
          <w:divsChild>
            <w:div w:id="560209975">
              <w:marLeft w:val="0"/>
              <w:marRight w:val="0"/>
              <w:marTop w:val="0"/>
              <w:marBottom w:val="0"/>
              <w:divBdr>
                <w:top w:val="none" w:sz="0" w:space="0" w:color="auto"/>
                <w:left w:val="none" w:sz="0" w:space="0" w:color="auto"/>
                <w:bottom w:val="none" w:sz="0" w:space="0" w:color="auto"/>
                <w:right w:val="none" w:sz="0" w:space="0" w:color="auto"/>
              </w:divBdr>
              <w:divsChild>
                <w:div w:id="4064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79507">
      <w:bodyDiv w:val="1"/>
      <w:marLeft w:val="0"/>
      <w:marRight w:val="0"/>
      <w:marTop w:val="0"/>
      <w:marBottom w:val="0"/>
      <w:divBdr>
        <w:top w:val="none" w:sz="0" w:space="0" w:color="auto"/>
        <w:left w:val="none" w:sz="0" w:space="0" w:color="auto"/>
        <w:bottom w:val="none" w:sz="0" w:space="0" w:color="auto"/>
        <w:right w:val="none" w:sz="0" w:space="0" w:color="auto"/>
      </w:divBdr>
      <w:divsChild>
        <w:div w:id="843014924">
          <w:marLeft w:val="0"/>
          <w:marRight w:val="0"/>
          <w:marTop w:val="0"/>
          <w:marBottom w:val="0"/>
          <w:divBdr>
            <w:top w:val="none" w:sz="0" w:space="0" w:color="auto"/>
            <w:left w:val="none" w:sz="0" w:space="0" w:color="auto"/>
            <w:bottom w:val="none" w:sz="0" w:space="0" w:color="auto"/>
            <w:right w:val="none" w:sz="0" w:space="0" w:color="auto"/>
          </w:divBdr>
          <w:divsChild>
            <w:div w:id="967206657">
              <w:marLeft w:val="0"/>
              <w:marRight w:val="0"/>
              <w:marTop w:val="0"/>
              <w:marBottom w:val="0"/>
              <w:divBdr>
                <w:top w:val="none" w:sz="0" w:space="0" w:color="auto"/>
                <w:left w:val="none" w:sz="0" w:space="0" w:color="auto"/>
                <w:bottom w:val="none" w:sz="0" w:space="0" w:color="auto"/>
                <w:right w:val="none" w:sz="0" w:space="0" w:color="auto"/>
              </w:divBdr>
              <w:divsChild>
                <w:div w:id="1895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854</Words>
  <Characters>5386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bretthauer</dc:creator>
  <cp:keywords/>
  <dc:description/>
  <cp:lastModifiedBy>monika bretthauer</cp:lastModifiedBy>
  <cp:revision>12</cp:revision>
  <dcterms:created xsi:type="dcterms:W3CDTF">2024-09-03T09:52:00Z</dcterms:created>
  <dcterms:modified xsi:type="dcterms:W3CDTF">2024-09-25T12:04:00Z</dcterms:modified>
</cp:coreProperties>
</file>