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B0D8" w14:textId="77777777" w:rsidR="00780BF9" w:rsidRPr="00780BF9" w:rsidRDefault="00780BF9" w:rsidP="00780BF9">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780BF9">
        <w:rPr>
          <w:rFonts w:ascii="微软雅黑" w:eastAsia="微软雅黑" w:hAnsi="微软雅黑" w:cs="宋体" w:hint="eastAsia"/>
          <w:color w:val="2C2C2C"/>
          <w:kern w:val="0"/>
          <w:sz w:val="24"/>
          <w:szCs w:val="24"/>
        </w:rPr>
        <w:t>习近平在中央军委人才工作会议上强调</w:t>
      </w:r>
    </w:p>
    <w:p w14:paraId="3CC2F07D" w14:textId="77777777" w:rsidR="00780BF9" w:rsidRPr="00780BF9" w:rsidRDefault="00780BF9" w:rsidP="00780BF9">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780BF9">
        <w:rPr>
          <w:rFonts w:ascii="微软雅黑" w:eastAsia="微软雅黑" w:hAnsi="微软雅黑" w:cs="宋体" w:hint="eastAsia"/>
          <w:color w:val="2C2C2C"/>
          <w:kern w:val="36"/>
          <w:sz w:val="45"/>
          <w:szCs w:val="45"/>
        </w:rPr>
        <w:t>聚焦实现建军一百年奋斗目标 深入实施新时代人才强军战略</w:t>
      </w:r>
    </w:p>
    <w:p w14:paraId="1D90B0B9" w14:textId="77777777" w:rsidR="00780BF9" w:rsidRPr="00780BF9" w:rsidRDefault="00780BF9" w:rsidP="00780BF9">
      <w:pPr>
        <w:widowControl/>
        <w:shd w:val="clear" w:color="auto" w:fill="FFFFFF"/>
        <w:spacing w:line="324" w:lineRule="atLeast"/>
        <w:jc w:val="center"/>
        <w:rPr>
          <w:rFonts w:ascii="宋体" w:eastAsia="宋体" w:hAnsi="宋体" w:cs="宋体" w:hint="eastAsia"/>
          <w:color w:val="2C2C2C"/>
          <w:kern w:val="0"/>
          <w:sz w:val="18"/>
          <w:szCs w:val="18"/>
        </w:rPr>
      </w:pPr>
      <w:r w:rsidRPr="00780BF9">
        <w:rPr>
          <w:rFonts w:ascii="宋体" w:eastAsia="宋体" w:hAnsi="宋体" w:cs="宋体" w:hint="eastAsia"/>
          <w:color w:val="2C2C2C"/>
          <w:kern w:val="0"/>
          <w:sz w:val="18"/>
          <w:szCs w:val="18"/>
        </w:rPr>
        <w:t>来源：人民网－人民日报   发布时间：2021-11-29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780BF9" w:rsidRPr="00780BF9" w14:paraId="51825615" w14:textId="77777777" w:rsidTr="00780BF9">
        <w:trPr>
          <w:tblCellSpacing w:w="15" w:type="dxa"/>
        </w:trPr>
        <w:tc>
          <w:tcPr>
            <w:tcW w:w="0" w:type="auto"/>
            <w:tcMar>
              <w:top w:w="0" w:type="dxa"/>
              <w:left w:w="0" w:type="dxa"/>
              <w:bottom w:w="0" w:type="dxa"/>
              <w:right w:w="0" w:type="dxa"/>
            </w:tcMar>
            <w:vAlign w:val="center"/>
            <w:hideMark/>
          </w:tcPr>
          <w:p w14:paraId="52D85D5B" w14:textId="6701DAE1" w:rsidR="00780BF9" w:rsidRPr="00780BF9" w:rsidRDefault="00780BF9" w:rsidP="00780BF9">
            <w:pPr>
              <w:widowControl/>
              <w:jc w:val="center"/>
              <w:rPr>
                <w:rFonts w:ascii="宋体" w:eastAsia="宋体" w:hAnsi="宋体" w:cs="宋体" w:hint="eastAsia"/>
                <w:kern w:val="0"/>
                <w:sz w:val="24"/>
                <w:szCs w:val="24"/>
              </w:rPr>
            </w:pPr>
            <w:r w:rsidRPr="00780BF9">
              <w:rPr>
                <w:rFonts w:ascii="楷体" w:eastAsia="楷体" w:hAnsi="楷体" w:cs="宋体"/>
                <w:noProof/>
                <w:kern w:val="0"/>
                <w:sz w:val="24"/>
                <w:szCs w:val="24"/>
              </w:rPr>
              <w:drawing>
                <wp:inline distT="0" distB="0" distL="0" distR="0" wp14:anchorId="780399B8" wp14:editId="57FEDA19">
                  <wp:extent cx="3810000" cy="29444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944495"/>
                          </a:xfrm>
                          <a:prstGeom prst="rect">
                            <a:avLst/>
                          </a:prstGeom>
                          <a:noFill/>
                          <a:ln>
                            <a:noFill/>
                          </a:ln>
                        </pic:spPr>
                      </pic:pic>
                    </a:graphicData>
                  </a:graphic>
                </wp:inline>
              </w:drawing>
            </w:r>
          </w:p>
        </w:tc>
      </w:tr>
      <w:tr w:rsidR="00780BF9" w:rsidRPr="00780BF9" w14:paraId="32BB94D8" w14:textId="77777777" w:rsidTr="00780BF9">
        <w:trPr>
          <w:tblCellSpacing w:w="15" w:type="dxa"/>
        </w:trPr>
        <w:tc>
          <w:tcPr>
            <w:tcW w:w="0" w:type="auto"/>
            <w:tcMar>
              <w:top w:w="0" w:type="dxa"/>
              <w:left w:w="0" w:type="dxa"/>
              <w:bottom w:w="0" w:type="dxa"/>
              <w:right w:w="0" w:type="dxa"/>
            </w:tcMar>
            <w:vAlign w:val="center"/>
            <w:hideMark/>
          </w:tcPr>
          <w:p w14:paraId="102D3E4C" w14:textId="77777777" w:rsidR="00780BF9" w:rsidRPr="00780BF9" w:rsidRDefault="00780BF9" w:rsidP="00780BF9">
            <w:pPr>
              <w:widowControl/>
              <w:spacing w:before="150" w:after="150" w:line="450" w:lineRule="atLeast"/>
              <w:ind w:firstLine="480"/>
              <w:jc w:val="center"/>
              <w:rPr>
                <w:rFonts w:ascii="宋体" w:eastAsia="宋体" w:hAnsi="宋体" w:cs="宋体"/>
                <w:kern w:val="0"/>
                <w:sz w:val="24"/>
                <w:szCs w:val="24"/>
              </w:rPr>
            </w:pPr>
            <w:r w:rsidRPr="00780BF9">
              <w:rPr>
                <w:rFonts w:ascii="楷体" w:eastAsia="楷体" w:hAnsi="楷体" w:cs="宋体" w:hint="eastAsia"/>
                <w:kern w:val="0"/>
                <w:sz w:val="24"/>
                <w:szCs w:val="24"/>
              </w:rPr>
              <w:t>11月26日至28日，中央军委人才工作会议在北京召开。中共中央总书记、国家主席、中央军委主席习近平26日出席会议并发表重要讲话。</w:t>
            </w:r>
            <w:r w:rsidRPr="00780BF9">
              <w:rPr>
                <w:rFonts w:ascii="楷体" w:eastAsia="楷体" w:hAnsi="楷体" w:cs="宋体" w:hint="eastAsia"/>
                <w:kern w:val="0"/>
                <w:sz w:val="24"/>
                <w:szCs w:val="24"/>
              </w:rPr>
              <w:br/>
              <w:t xml:space="preserve">　　新华社记者 李 刚摄</w:t>
            </w:r>
          </w:p>
        </w:tc>
      </w:tr>
    </w:tbl>
    <w:p w14:paraId="6149F4E3" w14:textId="77777777" w:rsidR="00780BF9" w:rsidRPr="00780BF9" w:rsidRDefault="00780BF9" w:rsidP="00780BF9">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780BF9" w:rsidRPr="00780BF9" w14:paraId="7CE806B9" w14:textId="77777777" w:rsidTr="00780BF9">
        <w:trPr>
          <w:tblCellSpacing w:w="15" w:type="dxa"/>
        </w:trPr>
        <w:tc>
          <w:tcPr>
            <w:tcW w:w="0" w:type="auto"/>
            <w:tcMar>
              <w:top w:w="0" w:type="dxa"/>
              <w:left w:w="0" w:type="dxa"/>
              <w:bottom w:w="0" w:type="dxa"/>
              <w:right w:w="0" w:type="dxa"/>
            </w:tcMar>
            <w:vAlign w:val="center"/>
            <w:hideMark/>
          </w:tcPr>
          <w:p w14:paraId="6D44A12C" w14:textId="55BB88A3" w:rsidR="00780BF9" w:rsidRPr="00780BF9" w:rsidRDefault="00780BF9" w:rsidP="00780BF9">
            <w:pPr>
              <w:widowControl/>
              <w:jc w:val="center"/>
              <w:rPr>
                <w:rFonts w:ascii="宋体" w:eastAsia="宋体" w:hAnsi="宋体" w:cs="宋体" w:hint="eastAsia"/>
                <w:kern w:val="0"/>
                <w:sz w:val="24"/>
                <w:szCs w:val="24"/>
              </w:rPr>
            </w:pPr>
            <w:r w:rsidRPr="00780BF9">
              <w:rPr>
                <w:rFonts w:ascii="宋体" w:eastAsia="宋体" w:hAnsi="宋体" w:cs="宋体"/>
                <w:noProof/>
                <w:kern w:val="0"/>
                <w:sz w:val="24"/>
                <w:szCs w:val="24"/>
              </w:rPr>
              <w:drawing>
                <wp:inline distT="0" distB="0" distL="0" distR="0" wp14:anchorId="3D2D0F3F" wp14:editId="0CE8B02E">
                  <wp:extent cx="3810000"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55190"/>
                          </a:xfrm>
                          <a:prstGeom prst="rect">
                            <a:avLst/>
                          </a:prstGeom>
                          <a:noFill/>
                          <a:ln>
                            <a:noFill/>
                          </a:ln>
                        </pic:spPr>
                      </pic:pic>
                    </a:graphicData>
                  </a:graphic>
                </wp:inline>
              </w:drawing>
            </w:r>
          </w:p>
        </w:tc>
      </w:tr>
      <w:tr w:rsidR="00780BF9" w:rsidRPr="00780BF9" w14:paraId="5B718A7A" w14:textId="77777777" w:rsidTr="00780BF9">
        <w:trPr>
          <w:tblCellSpacing w:w="15" w:type="dxa"/>
        </w:trPr>
        <w:tc>
          <w:tcPr>
            <w:tcW w:w="0" w:type="auto"/>
            <w:tcMar>
              <w:top w:w="0" w:type="dxa"/>
              <w:left w:w="0" w:type="dxa"/>
              <w:bottom w:w="0" w:type="dxa"/>
              <w:right w:w="0" w:type="dxa"/>
            </w:tcMar>
            <w:vAlign w:val="center"/>
            <w:hideMark/>
          </w:tcPr>
          <w:p w14:paraId="6C56DD37" w14:textId="77777777" w:rsidR="00780BF9" w:rsidRPr="00780BF9" w:rsidRDefault="00780BF9" w:rsidP="00780BF9">
            <w:pPr>
              <w:widowControl/>
              <w:spacing w:before="150" w:after="150" w:line="450" w:lineRule="atLeast"/>
              <w:ind w:firstLine="480"/>
              <w:jc w:val="center"/>
              <w:rPr>
                <w:rFonts w:ascii="宋体" w:eastAsia="宋体" w:hAnsi="宋体" w:cs="宋体"/>
                <w:kern w:val="0"/>
                <w:sz w:val="24"/>
                <w:szCs w:val="24"/>
              </w:rPr>
            </w:pPr>
            <w:r w:rsidRPr="00780BF9">
              <w:rPr>
                <w:rFonts w:ascii="楷体" w:eastAsia="楷体" w:hAnsi="楷体" w:cs="宋体" w:hint="eastAsia"/>
                <w:kern w:val="0"/>
                <w:sz w:val="24"/>
                <w:szCs w:val="24"/>
              </w:rPr>
              <w:lastRenderedPageBreak/>
              <w:t>11月26日至28日，中央军委人才工作会议在北京召开。中共中央总书记、国家主席、中央军委主席习近平26日亲切接见全体会议代表。</w:t>
            </w:r>
            <w:r w:rsidRPr="00780BF9">
              <w:rPr>
                <w:rFonts w:ascii="楷体" w:eastAsia="楷体" w:hAnsi="楷体" w:cs="宋体" w:hint="eastAsia"/>
                <w:kern w:val="0"/>
                <w:sz w:val="24"/>
                <w:szCs w:val="24"/>
              </w:rPr>
              <w:br/>
              <w:t xml:space="preserve">　　新华社记者 李 刚摄</w:t>
            </w:r>
          </w:p>
        </w:tc>
      </w:tr>
    </w:tbl>
    <w:p w14:paraId="2DDA6222"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b/>
          <w:bCs/>
          <w:color w:val="2C2C2C"/>
          <w:kern w:val="0"/>
          <w:sz w:val="24"/>
          <w:szCs w:val="24"/>
        </w:rPr>
        <w:t>■ 强军之道，要在得人。人才是推动我军高质量发展、赢得军事竞争和未来战争主动的关键因素，对实现党在新时代的强军目标、把我军全面建成世界一流军队具有重大现实意义和深远历史意义。要贯彻中央人才工作会议精神，深入实施新时代人才强军战略，确保为实现建军一百年奋斗目标提供坚实支撑，人才总体水平跻身世界强国军队前列</w:t>
      </w:r>
    </w:p>
    <w:p w14:paraId="2DF376D6"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b/>
          <w:bCs/>
          <w:color w:val="2C2C2C"/>
          <w:kern w:val="0"/>
          <w:sz w:val="24"/>
          <w:szCs w:val="24"/>
        </w:rPr>
        <w:t>■ 实施新时代人才强军战略，要贯彻新时代党的强军思想，贯彻新时代军事战略方针，贯彻国防和军队现代化战略安排，聚焦实现建军一百年奋斗目标，推动军事人员能力素质、结构布局、开发管理全面转型升级，锻造德才兼备的高素质、专业化新型军事人才，确保军事人员现代化取得重大进展，关键领域人才发展取得重大突破。实施新时代人才强军战略，必须把党对军队绝对领导贯彻到人才工作各方面和全过程，必须把能打仗、打胜仗作为人才工作出发点和落脚点，必须面向世界军事前沿、面向国家安全重大需求、面向国防和军队现代化，必须全方位培养用好人才，必须深化军事人力资源政策制度改革，必须贯彻人才强国战略</w:t>
      </w:r>
    </w:p>
    <w:p w14:paraId="7022CA54"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b/>
          <w:bCs/>
          <w:color w:val="2C2C2C"/>
          <w:kern w:val="0"/>
          <w:sz w:val="24"/>
          <w:szCs w:val="24"/>
        </w:rPr>
        <w:t>■ 实施新时代人才强军战略，要统筹全局、突出重点，全面推进人才培养、使用、评价、服务、支持、激励等各项工作，以重点突破带动整体提升。要在党和国家人才工作大盘子中谋划推进我军人才工作，坚持军事需求导向，搞好规划对接、政策对接、工作对接，形成我军人才工作高效推进的良好局面</w:t>
      </w:r>
    </w:p>
    <w:p w14:paraId="01B8E983"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b/>
          <w:bCs/>
          <w:color w:val="2C2C2C"/>
          <w:kern w:val="0"/>
          <w:sz w:val="24"/>
          <w:szCs w:val="24"/>
        </w:rPr>
        <w:t>■ 政治标准是我军人才第一位的标准，政治要求是对我军人才最根本的要求。要牢牢把住政治关，加强思想政治建设，做好铸魂育人和政治考察工作，确保培养和使用的人才政治上绝对过硬</w:t>
      </w:r>
    </w:p>
    <w:p w14:paraId="2DE2F6C5"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新华社北京11月28日电 （记者梅常伟）中央军委人才工作会议26日至28日在京召开。中共中央总书记、国家主席、中央军委主席习近平出席会议并发表重要讲话。他强调，强军之道，要在得人。人才是推动我军高质量发展、赢得军事竞争和未来战争主动的关键因素，对实现党在新时代的强军目标、把</w:t>
      </w:r>
      <w:r w:rsidRPr="00780BF9">
        <w:rPr>
          <w:rFonts w:ascii="宋体" w:eastAsia="宋体" w:hAnsi="宋体" w:cs="宋体" w:hint="eastAsia"/>
          <w:color w:val="2C2C2C"/>
          <w:kern w:val="0"/>
          <w:sz w:val="24"/>
          <w:szCs w:val="24"/>
        </w:rPr>
        <w:lastRenderedPageBreak/>
        <w:t>我军全面建成世界一流军队具有重大现实意义和深远历史意义。要贯彻中央人才工作会议精神，深入实施新时代人才强军战略，确保为实现建军一百年奋斗目标提供坚实支撑，人才总体水平跻身世界强国军队前列。</w:t>
      </w:r>
    </w:p>
    <w:p w14:paraId="7721B58A"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26日下午4时许，习近平来到京西宾馆，在热烈的掌声中，亲切接见会议代表，同大家合影留念。</w:t>
      </w:r>
    </w:p>
    <w:p w14:paraId="633E5509"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习近平在讲话中首先强调，党的十九届六中全会全面总结了我们党百年奋斗重大成就和历史经验，强调要坚持党</w:t>
      </w:r>
      <w:proofErr w:type="gramStart"/>
      <w:r w:rsidRPr="00780BF9">
        <w:rPr>
          <w:rFonts w:ascii="宋体" w:eastAsia="宋体" w:hAnsi="宋体" w:cs="宋体" w:hint="eastAsia"/>
          <w:color w:val="2C2C2C"/>
          <w:kern w:val="0"/>
          <w:sz w:val="24"/>
          <w:szCs w:val="24"/>
        </w:rPr>
        <w:t>管人才</w:t>
      </w:r>
      <w:proofErr w:type="gramEnd"/>
      <w:r w:rsidRPr="00780BF9">
        <w:rPr>
          <w:rFonts w:ascii="宋体" w:eastAsia="宋体" w:hAnsi="宋体" w:cs="宋体" w:hint="eastAsia"/>
          <w:color w:val="2C2C2C"/>
          <w:kern w:val="0"/>
          <w:sz w:val="24"/>
          <w:szCs w:val="24"/>
        </w:rPr>
        <w:t>原则，深入实施新时代人才强国战略，加快建设世界重要人才中心和创新高地，聚天下英才而用之。要结合全会精神学习贯彻，全面做好新时代人才强军各项工作。</w:t>
      </w:r>
    </w:p>
    <w:p w14:paraId="6951154E"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指出，党的十八大以来，党中央和中央军委实施人才强军战略，坚持人才工作正确政治方向，聚焦备战打仗培养人才，加强军事人员现代化建设布局，深化军事人力资源政策制度改革，推动人才领域开放融合，我军人才工作取得历史性成就。</w:t>
      </w:r>
    </w:p>
    <w:p w14:paraId="66AB45C6"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强调，世界百年未有之大变局加速演变，新一轮科技革命和军事革命日新月异，我军正按照国防和军队现代化新“三步走”战略安排、向实现建军一百年奋斗目标迈进，全军要增强深入实施新时代人才强军战略的使命感和紧迫感，科学谋划，抓紧行动，全方位加强人才工作，更好发挥人才对强军事业的引领和支撑作用。</w:t>
      </w:r>
    </w:p>
    <w:p w14:paraId="53A0A11C"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指出，实施新时代人才强军战略，要贯彻新时代党的强军思想，贯彻新时代军事战略方针，贯彻国防和军队现代化战略安排，聚焦实现建军一百年奋斗目标，推动军事人员能力素质、结构布局、开发管理全面转型升级，锻造德才兼备的高素质、专业化新型军事人才，确保军事人员现代化取得重大进展，关键领域人才发展取得重大突破。实施新时代人才强军战略，必须把党对军队绝对领导贯彻到人才工作各方面和全过程，必须把能打仗、打胜仗作为人才工作出发点和落脚点，必须面向世界军事前沿、面向国家安全重大需求、面向国防和军队现代化，必须全方位培养用好人才，必须深化军事人力资源政策制度改革，必须贯彻人才强国战略。</w:t>
      </w:r>
    </w:p>
    <w:p w14:paraId="54518364"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习近平强调，实施新时代人才强军战略，要统筹全局、突出重点，全面推进人才培养、使用、评价、服务、支持、激励等各项工作，以重点突破带动整</w:t>
      </w:r>
      <w:r w:rsidRPr="00780BF9">
        <w:rPr>
          <w:rFonts w:ascii="宋体" w:eastAsia="宋体" w:hAnsi="宋体" w:cs="宋体" w:hint="eastAsia"/>
          <w:color w:val="2C2C2C"/>
          <w:kern w:val="0"/>
          <w:sz w:val="24"/>
          <w:szCs w:val="24"/>
        </w:rPr>
        <w:lastRenderedPageBreak/>
        <w:t>体提升。要在党和国家人才工作大盘子中谋划推进我军人才工作，坚持军事需求导向，搞好规划对接、政策对接、工作对接，形成我军人才工作高效推进的良好局面。</w:t>
      </w:r>
    </w:p>
    <w:p w14:paraId="562A7376"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习近平指出，政治标准是我军人才第一位的标准，政治要求是对我军人才最根本的要求。要牢牢把住政治关，加强思想政治建设，做好铸魂育人和政治考察工作，确保培养和使用的人才政治上绝对过硬。</w:t>
      </w:r>
    </w:p>
    <w:p w14:paraId="359C516E"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强调，要坚持走好人才自主培养之路，坚持军队培养为主、多种方式相结合，形成具有我军特色的人才培养和使用模式，提高备战打仗人才供给能力和水平。要下大气力强化科技素养，提高打赢现代战争实际本领。要贯彻新时代军事教育方针，落实院校优先发展战略，加快建设一流军事院校、培养一流军事人才。要加强实践历练，鼓励引导官兵在火热军事实践中经风雨、见世面、壮筋骨、长才干。</w:t>
      </w:r>
    </w:p>
    <w:p w14:paraId="48ECC173"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指出，要用好用活各方面人才，坚持以用为本，精准高效配置军事人力资源，确保人才得到最佳配置、发挥最大效能。要坚持分类施策，抓好联合作战指挥人才、新型作战力量人才、高层次科技创新人才、高水平战略管理人才培养使用，发挥好军士和文职人员作用。</w:t>
      </w:r>
    </w:p>
    <w:p w14:paraId="3DC64679"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强调，要把握军事人才成长规律，把握各类人才发展特点要求，创新管理理念和方式方法，加强专业化、精细化、科学化管理。要推进军事人力资源政策制度体系优化，加强政策制度配套建设。要在全军营造信任人才、尊重人才、支持人才、关爱人才浓厚氛围，把广大人才干事创业积极性、主动性、创造性充分激发出来。</w:t>
      </w:r>
    </w:p>
    <w:p w14:paraId="7A8A66CC"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习近平指出，军委要加强对人才工作的领导，各级党委要履行好主体责任。领导干部特别是高级干部要有强烈的人才意识，当好新时代的伯乐。中央和国家机关、地方各级党委和政府要支持军队做好人才工作，齐心协力把强军事业不断推向前进。</w:t>
      </w:r>
    </w:p>
    <w:p w14:paraId="2A968DF5"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中共中央政治局委员、中央军委副主席许其亮，中共中央政治局委员、中央军委副主席张又侠出席会议，并就贯彻落</w:t>
      </w:r>
      <w:proofErr w:type="gramStart"/>
      <w:r w:rsidRPr="00780BF9">
        <w:rPr>
          <w:rFonts w:ascii="宋体" w:eastAsia="宋体" w:hAnsi="宋体" w:cs="宋体" w:hint="eastAsia"/>
          <w:color w:val="2C2C2C"/>
          <w:kern w:val="0"/>
          <w:sz w:val="24"/>
          <w:szCs w:val="24"/>
        </w:rPr>
        <w:t>实习近平重要</w:t>
      </w:r>
      <w:proofErr w:type="gramEnd"/>
      <w:r w:rsidRPr="00780BF9">
        <w:rPr>
          <w:rFonts w:ascii="宋体" w:eastAsia="宋体" w:hAnsi="宋体" w:cs="宋体" w:hint="eastAsia"/>
          <w:color w:val="2C2C2C"/>
          <w:kern w:val="0"/>
          <w:sz w:val="24"/>
          <w:szCs w:val="24"/>
        </w:rPr>
        <w:t>讲话精神、做好新时代我军人才工作提出要求。</w:t>
      </w:r>
    </w:p>
    <w:p w14:paraId="6CD0AE91"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lastRenderedPageBreak/>
        <w:t>中央军委委员魏凤和、李</w:t>
      </w:r>
      <w:proofErr w:type="gramStart"/>
      <w:r w:rsidRPr="00780BF9">
        <w:rPr>
          <w:rFonts w:ascii="宋体" w:eastAsia="宋体" w:hAnsi="宋体" w:cs="宋体" w:hint="eastAsia"/>
          <w:color w:val="2C2C2C"/>
          <w:kern w:val="0"/>
          <w:sz w:val="24"/>
          <w:szCs w:val="24"/>
        </w:rPr>
        <w:t>作成</w:t>
      </w:r>
      <w:proofErr w:type="gramEnd"/>
      <w:r w:rsidRPr="00780BF9">
        <w:rPr>
          <w:rFonts w:ascii="宋体" w:eastAsia="宋体" w:hAnsi="宋体" w:cs="宋体" w:hint="eastAsia"/>
          <w:color w:val="2C2C2C"/>
          <w:kern w:val="0"/>
          <w:sz w:val="24"/>
          <w:szCs w:val="24"/>
        </w:rPr>
        <w:t>、苗华、张升民出席会议。军委机关各部门，各战区、各军兵种、军事科学院、国防大学、国防科技大学、武警部队有关领导同志等参加会议。</w:t>
      </w:r>
    </w:p>
    <w:p w14:paraId="1CC5E438" w14:textId="77777777" w:rsidR="00780BF9" w:rsidRPr="00780BF9" w:rsidRDefault="00780BF9" w:rsidP="00780B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80BF9">
        <w:rPr>
          <w:rFonts w:ascii="宋体" w:eastAsia="宋体" w:hAnsi="宋体" w:cs="宋体" w:hint="eastAsia"/>
          <w:color w:val="2C2C2C"/>
          <w:kern w:val="0"/>
          <w:sz w:val="24"/>
          <w:szCs w:val="24"/>
        </w:rPr>
        <w:t>《 人民日报 》（ 2021年11月29日 01 版）</w:t>
      </w:r>
    </w:p>
    <w:p w14:paraId="13175D3D" w14:textId="77777777" w:rsidR="00C44DB1" w:rsidRPr="00780BF9" w:rsidRDefault="00C44DB1"/>
    <w:sectPr w:rsidR="00C44DB1" w:rsidRPr="00780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29"/>
    <w:rsid w:val="00605329"/>
    <w:rsid w:val="00780BF9"/>
    <w:rsid w:val="00C4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C1F98-E8D5-437E-9941-9A5B3673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0B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80B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0BF9"/>
    <w:rPr>
      <w:rFonts w:ascii="宋体" w:eastAsia="宋体" w:hAnsi="宋体" w:cs="宋体"/>
      <w:b/>
      <w:bCs/>
      <w:kern w:val="36"/>
      <w:sz w:val="48"/>
      <w:szCs w:val="48"/>
    </w:rPr>
  </w:style>
  <w:style w:type="character" w:customStyle="1" w:styleId="20">
    <w:name w:val="标题 2 字符"/>
    <w:basedOn w:val="a0"/>
    <w:link w:val="2"/>
    <w:uiPriority w:val="9"/>
    <w:rsid w:val="00780BF9"/>
    <w:rPr>
      <w:rFonts w:ascii="宋体" w:eastAsia="宋体" w:hAnsi="宋体" w:cs="宋体"/>
      <w:b/>
      <w:bCs/>
      <w:kern w:val="0"/>
      <w:sz w:val="36"/>
      <w:szCs w:val="36"/>
    </w:rPr>
  </w:style>
  <w:style w:type="paragraph" w:styleId="a3">
    <w:name w:val="Normal (Web)"/>
    <w:basedOn w:val="a"/>
    <w:uiPriority w:val="99"/>
    <w:semiHidden/>
    <w:unhideWhenUsed/>
    <w:rsid w:val="00780B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80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97337">
      <w:bodyDiv w:val="1"/>
      <w:marLeft w:val="0"/>
      <w:marRight w:val="0"/>
      <w:marTop w:val="0"/>
      <w:marBottom w:val="0"/>
      <w:divBdr>
        <w:top w:val="none" w:sz="0" w:space="0" w:color="auto"/>
        <w:left w:val="none" w:sz="0" w:space="0" w:color="auto"/>
        <w:bottom w:val="none" w:sz="0" w:space="0" w:color="auto"/>
        <w:right w:val="none" w:sz="0" w:space="0" w:color="auto"/>
      </w:divBdr>
      <w:divsChild>
        <w:div w:id="1084915205">
          <w:marLeft w:val="0"/>
          <w:marRight w:val="0"/>
          <w:marTop w:val="270"/>
          <w:marBottom w:val="0"/>
          <w:divBdr>
            <w:top w:val="none" w:sz="0" w:space="0" w:color="auto"/>
            <w:left w:val="none" w:sz="0" w:space="0" w:color="auto"/>
            <w:bottom w:val="none" w:sz="0" w:space="0" w:color="auto"/>
            <w:right w:val="none" w:sz="0" w:space="0" w:color="auto"/>
          </w:divBdr>
        </w:div>
        <w:div w:id="209223927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2022-09-22T02:07:00Z</dcterms:created>
  <dcterms:modified xsi:type="dcterms:W3CDTF">2022-09-22T02:08:00Z</dcterms:modified>
</cp:coreProperties>
</file>