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4824" w14:textId="77777777" w:rsidR="004B4395" w:rsidRPr="004B4395" w:rsidRDefault="004B4395" w:rsidP="004B4395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4B4395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李克强在第16届东亚峰会上的讲话（全文）</w:t>
      </w:r>
    </w:p>
    <w:p w14:paraId="428680CD" w14:textId="1576A8E8" w:rsidR="004B4395" w:rsidRPr="004B4395" w:rsidRDefault="004B4395" w:rsidP="004B4395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4B4395">
        <w:rPr>
          <w:rFonts w:ascii="宋体" w:eastAsia="宋体" w:hAnsi="宋体" w:cs="宋体" w:hint="eastAsia"/>
          <w:color w:val="666666"/>
          <w:kern w:val="0"/>
          <w:szCs w:val="21"/>
        </w:rPr>
        <w:t>2021-10-28 21:17 来源： 新华社</w:t>
      </w:r>
    </w:p>
    <w:p w14:paraId="76EA78CE" w14:textId="77777777" w:rsidR="004B4395" w:rsidRPr="004B4395" w:rsidRDefault="004B4395" w:rsidP="004B4395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4B4395">
        <w:rPr>
          <w:rFonts w:ascii="宋体" w:eastAsia="宋体" w:hAnsi="宋体" w:cs="宋体" w:hint="eastAsia"/>
          <w:color w:val="898989"/>
          <w:kern w:val="0"/>
          <w:szCs w:val="21"/>
        </w:rPr>
        <w:t>     </w:t>
      </w:r>
    </w:p>
    <w:p w14:paraId="1C2968CE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新华社北京10月28日电</w:t>
      </w:r>
    </w:p>
    <w:p w14:paraId="7BA664F3" w14:textId="77777777" w:rsidR="004B4395" w:rsidRPr="004B4395" w:rsidRDefault="004B4395" w:rsidP="004B4395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在第16届东亚峰会上的讲话</w:t>
      </w:r>
      <w:r w:rsidRPr="004B4395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br/>
      </w:r>
      <w:r w:rsidRPr="004B4395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中华人民共和国国务院总理 李克强</w:t>
      </w: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br/>
      </w:r>
      <w:r w:rsidRPr="004B4395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（2021年10月27日，北京）</w:t>
      </w:r>
    </w:p>
    <w:p w14:paraId="397BAE5F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尊敬的哈桑纳尔苏丹陛下，</w:t>
      </w:r>
    </w:p>
    <w:p w14:paraId="58DD4229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各位同事：</w:t>
      </w:r>
    </w:p>
    <w:p w14:paraId="3B3FFBF5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很高兴通过视频同各位同事进行交流。感谢苏丹陛下和文莱政府为本次会议所作周到安排。</w:t>
      </w:r>
    </w:p>
    <w:p w14:paraId="20B1B069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，新冠肺炎疫情延宕反复，全球贸易投资增速放缓，通胀压力加大，粮食和能源安全等风险持续发酵，世界经济实现可持续均衡复苏面临挑战。在国际地区形势加速演变背景下，传统和非传统安全威胁交织上升，气候变化等全球性挑战更加突出。同时也要看到，新一轮科技革命和产业变革方兴未艾，经济社会数字化转型加速，为各国高质量发展提供重要机遇。东亚作为世界经济增长的重要引擎，要推动抗击疫情和复苏经济两个轮子一起转，不断为全球发展注入动力。</w:t>
      </w:r>
    </w:p>
    <w:p w14:paraId="5BC96DC8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59856FFD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东亚峰会作为“领导人引领的战略论坛”，成员涵盖亚太主要国家，具有广泛代表性和影响力。峰会应始终坚持自身定位，把握区域合作正确方向，平衡推进政治安全合作与经济社会发展。相互尊重主权和领土完整是国际关系的基本准则，也是东亚峰会的重要指导原则。前不久，习近平主席提出“全球发</w:t>
      </w: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展倡议”，旨在推动实现强劲、绿色、健康的全球发展，构建全球发展共同体。当前形势下，各方尤其要秉持相互尊重精神，团结协作，加大抗疫复苏投入，努力维护地区和平稳定，促进发展繁荣。中方为此提出以下建议：</w:t>
      </w:r>
    </w:p>
    <w:p w14:paraId="6F26310C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是携手抗击疫情。弘扬科学精神，秉持科学规律，深化疫情防控合作。中方已向国际社会提供超过15.8亿剂疫苗和原液，其中向东盟国家提供约4.6亿剂，还将通过“新冠疫苗实施计划”再向发展中国家无偿捐赠1亿剂疫苗。中方将根据有关国家需求，力所能及加大疫苗及其他抗疫物资援助，继续支持东盟国家建设好区域疫苗生产和分配中心。加快推进“中国－东盟公共卫生合作倡议”，提升地区公共卫生能力，助力构建人类卫生健康共同体。中方支持发表关于精神健康合作的声明，切实呵护每个人的身心健康和人格尊严。</w:t>
      </w:r>
    </w:p>
    <w:p w14:paraId="27348808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二是促进经济全面复苏。坚持自由贸易、公平贸易，增加大宗商品和关键零部件等重要商品供给能力，维护国际物流畅通，反对各种形式的贸易保护主义。持续推进区域经济一体化，为经济复苏提供新动力。区域全面经济伙伴关系协定（RCEP）接近生效门槛，应加紧推动尽早生效实施。中方已正式申请加入全面与进步跨太平洋伙伴关系协定（CPTPP），将进一步提高开放承诺水平。积极对接疫后发展战略，中方率先全方位对接《东盟全面复苏框架》，将同地区国家高质量共建“一带一路”，提高数字化转型对疫后复苏的贡献，支持地区国家促进旅游业复苏的努力。</w:t>
      </w:r>
    </w:p>
    <w:p w14:paraId="25535953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三是推动绿色发展。东亚是全球发展的高地，应积极参与绿色低碳转型进程，促进疫后地区经济绿色复苏。要遵循共同但有区别的责任原则，全面有效实施气候变化《巴黎协定》，支持《联合国气候变化框架公约》第二十六次缔约方会议取得积极成果。中方倡议此次会议发表关于可持续复苏的声明，也期待可持续、绿色发展的理念能够融入新一期《落实〈金边发展宣言〉马尼拉行动计划》。要均衡有序推进低碳转型，在保障能源稳定安全供给的同时，实现与经济发展、民生保障协同增效。中方将继续举办清洁能源论坛、新能源论坛，欢迎各方积极参与。</w:t>
      </w:r>
    </w:p>
    <w:p w14:paraId="09968465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是支持东盟中心地位。地区国家曾普遍经历战争与动荡、贫困与萧条，谋和平、促发展是我们的时代使命和不懈追求。历史经验证明，以东盟为中心、开放包容的区域合作架构顺应现实需求，协商一致、不干涉内政、照顾各</w:t>
      </w: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方舒适度等“东盟方式”符合东亚传统，是本地区长期和平繁荣的重要基石。我们要全力支持增进东盟团结，支持东盟共同体建设和维护多边主义的努力，维护以联合国为核心的国际体系。</w:t>
      </w:r>
    </w:p>
    <w:p w14:paraId="6E61D5DA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3A56111E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缅甸是东亚合作的重要参与方。中方支持东盟以“东盟方式”妥善处理有关问题，促进东盟团结，促进地区稳定，促进缅甸和平和解进程，国际社会应为此创造良好的外部环境。</w:t>
      </w:r>
    </w:p>
    <w:p w14:paraId="12DB8EBB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0BFF65D1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南海是我们的共同家园。维护南海和平稳定、维护南海航行和飞越自由符合各方共同利益。中国作为最大的货物贸易国，60%以上的货物贸易经过南海。南海和平稳定关乎中国切身利益。在中国和东盟国家共同努力下，南海局势整体保持了稳定，航行和飞越自由也从未发生过问题。中国和东盟国家坚持由直接当事国磋商谈判和平解决争端，管控分歧，推进共同开发，为地区和平稳定做出了积极贡献。</w:t>
      </w:r>
    </w:p>
    <w:p w14:paraId="5FF1BA25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国坚持走和平发展道路，作为《联合国海洋法公约》缔约国，始终同东盟国家一道，根据包括《公约》在内的国际法，结合地区实际情况，在相互尊重的基础上妥善处理南海问题。本着这样的精神和原则，我们成功签署了《南海各方行为宣言》，正在全面有效落实。也正是本着这样的精神和原则，我们正在积极推进“南海行为准则”磋商，同意尽早达成有效、富有实质内容、符合包括《公约》在内的国际法的“准则”。去年以来，我们克服疫情影响，恢复并积极推进“准则”磋商，已就有关内容达成初步一致，将坚定向前推进。希望域外国家尊重地区国家维护南海和平稳定所作出的努力，不采取任何激化矛盾、扩大分歧的行动，支持地区国家把南海建设成为和平、友好和合作之海。</w:t>
      </w:r>
    </w:p>
    <w:p w14:paraId="577F189F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41E07D47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东亚地区的更好发展需要我们同心奋斗，东亚地区的美好未来需要我们携手创造。中方愿与各方一道，加强团结，拓展合作，促进共同发展，实现繁荣稳定，书写东亚合作新的篇章。</w:t>
      </w:r>
    </w:p>
    <w:p w14:paraId="5C32EDC0" w14:textId="77777777" w:rsidR="004B4395" w:rsidRPr="004B4395" w:rsidRDefault="004B4395" w:rsidP="004B4395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B439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谢谢！</w:t>
      </w:r>
    </w:p>
    <w:p w14:paraId="7E591FA1" w14:textId="77777777" w:rsidR="00C13938" w:rsidRDefault="00C13938"/>
    <w:sectPr w:rsidR="00C13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8A"/>
    <w:rsid w:val="001E1B8A"/>
    <w:rsid w:val="004B4395"/>
    <w:rsid w:val="005575BF"/>
    <w:rsid w:val="00C1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45D8"/>
  <w15:chartTrackingRefBased/>
  <w15:docId w15:val="{DBA5C8FA-7AB0-416A-ABCF-339A5660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B43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43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4B4395"/>
  </w:style>
  <w:style w:type="character" w:customStyle="1" w:styleId="bigger">
    <w:name w:val="bigger"/>
    <w:basedOn w:val="a0"/>
    <w:rsid w:val="004B4395"/>
  </w:style>
  <w:style w:type="character" w:customStyle="1" w:styleId="medium">
    <w:name w:val="medium"/>
    <w:basedOn w:val="a0"/>
    <w:rsid w:val="004B4395"/>
  </w:style>
  <w:style w:type="character" w:customStyle="1" w:styleId="smaller">
    <w:name w:val="smaller"/>
    <w:basedOn w:val="a0"/>
    <w:rsid w:val="004B4395"/>
  </w:style>
  <w:style w:type="character" w:customStyle="1" w:styleId="gwdsmore">
    <w:name w:val="gwds_more"/>
    <w:basedOn w:val="a0"/>
    <w:rsid w:val="004B4395"/>
  </w:style>
  <w:style w:type="paragraph" w:styleId="a3">
    <w:name w:val="Normal (Web)"/>
    <w:basedOn w:val="a"/>
    <w:uiPriority w:val="99"/>
    <w:semiHidden/>
    <w:unhideWhenUsed/>
    <w:rsid w:val="004B43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1321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5</cp:revision>
  <dcterms:created xsi:type="dcterms:W3CDTF">2022-09-22T05:53:00Z</dcterms:created>
  <dcterms:modified xsi:type="dcterms:W3CDTF">2022-09-22T06:03:00Z</dcterms:modified>
</cp:coreProperties>
</file>