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0874" w14:textId="77777777" w:rsidR="00447E07" w:rsidRPr="00447E07" w:rsidRDefault="00447E07" w:rsidP="00447E07">
      <w:pPr>
        <w:widowControl/>
        <w:shd w:val="clear" w:color="auto" w:fill="FFFFFF"/>
        <w:spacing w:line="84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57"/>
          <w:szCs w:val="57"/>
        </w:rPr>
      </w:pPr>
      <w:r w:rsidRPr="00447E07">
        <w:rPr>
          <w:rFonts w:ascii="微软雅黑" w:eastAsia="微软雅黑" w:hAnsi="微软雅黑" w:cs="宋体" w:hint="eastAsia"/>
          <w:color w:val="333333"/>
          <w:kern w:val="36"/>
          <w:sz w:val="57"/>
          <w:szCs w:val="57"/>
        </w:rPr>
        <w:t>李克强：在国家科学技术奖励大会上的讲话</w:t>
      </w:r>
    </w:p>
    <w:p w14:paraId="424A8E77" w14:textId="68276098" w:rsidR="00447E07" w:rsidRPr="00447E07" w:rsidRDefault="00447E07" w:rsidP="00FD73A6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447E07">
        <w:rPr>
          <w:rFonts w:ascii="宋体" w:eastAsia="宋体" w:hAnsi="宋体" w:cs="宋体" w:hint="eastAsia"/>
          <w:color w:val="666666"/>
          <w:kern w:val="0"/>
          <w:szCs w:val="21"/>
        </w:rPr>
        <w:t>2021-11-03 17:13 来源： 新华社</w:t>
      </w:r>
    </w:p>
    <w:p w14:paraId="0AF0A7D6" w14:textId="77777777" w:rsidR="00447E07" w:rsidRPr="00447E07" w:rsidRDefault="00447E07" w:rsidP="008004A8">
      <w:pPr>
        <w:widowControl/>
        <w:shd w:val="clear" w:color="auto" w:fill="FFFFFF"/>
        <w:rPr>
          <w:rFonts w:ascii="宋体" w:eastAsia="宋体" w:hAnsi="宋体" w:cs="宋体"/>
          <w:color w:val="898989"/>
          <w:kern w:val="0"/>
          <w:szCs w:val="21"/>
        </w:rPr>
      </w:pPr>
      <w:r w:rsidRPr="00447E07">
        <w:rPr>
          <w:rFonts w:ascii="宋体" w:eastAsia="宋体" w:hAnsi="宋体" w:cs="宋体" w:hint="eastAsia"/>
          <w:color w:val="898989"/>
          <w:kern w:val="0"/>
          <w:szCs w:val="21"/>
        </w:rPr>
        <w:t>     </w:t>
      </w:r>
    </w:p>
    <w:p w14:paraId="4D6381C0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新华社北京11月3日电 </w:t>
      </w:r>
    </w:p>
    <w:p w14:paraId="7D7587C0" w14:textId="77777777" w:rsidR="00447E07" w:rsidRPr="00447E07" w:rsidRDefault="00447E07" w:rsidP="00447E07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在国家科学技术奖励大会上的讲话</w:t>
      </w:r>
      <w:r w:rsidRPr="00447E07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447E07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李克强</w:t>
      </w:r>
      <w:r w:rsidRPr="00447E07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br/>
        <w:t>（2021年11月3日）</w:t>
      </w:r>
    </w:p>
    <w:p w14:paraId="20E5CB43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同志们，朋友们：</w:t>
      </w:r>
    </w:p>
    <w:p w14:paraId="2AB37C38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今天，我们隆重召开国家科学技术奖励大会，表彰为我国科技事业发展和现代化建设作出突出贡献的科技工作者。刚才，习近平总书记等党和国家领导同志，向获得国家最高科学技术奖的顾诵芬院士、王大中院士和其他获奖代表颁了奖。在此，我代表党中央、国务院，向全体获奖人员表示热烈祝贺！向全国广大科技工作者致以崇高敬意！向参与和支持中国科技事业的外国专家表示衷心感谢！</w:t>
      </w:r>
    </w:p>
    <w:p w14:paraId="42B130A2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今年是中国共产党百年华诞。我们党追求真理、崇尚科学，高度重视科技事业，尊重关心科技工作者。新中国科技事业从一穷二白的基础上起步，经过筚路蓝缕的艰辛探索，取得举世瞩目的成就。党的十八大以来，以习近平同志为核心的党中央把科技创新摆在更加突出的位置，推动我国科技实力跃上新的大台阶，标志性引领性重大原创成果不断涌现。广大科技工作者胸怀祖国、心系人民，拼搏奉献、勇攀高峰，书写了一个又一个辉煌篇章。去年以来，无论是在突破关键核心技术、促进产业转型升级的前沿，还是应对新冠肺炎疫情、守护人民群众生命健康的第一线，科技工作者都洒下了辛劳汗水、作出了重要贡献。面对错综复杂的国内外形势特别是新冠肺炎疫情严重冲击，我国经济持续稳定恢复、稳中向好，新动能加快成长壮大，新产业新业态新模式迸发巨大活力，科技创新发挥了重要支撑引领作用。</w:t>
      </w:r>
    </w:p>
    <w:p w14:paraId="22A38AD9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当前，我国已开启全面建设社会主义现代化国家新征程，立足新发展阶段、贯彻新发展理念、构建新发展格局、推动高质量发展，必须坚持创新在我国现代化建设全局中的核心地位。要以习近平新时代中国特色社会主义思想为指导，把握新一轮科技革命和产业变革的历史性机遇，全面提高科技创新能力，广泛激发社会创造潜能，努力实现高水平科技自立自强，以科技创新的主动赢得国家发展的主动，依靠科技创新塑造发展新优势。</w:t>
      </w:r>
    </w:p>
    <w:p w14:paraId="7712720F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要围绕国家重大战略需求，加快关键核心技术攻关。提高经济质量效益需要创新引领，持续增进民生福祉要靠科技支撑。要强化国家战略科技力量，推动科研力量优化配置和资源共享，着力打造协同高效、能打硬仗的科技“尖兵”，大力提升自主创新能力。要实施好关键核心技术攻关工程，继续推进一批重大科技项目，改革项目实施方式，推广“揭榜挂帅”等机制。英雄不问出处。我们要积极创造条件，让愿创新、敢创新、能创新者都有机会一展身手。</w:t>
      </w:r>
    </w:p>
    <w:p w14:paraId="19AE9161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要持之以恒加强基础研究，不断提高原始创新能力。基础研究的根扎得越深，科技创新之树就越枝繁叶茂。国家财政要大幅增加基础研究经费，强化长期稳定支持，通过税收激励等引导企业和社会资本加大投入。基础研究离不开科学家的奇思妙想，也需要着眼解决实践中的科学难题。要推动自由探索和问题导向有机结合，形成基础研究支撑技术突破、应用需求牵引源头创新的良性循环。支持基础研究要保持“十年磨一剑”的定力和耐心。要尊重科学规律，深化基础教育改革，加强高校基础学科建设。要营造激励创新、宽容失败的良好科研生态，支持科研人员脚踏实地、久久为功，努力创造更多“从0到1”的原创成果。</w:t>
      </w:r>
    </w:p>
    <w:p w14:paraId="590BE751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要强化企业创新主体地位，推进产学研深度融合。企业创新活跃，发展才有持久动力。要制定更多激励企业创新的普惠性政策，完善和落实研发费用加计扣除政策，促进创新要素向企业集聚。支持大企业牵头组建创新联合体，打造共性技术平台，推动产业链上中下游、大中小企业融通创新，在协同互促中释放乘数效应。要充分发挥我国市场空间大、应用场景多、需求升级快的优势，促进新技术产业化规模化应用，加强知识产权创造、保护和运用，开辟科技成果转化的快车道。</w:t>
      </w:r>
    </w:p>
    <w:p w14:paraId="38B5E74B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我们要深化科技体制改革，充分激发人才创新活力。丰富的人力人才资源是科技创新的宝贵财富，也是我们应对风险挑战的底气所在。要以更大决心和力度打破制约创新创造的繁文缛节，深化科研领域“放管服”改革，既要在完善政策、建章立制方面持续用力，更要确保政策落实不打折、不走样，切实给科研人员松绑减负。要建立健全完善的管理和监督体制，落实责任制，确保各项下放权责接得住、管得好。完善科技评价机制，加快建立以创新价值、能力、贡献为导向的人才评价体系，改革科技奖励制度，精简数量、提高质量，继续为“帽子热”降温，让原创水平高、应用价值大的成果获得应有激励。我国有9亿劳动力、2.2亿人受过高等教育，要培育有利于创新的社会土壤和生态环境，让更多双创主体生根发芽、开花结果。青年是科技发展的希望所在。要用心培养、大力支持、大胆使用青年人才，坚决摒弃重资历轻能力、重显绩轻潜力等不合理做法，倡导良好学风、崇尚真才实学，促进更多青年人才脱颖而出。</w:t>
      </w:r>
    </w:p>
    <w:p w14:paraId="3576EC0F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要深化国际科技合作，在扩大开放中实现互利共赢。中国将积极融入全球创新网络，开展多层次、广领域的科技交流合作，务实推进全球疫情防控、公共卫生、气候变化、人类健康等领域国际科技合作，向世界分享更多创新成果、贡献更多中国智慧。中国发展为全球创新创业者提供了广阔舞台，我们要面向全球科技资源打造强大引力场，支持各国科学家围绕全球性问题挑战开展联合研究，热忱欢迎更多海外人才来华实现创新梦想。</w:t>
      </w:r>
    </w:p>
    <w:p w14:paraId="2E4ABDB0" w14:textId="77777777" w:rsidR="00447E07" w:rsidRPr="00447E07" w:rsidRDefault="00447E07" w:rsidP="00447E07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7E0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志们，朋友们，新征程赋予科技事业新使命，呼唤科技工作者新作为。让我们紧密团结在以习近平同志为核心的党中央周围，以习近平新时代中国特色社会主义思想为指导，珍惜荣誉、不负重托，砥砺前行、奋发有为，推动科技事业取得更大进步，为把我国建设成为富强民主文明和谐美丽的社会主义现代化强国、实现中华民族伟大复兴的中国梦作出新的更大贡献！</w:t>
      </w:r>
    </w:p>
    <w:p w14:paraId="1F34F8F6" w14:textId="77777777" w:rsidR="00EF4C9B" w:rsidRPr="00447E07" w:rsidRDefault="00EF4C9B"/>
    <w:sectPr w:rsidR="00EF4C9B" w:rsidRPr="0044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1F"/>
    <w:rsid w:val="003F001F"/>
    <w:rsid w:val="00447E07"/>
    <w:rsid w:val="008004A8"/>
    <w:rsid w:val="00EF4C9B"/>
    <w:rsid w:val="00F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DBCB"/>
  <w15:chartTrackingRefBased/>
  <w15:docId w15:val="{2B974AD4-EB67-4C2A-BF7C-669274A2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7E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E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447E07"/>
  </w:style>
  <w:style w:type="character" w:customStyle="1" w:styleId="bigger">
    <w:name w:val="bigger"/>
    <w:basedOn w:val="a0"/>
    <w:rsid w:val="00447E07"/>
  </w:style>
  <w:style w:type="character" w:customStyle="1" w:styleId="medium">
    <w:name w:val="medium"/>
    <w:basedOn w:val="a0"/>
    <w:rsid w:val="00447E07"/>
  </w:style>
  <w:style w:type="character" w:customStyle="1" w:styleId="smaller">
    <w:name w:val="smaller"/>
    <w:basedOn w:val="a0"/>
    <w:rsid w:val="00447E07"/>
  </w:style>
  <w:style w:type="character" w:customStyle="1" w:styleId="gwdsmore">
    <w:name w:val="gwds_more"/>
    <w:basedOn w:val="a0"/>
    <w:rsid w:val="00447E07"/>
  </w:style>
  <w:style w:type="paragraph" w:styleId="a3">
    <w:name w:val="Normal (Web)"/>
    <w:basedOn w:val="a"/>
    <w:uiPriority w:val="99"/>
    <w:semiHidden/>
    <w:unhideWhenUsed/>
    <w:rsid w:val="00447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787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7</cp:revision>
  <dcterms:created xsi:type="dcterms:W3CDTF">2022-09-22T05:52:00Z</dcterms:created>
  <dcterms:modified xsi:type="dcterms:W3CDTF">2022-09-22T06:02:00Z</dcterms:modified>
</cp:coreProperties>
</file>