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="00642504" w:rsidP="009B6CE3" w:rsidRDefault="00642504">
      <w:pPr>
        <w:pStyle w:val="2"/>
        <w:rPr>
          <w:rStyle w:val="4-1125Char"/>
          <w:b w:val="0"/>
          <w:szCs w:val="21"/>
        </w:rPr>
      </w:pPr>
      <w:r>
        <w:rPr>
          <w:rStyle w:val="4-1125Char"/>
          <w:rFonts w:hint="eastAsia"/>
          <w:szCs w:val="21"/>
        </w:rPr>
        <w:t>微生物限度</w:t>
      </w:r>
    </w:p>
    <w:p w:rsidR="00642504" w:rsidP="00642504" w:rsidRDefault="00642504">
      <w:pPr>
        <w:tabs>
          <w:tab w:val="left" w:pos="560"/>
        </w:tabs>
        <w:snapToGrid w:val="0"/>
        <w:spacing w:line="380" w:lineRule="exact"/>
        <w:rPr>
          <w:color w:val="000000"/>
        </w:rPr>
      </w:pPr>
      <w:r>
        <w:rPr>
          <w:color w:val="000000"/>
        </w:rPr>
        <w:t>所用仪器及用具：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u w:val="single"/>
        </w:rPr>
      </w:pPr>
      <w:r>
        <w:t>生化培养箱（</w:t>
      </w:r>
      <w:r>
        <w:t>30</w:t>
      </w:r>
      <w:r>
        <w:t>～</w:t>
      </w:r>
      <w:r>
        <w:t>35℃</w:t>
      </w:r>
      <w:r>
        <w:t>）</w:t>
      </w:r>
      <w:r>
        <w:t xml:space="preserve">  </w:t>
      </w:r>
      <w:r>
        <w:t>型号</w:t>
      </w:r>
      <w:r>
        <w:t xml:space="preserve"> </w:t>
      </w:r>
      <w:r>
        <w:t>：</w:t>
      </w:r>
      <w:r>
        <w:rPr>
          <w:u w:val="single"/>
        </w:rPr>
        <w:t>ID325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ID326</w:t>
      </w:r>
    </w:p>
    <w:p w:rsidRPr="008A30EE" w:rsidR="00642504" w:rsidP="00642504" w:rsidRDefault="00642504">
      <w:pPr>
        <w:spacing w:line="380" w:lineRule="exact"/>
        <w:rPr>
          <w:color w:val="000000" w:themeColor="text1"/>
          <w:u w:val="single"/>
        </w:rPr>
      </w:pPr>
      <w:r>
        <w:t>生化培养箱（</w:t>
      </w:r>
      <w:r w:rsidRPr="008A30EE">
        <w:rPr>
          <w:color w:val="000000" w:themeColor="text1"/>
        </w:rPr>
        <w:t>20</w:t>
      </w:r>
      <w:r w:rsidRPr="008A30EE">
        <w:rPr>
          <w:color w:val="000000" w:themeColor="text1"/>
        </w:rPr>
        <w:t>～</w:t>
      </w:r>
      <w:r w:rsidRPr="008A30EE">
        <w:rPr>
          <w:color w:val="000000" w:themeColor="text1"/>
        </w:rPr>
        <w:t>25℃</w:t>
      </w:r>
      <w:r w:rsidRPr="008A30EE">
        <w:rPr>
          <w:color w:val="000000" w:themeColor="text1"/>
        </w:rPr>
        <w:t>）</w:t>
      </w:r>
      <w:r w:rsidRPr="008A30EE">
        <w:rPr>
          <w:color w:val="000000" w:themeColor="text1"/>
        </w:rPr>
        <w:t xml:space="preserve">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ID327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ID328</w:t>
      </w:r>
    </w:p>
    <w:p w:rsidRPr="008A30EE" w:rsidR="00642504" w:rsidP="00642504" w:rsidRDefault="00642504">
      <w:pPr>
        <w:spacing w:line="380" w:lineRule="exact"/>
        <w:rPr>
          <w:color w:val="000000" w:themeColor="text1"/>
          <w:u w:val="single"/>
        </w:rPr>
      </w:pPr>
      <w:r>
        <w:t>阳性培养箱（</w:t>
      </w:r>
      <w:r w:rsidRPr="008A30EE">
        <w:rPr>
          <w:color w:val="000000" w:themeColor="text1"/>
        </w:rPr>
        <w:t>30</w:t>
      </w:r>
      <w:r w:rsidRPr="008A30EE">
        <w:rPr>
          <w:color w:val="000000" w:themeColor="text1"/>
        </w:rPr>
        <w:t>～</w:t>
      </w:r>
      <w:r w:rsidRPr="008A30EE">
        <w:rPr>
          <w:color w:val="000000" w:themeColor="text1"/>
        </w:rPr>
        <w:t>35℃</w:t>
      </w:r>
      <w:r w:rsidRPr="008A30EE">
        <w:rPr>
          <w:rFonts w:hint="eastAsia"/>
          <w:color w:val="000000" w:themeColor="text1"/>
        </w:rPr>
        <w:t>）</w:t>
      </w:r>
      <w:r w:rsidRPr="008A30EE">
        <w:rPr>
          <w:color w:val="000000" w:themeColor="text1"/>
        </w:rPr>
        <w:t xml:space="preserve">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ID329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ID330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u w:val="single"/>
        </w:rPr>
      </w:pPr>
      <w:r>
        <w:t>净化工作台</w:t>
      </w:r>
      <w:r w:rsidRPr="008A30EE">
        <w:rPr>
          <w:color w:val="000000" w:themeColor="text1"/>
        </w:rPr>
        <w:t xml:space="preserve">       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ID331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ID332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szCs w:val="21"/>
        </w:rPr>
      </w:pPr>
      <w:r>
        <w:t>生物安全柜</w:t>
      </w:r>
      <w:r w:rsidRPr="008A30EE">
        <w:rPr>
          <w:color w:val="000000" w:themeColor="text1"/>
        </w:rPr>
        <w:t xml:space="preserve">       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ID333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ID334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u w:val="single"/>
        </w:rPr>
      </w:pPr>
      <w:r>
        <w:t>精密移液器（</w:t>
      </w:r>
      <w:r w:rsidRPr="008A30EE">
        <w:rPr>
          <w:color w:val="000000" w:themeColor="text1"/>
        </w:rPr>
        <w:t>1ml</w:t>
      </w:r>
      <w:r w:rsidRPr="008A30EE">
        <w:rPr>
          <w:color w:val="000000" w:themeColor="text1"/>
        </w:rPr>
        <w:t>）</w:t>
      </w:r>
      <w:r w:rsidRPr="008A30EE">
        <w:rPr>
          <w:color w:val="000000" w:themeColor="text1"/>
        </w:rPr>
        <w:t xml:space="preserve">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ID335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ID336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u w:val="single"/>
        </w:rPr>
      </w:pPr>
      <w:r>
        <w:t>精密移液器（</w:t>
      </w:r>
      <w:r w:rsidRPr="008A30EE">
        <w:rPr>
          <w:color w:val="000000" w:themeColor="text1"/>
        </w:rPr>
        <w:t>5ml</w:t>
      </w:r>
      <w:r w:rsidRPr="008A30EE">
        <w:rPr>
          <w:color w:val="000000" w:themeColor="text1"/>
        </w:rPr>
        <w:t>）</w:t>
      </w:r>
      <w:r w:rsidRPr="008A30EE">
        <w:rPr>
          <w:color w:val="000000" w:themeColor="text1"/>
        </w:rPr>
        <w:t xml:space="preserve">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ID337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ID338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  <w:szCs w:val="21"/>
        </w:rPr>
      </w:pPr>
      <w:r>
        <w:t>电子天平</w:t>
      </w:r>
      <w:r w:rsidRPr="008A30EE">
        <w:rPr>
          <w:color w:val="000000" w:themeColor="text1"/>
          <w:szCs w:val="21"/>
        </w:rPr>
        <w:t xml:space="preserve">                </w:t>
      </w:r>
      <w:r w:rsidRPr="008A30EE">
        <w:rPr>
          <w:color w:val="000000" w:themeColor="text1"/>
        </w:rPr>
        <w:t>型号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ID339</w:t>
      </w:r>
      <w:r w:rsidRPr="008A30EE">
        <w:rPr>
          <w:color w:val="000000" w:themeColor="text1"/>
        </w:rPr>
        <w:t>编号：</w:t>
      </w:r>
      <w:r w:rsidRPr="008A30EE">
        <w:rPr>
          <w:rFonts w:hint="eastAsia"/>
          <w:color w:val="000000" w:themeColor="text1"/>
          <w:u w:val="single"/>
        </w:rPr>
        <w:t>ID340</w:t>
      </w: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</w:rPr>
      </w:pPr>
      <w:r>
        <w:t>一次性无菌培养皿</w:t>
      </w:r>
      <w:r w:rsidRPr="008A30EE">
        <w:rPr>
          <w:color w:val="000000" w:themeColor="text1"/>
        </w:rPr>
        <w:t xml:space="preserve">        </w:t>
      </w:r>
      <w:r w:rsidRPr="008A30EE">
        <w:rPr>
          <w:color w:val="000000" w:themeColor="text1"/>
        </w:rPr>
        <w:t>批号</w:t>
      </w:r>
      <w:r w:rsidRPr="008A30EE">
        <w:rPr>
          <w:color w:val="000000" w:themeColor="text1"/>
        </w:rPr>
        <w:t xml:space="preserve"> </w:t>
      </w:r>
      <w:r w:rsidRPr="008A30EE">
        <w:rPr>
          <w:color w:val="000000" w:themeColor="text1"/>
        </w:rPr>
        <w:t>：</w:t>
      </w:r>
      <w:r w:rsidRPr="008A30EE">
        <w:rPr>
          <w:color w:val="000000" w:themeColor="text1"/>
          <w:u w:val="single"/>
        </w:rPr>
        <w:t>ID341</w:t>
      </w:r>
      <w:r w:rsidRPr="008A30EE">
        <w:rPr>
          <w:color w:val="000000" w:themeColor="text1"/>
        </w:rPr>
        <w:t>来源：</w:t>
      </w:r>
      <w:r w:rsidRPr="008A30EE">
        <w:rPr>
          <w:rFonts w:hint="eastAsia"/>
          <w:color w:val="000000" w:themeColor="text1"/>
          <w:u w:val="single"/>
        </w:rPr>
        <w:t>ID342</w:t>
      </w:r>
    </w:p>
    <w:p w:rsidRPr="008A30EE" w:rsidR="00642504" w:rsidP="00DB0B07" w:rsidRDefault="00642504">
      <w:pPr>
        <w:spacing w:line="380" w:lineRule="exact"/>
        <w:rPr>
          <w:color w:val="000000" w:themeColor="text1"/>
          <w:u w:val="single"/>
        </w:rPr>
      </w:pPr>
    </w:p>
    <w:p w:rsidRPr="008A30EE" w:rsidR="00642504" w:rsidP="00642504" w:rsidRDefault="00642504">
      <w:pPr>
        <w:spacing w:line="380" w:lineRule="exact"/>
        <w:ind w:left="-2" w:leftChars="-1" w:firstLine="2"/>
        <w:rPr>
          <w:color w:val="000000" w:themeColor="text1"/>
        </w:rPr>
      </w:pPr>
      <w:r w:rsidRPr="008A30EE">
        <w:rPr>
          <w:color w:val="000000" w:themeColor="text1"/>
        </w:rPr>
        <w:t>所用缓冲液、培养基及菌液：</w:t>
      </w:r>
    </w:p>
    <w:p w:rsidRPr="008A30EE" w:rsidR="00642504" w:rsidP="00642504" w:rsidRDefault="00642504">
      <w:pPr>
        <w:spacing w:line="380" w:lineRule="exact"/>
        <w:ind w:left="-2" w:leftChars="-1" w:firstLine="735" w:firstLineChars="350"/>
        <w:rPr>
          <w:color w:val="000000" w:themeColor="text1"/>
        </w:rPr>
      </w:pPr>
      <w:r w:rsidRPr="008A30EE">
        <w:rPr>
          <w:color w:val="000000" w:themeColor="text1"/>
        </w:rPr>
        <w:t>pH7.0</w:t>
      </w:r>
      <w:r w:rsidRPr="008A30EE">
        <w:rPr>
          <w:color w:val="000000" w:themeColor="text1"/>
        </w:rPr>
        <w:t>氯化钠蛋白胨缓冲液</w:t>
      </w:r>
      <w:r w:rsidRPr="008A30EE">
        <w:rPr>
          <w:color w:val="000000" w:themeColor="text1"/>
        </w:rPr>
        <w:t xml:space="preserve">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ID343</w:t>
      </w:r>
    </w:p>
    <w:p w:rsidRPr="008A30EE" w:rsidR="00642504" w:rsidP="00642504" w:rsidRDefault="00642504">
      <w:pPr>
        <w:spacing w:line="380" w:lineRule="exact"/>
        <w:ind w:left="-2" w:leftChars="-1" w:firstLine="735" w:firstLineChars="350"/>
        <w:rPr>
          <w:color w:val="000000" w:themeColor="text1"/>
        </w:rPr>
      </w:pPr>
      <w:r w:rsidRPr="008A30EE">
        <w:rPr>
          <w:color w:val="000000" w:themeColor="text1"/>
          <w:szCs w:val="21"/>
        </w:rPr>
        <w:t>胰酪大豆胨琼脂培养基</w:t>
      </w:r>
      <w:r w:rsidRPr="008A30EE">
        <w:rPr>
          <w:color w:val="000000" w:themeColor="text1"/>
          <w:szCs w:val="21"/>
        </w:rPr>
        <w:t xml:space="preserve">   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ID344</w:t>
      </w:r>
    </w:p>
    <w:p w:rsidRPr="008A30EE" w:rsidR="00642504" w:rsidP="00642504" w:rsidRDefault="00642504">
      <w:pPr>
        <w:spacing w:line="380" w:lineRule="exact"/>
        <w:ind w:left="-2" w:leftChars="-1" w:firstLine="735" w:firstLineChars="350"/>
        <w:rPr>
          <w:color w:val="000000" w:themeColor="text1"/>
        </w:rPr>
      </w:pPr>
      <w:r w:rsidRPr="008A30EE">
        <w:rPr>
          <w:color w:val="000000" w:themeColor="text1"/>
        </w:rPr>
        <w:t>胰酪大豆胨液体培养基</w:t>
      </w:r>
      <w:r w:rsidRPr="008A30EE">
        <w:rPr>
          <w:color w:val="000000" w:themeColor="text1"/>
        </w:rPr>
        <w:t xml:space="preserve">   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ID345</w:t>
      </w:r>
    </w:p>
    <w:p w:rsidRPr="008A30EE" w:rsidR="00642504" w:rsidP="00642504" w:rsidRDefault="00642504">
      <w:pPr>
        <w:spacing w:line="380" w:lineRule="exact"/>
        <w:ind w:left="-2" w:leftChars="-1" w:firstLine="735" w:firstLineChars="350"/>
        <w:rPr>
          <w:color w:val="000000" w:themeColor="text1"/>
        </w:rPr>
      </w:pPr>
      <w:r w:rsidRPr="008A30EE">
        <w:rPr>
          <w:color w:val="000000" w:themeColor="text1"/>
          <w:szCs w:val="21"/>
        </w:rPr>
        <w:t>沙氏葡萄糖琼脂培养基</w:t>
      </w:r>
      <w:r w:rsidRPr="008A30EE">
        <w:rPr>
          <w:color w:val="000000" w:themeColor="text1"/>
        </w:rPr>
        <w:t xml:space="preserve">                  </w:t>
      </w:r>
      <w:r w:rsidRPr="008A30EE">
        <w:rPr>
          <w:color w:val="000000" w:themeColor="text1"/>
        </w:rPr>
        <w:t>批号：</w:t>
      </w:r>
      <w:r w:rsidRPr="008A30EE">
        <w:rPr>
          <w:color w:val="000000" w:themeColor="text1"/>
          <w:u w:val="single"/>
        </w:rPr>
        <w:t>ID346</w:t>
      </w:r>
    </w:p>
    <w:p w:rsidRPr="008A30EE" w:rsidR="00642504" w:rsidP="00642504" w:rsidRDefault="00642504">
      <w:pPr>
        <w:spacing w:line="380" w:lineRule="exact"/>
        <w:ind w:firstLine="735" w:firstLineChars="350"/>
        <w:rPr>
          <w:color w:val="000000" w:themeColor="text1"/>
        </w:rPr>
      </w:pPr>
      <w:r w:rsidRPr="008A30EE">
        <w:rPr>
          <w:color w:val="000000" w:themeColor="text1"/>
          <w:szCs w:val="21"/>
        </w:rPr>
        <w:t>麦康凯</w:t>
      </w:r>
      <w:r w:rsidRPr="008A30EE">
        <w:rPr>
          <w:rFonts w:hint="eastAsia"/>
          <w:color w:val="000000" w:themeColor="text1"/>
          <w:szCs w:val="21"/>
        </w:rPr>
        <w:t>液体</w:t>
      </w:r>
      <w:r w:rsidRPr="008A30EE">
        <w:rPr>
          <w:color w:val="000000" w:themeColor="text1"/>
          <w:szCs w:val="21"/>
        </w:rPr>
        <w:t>培养基</w:t>
      </w:r>
      <w:r w:rsidRPr="008A30EE">
        <w:rPr>
          <w:color w:val="000000" w:themeColor="text1"/>
        </w:rPr>
        <w:t xml:space="preserve">                      </w:t>
      </w:r>
      <w:r w:rsidRPr="008A30EE">
        <w:rPr>
          <w:color w:val="000000" w:themeColor="text1"/>
        </w:rPr>
        <w:t>批号：</w:t>
      </w:r>
      <w:r w:rsidRPr="008A30EE">
        <w:rPr>
          <w:rFonts w:hint="eastAsia"/>
          <w:color w:val="000000" w:themeColor="text1"/>
          <w:u w:val="single"/>
        </w:rPr>
        <w:t>ID347</w:t>
      </w:r>
    </w:p>
    <w:p w:rsidRPr="008A30EE" w:rsidR="00642504" w:rsidP="00642504" w:rsidRDefault="00642504">
      <w:pPr>
        <w:spacing w:line="380" w:lineRule="exact"/>
        <w:ind w:left="-2" w:leftChars="-1" w:firstLine="735" w:firstLineChars="350"/>
        <w:rPr>
          <w:color w:val="000000" w:themeColor="text1"/>
        </w:rPr>
      </w:pPr>
      <w:r w:rsidRPr="008A30EE">
        <w:rPr>
          <w:color w:val="000000" w:themeColor="text1"/>
          <w:szCs w:val="21"/>
        </w:rPr>
        <w:t>麦康凯</w:t>
      </w:r>
      <w:r w:rsidRPr="008A30EE">
        <w:rPr>
          <w:rFonts w:hint="eastAsia"/>
          <w:color w:val="000000" w:themeColor="text1"/>
          <w:szCs w:val="21"/>
        </w:rPr>
        <w:t>琼脂</w:t>
      </w:r>
      <w:r w:rsidRPr="008A30EE">
        <w:rPr>
          <w:color w:val="000000" w:themeColor="text1"/>
          <w:szCs w:val="21"/>
        </w:rPr>
        <w:t>培养基</w:t>
      </w:r>
      <w:r w:rsidRPr="008A30EE">
        <w:rPr>
          <w:color w:val="000000" w:themeColor="text1"/>
        </w:rPr>
        <w:t xml:space="preserve">                      </w:t>
      </w:r>
      <w:r w:rsidRPr="008A30EE">
        <w:rPr>
          <w:color w:val="000000" w:themeColor="text1"/>
        </w:rPr>
        <w:t>批号：</w:t>
      </w:r>
      <w:r w:rsidRPr="008A30EE">
        <w:rPr>
          <w:rFonts w:hint="eastAsia"/>
          <w:color w:val="000000" w:themeColor="text1"/>
          <w:u w:val="single"/>
        </w:rPr>
        <w:t>ID348</w:t>
      </w:r>
    </w:p>
    <w:p w:rsidRPr="008A30EE" w:rsidR="00642504" w:rsidP="00642504" w:rsidRDefault="00642504">
      <w:pPr>
        <w:spacing w:line="420" w:lineRule="exact"/>
        <w:ind w:firstLine="735" w:firstLineChars="350"/>
        <w:rPr>
          <w:color w:val="000000" w:themeColor="text1"/>
        </w:rPr>
      </w:pPr>
      <w:r>
        <w:t>大肠埃希菌菌液</w:t>
      </w:r>
      <w:r w:rsidRPr="008A30EE">
        <w:rPr>
          <w:color w:val="000000" w:themeColor="text1"/>
        </w:rPr>
        <w:t xml:space="preserve">              </w:t>
      </w:r>
      <w:r w:rsidRPr="008A30EE">
        <w:rPr>
          <w:rFonts w:hint="eastAsia"/>
          <w:color w:val="000000" w:themeColor="text1"/>
        </w:rPr>
        <w:t xml:space="preserve"> </w:t>
      </w:r>
      <w:r w:rsidRPr="008A30EE">
        <w:rPr>
          <w:color w:val="000000" w:themeColor="text1"/>
        </w:rPr>
        <w:t xml:space="preserve">         </w:t>
      </w:r>
      <w:r w:rsidRPr="008A30EE">
        <w:rPr>
          <w:color w:val="000000" w:themeColor="text1"/>
        </w:rPr>
        <w:t>批号：</w:t>
      </w:r>
      <w:r w:rsidRPr="008A30EE">
        <w:rPr>
          <w:rFonts w:hint="eastAsia"/>
          <w:color w:val="000000" w:themeColor="text1"/>
          <w:u w:val="single"/>
        </w:rPr>
        <w:t>ID349</w:t>
      </w:r>
    </w:p>
    <w:p w:rsidR="00642504" w:rsidP="00642504" w:rsidRDefault="00642504">
      <w:pPr>
        <w:spacing w:line="420" w:lineRule="exact"/>
        <w:ind w:firstLine="735" w:firstLineChars="350"/>
        <w:rPr>
          <w:rFonts w:ascii="宋体" w:hAnsi="宋体"/>
          <w:bCs/>
        </w:rPr>
      </w:pPr>
    </w:p>
    <w:p w:rsidR="00642504" w:rsidP="00642504" w:rsidRDefault="00642504">
      <w:pPr>
        <w:spacing w:line="420" w:lineRule="atLeast"/>
        <w:ind w:right="-82" w:rightChars="-39" w:firstLine="420" w:firstLineChars="200"/>
      </w:pPr>
      <w:r>
        <w:rPr>
          <w:rFonts w:hint="eastAsia"/>
        </w:rPr>
        <w:t>称取供试品</w:t>
      </w:r>
      <w:r w:rsidRPr="001B7F25">
        <w:rPr>
          <w:rFonts w:hint="eastAsia"/>
          <w:u w:val="single"/>
        </w:rPr>
        <w:t>ID350</w:t>
      </w:r>
      <w:r>
        <w:rPr>
          <w:rFonts w:hint="eastAsia"/>
        </w:rPr>
        <w:t>g</w:t>
      </w:r>
      <w:r>
        <w:rPr>
          <w:rFonts w:hint="eastAsia"/>
        </w:rPr>
        <w:t>（</w:t>
      </w:r>
      <w:r w:rsidR="00E42EA3">
        <w:rPr>
          <w:rFonts w:hint="eastAsia"/>
        </w:rPr>
        <w:t>应</w:t>
      </w:r>
      <w:r w:rsidR="00E42EA3">
        <w:rPr>
          <w:rFonts w:hint="eastAsia"/>
        </w:rPr>
        <w:t>10</w:t>
      </w:r>
      <w:r>
        <w:rPr>
          <w:rFonts w:hint="eastAsia"/>
        </w:rPr>
        <w:t>g</w:t>
      </w:r>
      <w:r>
        <w:rPr>
          <w:rFonts w:hint="eastAsia"/>
        </w:rPr>
        <w:t>）至无菌匀浆杯中，加入</w:t>
      </w:r>
      <w:r>
        <w:rPr>
          <w:rFonts w:hint="eastAsia"/>
        </w:rPr>
        <w:t>45</w:t>
      </w:r>
      <w:r>
        <w:rPr>
          <w:rFonts w:hint="eastAsia"/>
        </w:rPr>
        <w:t>℃左右的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蛋白胨缓冲液至</w:t>
      </w:r>
      <w:r w:rsidR="00E42EA3">
        <w:rPr>
          <w:rFonts w:hint="eastAsia"/>
        </w:rPr>
        <w:t>100</w:t>
      </w:r>
      <w:r>
        <w:rPr>
          <w:rFonts w:hint="eastAsia"/>
        </w:rPr>
        <w:t>ml</w:t>
      </w:r>
      <w:r>
        <w:rPr>
          <w:rFonts w:hint="eastAsia"/>
        </w:rPr>
        <w:t>，充分打浆混匀，制成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供试液。取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供试液</w:t>
      </w:r>
      <w:r w:rsidR="00E42EA3">
        <w:rPr>
          <w:rFonts w:hint="eastAsia"/>
        </w:rPr>
        <w:t>5</w:t>
      </w:r>
      <w:r>
        <w:rPr>
          <w:rFonts w:hint="eastAsia"/>
        </w:rPr>
        <w:t>0ml</w:t>
      </w:r>
      <w:r>
        <w:rPr>
          <w:rFonts w:hint="eastAsia"/>
        </w:rPr>
        <w:t>加入到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</w:t>
      </w:r>
      <w:r w:rsidR="00E42EA3">
        <w:rPr>
          <w:rFonts w:hint="eastAsia"/>
        </w:rPr>
        <w:t>5</w:t>
      </w:r>
      <w:r>
        <w:rPr>
          <w:rFonts w:hint="eastAsia"/>
        </w:rPr>
        <w:t>0ml</w:t>
      </w:r>
      <w:r>
        <w:rPr>
          <w:rFonts w:hint="eastAsia"/>
        </w:rPr>
        <w:t>中，充分混匀后作为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供试液，备用。</w:t>
      </w:r>
    </w:p>
    <w:p w:rsidRPr="00B333C3" w:rsidR="00642504" w:rsidP="00642504" w:rsidRDefault="00642504">
      <w:pPr>
        <w:spacing w:line="420" w:lineRule="atLeast"/>
        <w:ind w:right="-82" w:rightChars="-39"/>
        <w:rPr>
          <w:u w:val="single"/>
        </w:rPr>
      </w:pPr>
      <w:r>
        <w:t>批号：</w:t>
      </w:r>
      <w:r>
        <w:rPr>
          <w:u w:val="single"/>
        </w:rPr>
        <w:t>ID351</w:t>
      </w:r>
    </w:p>
    <w:p w:rsidR="00642504" w:rsidP="00642504" w:rsidRDefault="00642504">
      <w:pPr>
        <w:spacing w:line="420" w:lineRule="atLeast"/>
        <w:ind w:right="-82" w:rightChars="-39"/>
        <w:rPr>
          <w:color w:val="000000"/>
        </w:rPr>
      </w:pPr>
      <w:r>
        <w:rPr>
          <w:color w:val="000000"/>
        </w:rPr>
        <w:t>需氧菌</w:t>
      </w:r>
      <w:r>
        <w:rPr>
          <w:rFonts w:hint="eastAsia"/>
          <w:color w:val="000000"/>
        </w:rPr>
        <w:t>总数</w:t>
      </w:r>
      <w:r>
        <w:rPr>
          <w:color w:val="000000"/>
        </w:rPr>
        <w:t>检查：</w:t>
      </w:r>
    </w:p>
    <w:p w:rsidR="00642504" w:rsidP="00642504" w:rsidRDefault="00642504">
      <w:pPr>
        <w:spacing w:line="420" w:lineRule="atLeast"/>
        <w:ind w:right="-82" w:rightChars="-39" w:firstLine="420" w:firstLineChars="200"/>
        <w:rPr>
          <w:color w:val="000000"/>
        </w:rPr>
      </w:pPr>
      <w:r>
        <w:rPr>
          <w:rFonts w:hint="eastAsia"/>
        </w:rPr>
        <w:t>无菌吸取制备好的</w:t>
      </w:r>
      <w:r>
        <w:rPr>
          <w:rFonts w:hint="eastAsia"/>
        </w:rPr>
        <w:t>1:20</w:t>
      </w:r>
      <w:r>
        <w:rPr>
          <w:rFonts w:hint="eastAsia"/>
        </w:rPr>
        <w:t>供试液</w:t>
      </w:r>
      <w:r>
        <w:rPr>
          <w:rFonts w:hint="eastAsia"/>
        </w:rPr>
        <w:t>1ml</w:t>
      </w:r>
      <w:r>
        <w:rPr>
          <w:rFonts w:hint="eastAsia"/>
        </w:rPr>
        <w:t>至一次性无菌平皿中，倾注温度不高于</w:t>
      </w:r>
      <w:r>
        <w:rPr>
          <w:rFonts w:hint="eastAsia"/>
        </w:rPr>
        <w:t>45</w:t>
      </w:r>
      <w:r>
        <w:rPr>
          <w:rFonts w:hint="eastAsia"/>
        </w:rPr>
        <w:t>℃的胰酪大豆胨琼脂培养基</w:t>
      </w:r>
      <w:r>
        <w:rPr>
          <w:rFonts w:hint="eastAsia"/>
        </w:rPr>
        <w:t>15-20ml</w:t>
      </w:r>
      <w:r>
        <w:rPr>
          <w:rFonts w:hint="eastAsia"/>
        </w:rPr>
        <w:t>，混匀</w:t>
      </w:r>
      <w:r>
        <w:rPr>
          <w:rFonts w:hint="eastAsia"/>
          <w:szCs w:val="21"/>
        </w:rPr>
        <w:t>，平行制备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个平板。</w:t>
      </w:r>
      <w:r>
        <w:rPr>
          <w:rFonts w:hint="eastAsia"/>
        </w:rPr>
        <w:t>另取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</w:t>
      </w:r>
      <w:r>
        <w:rPr>
          <w:rFonts w:hint="eastAsia"/>
        </w:rPr>
        <w:t>1ml</w:t>
      </w:r>
      <w:r>
        <w:rPr>
          <w:rFonts w:hint="eastAsia"/>
        </w:rPr>
        <w:t>，同法操作，作为阴性对照</w:t>
      </w:r>
      <w:r>
        <w:rPr>
          <w:rFonts w:hint="eastAsia"/>
          <w:szCs w:val="21"/>
        </w:rPr>
        <w:t>；将上述培养皿置于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℃下培养</w:t>
      </w:r>
      <w:r>
        <w:rPr>
          <w:rFonts w:hint="eastAsia"/>
          <w:szCs w:val="21"/>
        </w:rPr>
        <w:t>3~5</w:t>
      </w:r>
      <w:r>
        <w:rPr>
          <w:rFonts w:hint="eastAsia"/>
          <w:szCs w:val="21"/>
        </w:rPr>
        <w:t>天，逐日观察结果</w:t>
      </w:r>
      <w:r>
        <w:rPr>
          <w:color w:val="000000"/>
        </w:rPr>
        <w:t>。</w:t>
      </w:r>
    </w:p>
    <w:p w:rsidR="00642504" w:rsidP="00642504" w:rsidRDefault="00642504">
      <w:pPr>
        <w:spacing w:line="420" w:lineRule="atLeast"/>
        <w:ind w:right="-82" w:rightChars="-39"/>
        <w:rPr>
          <w:b/>
          <w:szCs w:val="21"/>
        </w:rPr>
      </w:pPr>
      <w:r>
        <w:t>培养起止时间：</w:t>
      </w:r>
      <w:r>
        <w:rPr>
          <w:szCs w:val="21"/>
          <w:u w:val="single"/>
        </w:rPr>
        <w:t>ID352</w:t>
      </w:r>
      <w:r>
        <w:rPr>
          <w:rFonts w:hint="eastAsia"/>
          <w:szCs w:val="21"/>
        </w:rPr>
        <w:t>～</w:t>
      </w:r>
      <w:r>
        <w:rPr>
          <w:szCs w:val="21"/>
          <w:u w:val="single"/>
        </w:rPr>
        <w:t>ID353</w:t>
      </w:r>
      <w:r>
        <w:rPr>
          <w:szCs w:val="21"/>
        </w:rPr>
        <w:t>确认人：</w:t>
      </w:r>
      <w:r>
        <w:rPr>
          <w:rFonts w:hint="eastAsia"/>
          <w:u w:val="single"/>
        </w:rPr>
        <w:t>ID354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1032"/>
        <w:gridCol w:w="1514"/>
        <w:gridCol w:w="1406"/>
        <w:gridCol w:w="1158"/>
        <w:gridCol w:w="2734"/>
      </w:tblGrid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培养条件</w:t>
            </w:r>
          </w:p>
        </w:tc>
        <w:tc>
          <w:tcPr>
            <w:tcW w:w="7844" w:type="dxa"/>
            <w:gridSpan w:val="5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bCs/>
                <w:szCs w:val="21"/>
              </w:rPr>
              <w:t>胰酪大豆胨琼脂培养基</w:t>
            </w:r>
            <w:r w:rsidRPr="00F36C9A">
              <w:rPr>
                <w:bCs/>
                <w:szCs w:val="21"/>
              </w:rPr>
              <w:t>(</w:t>
            </w:r>
            <w:r w:rsidRPr="00F36C9A">
              <w:rPr>
                <w:szCs w:val="21"/>
              </w:rPr>
              <w:t>30~35</w:t>
            </w:r>
            <w:r w:rsidRPr="00F36C9A">
              <w:rPr>
                <w:rFonts w:hint="eastAsia" w:ascii="宋体" w:hAnsi="宋体" w:cs="宋体"/>
                <w:szCs w:val="21"/>
              </w:rPr>
              <w:t>℃</w:t>
            </w:r>
            <w:r w:rsidRPr="00F36C9A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3~5</w:t>
            </w:r>
            <w:r w:rsidRPr="00F36C9A">
              <w:rPr>
                <w:szCs w:val="21"/>
              </w:rPr>
              <w:t>天</w:t>
            </w:r>
            <w:r w:rsidRPr="00F36C9A">
              <w:rPr>
                <w:bCs/>
                <w:szCs w:val="21"/>
              </w:rPr>
              <w:t>)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项目</w:t>
            </w:r>
          </w:p>
        </w:tc>
        <w:tc>
          <w:tcPr>
            <w:tcW w:w="2546" w:type="dxa"/>
            <w:gridSpan w:val="2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需氧菌</w:t>
            </w:r>
            <w:r w:rsidRPr="00F36C9A">
              <w:rPr>
                <w:rFonts w:hint="eastAsia"/>
                <w:szCs w:val="21"/>
              </w:rPr>
              <w:t>总数</w:t>
            </w:r>
            <w:r w:rsidRPr="00F36C9A">
              <w:rPr>
                <w:szCs w:val="21"/>
              </w:rPr>
              <w:t>计数</w:t>
            </w:r>
            <w:r w:rsidRPr="00F36C9A">
              <w:rPr>
                <w:szCs w:val="21"/>
              </w:rPr>
              <w:t xml:space="preserve"> (CFU)</w:t>
            </w:r>
          </w:p>
        </w:tc>
        <w:tc>
          <w:tcPr>
            <w:tcW w:w="1406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培养温度</w:t>
            </w:r>
            <w:r w:rsidRPr="00F36C9A">
              <w:rPr>
                <w:szCs w:val="21"/>
              </w:rPr>
              <w:t>℃</w:t>
            </w:r>
          </w:p>
        </w:tc>
        <w:tc>
          <w:tcPr>
            <w:tcW w:w="1158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阴性对照</w:t>
            </w:r>
          </w:p>
        </w:tc>
        <w:tc>
          <w:tcPr>
            <w:tcW w:w="2734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rPr>
                <w:bCs/>
                <w:szCs w:val="21"/>
              </w:rPr>
              <w:t>结果</w:t>
            </w:r>
            <w:r w:rsidRPr="00F36C9A">
              <w:rPr>
                <w:bCs/>
                <w:szCs w:val="21"/>
              </w:rPr>
              <w:t>记录人</w:t>
            </w:r>
            <w:r w:rsidRPr="00F36C9A">
              <w:rPr>
                <w:bCs/>
                <w:szCs w:val="21"/>
              </w:rPr>
              <w:t>/</w:t>
            </w:r>
            <w:r w:rsidRPr="00F36C9A">
              <w:rPr>
                <w:bCs/>
                <w:szCs w:val="21"/>
              </w:rPr>
              <w:t>日期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ID811</w:t>
            </w:r>
          </w:p>
        </w:tc>
        <w:tc>
          <w:tcPr>
            <w:tcW w:w="140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ID812</w:t>
            </w:r>
          </w:p>
        </w:tc>
        <w:tc>
          <w:tcPr>
            <w:tcW w:w="115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ID813</w:t>
            </w:r>
          </w:p>
        </w:tc>
        <w:tc>
          <w:tcPr>
            <w:tcW w:w="27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ID814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ID815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ID816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ID817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ID818</w:t>
            </w:r>
          </w:p>
        </w:tc>
        <w:tc>
          <w:tcPr>
            <w:tcW w:w="140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ID819</w:t>
            </w:r>
          </w:p>
        </w:tc>
        <w:tc>
          <w:tcPr>
            <w:tcW w:w="115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ID820</w:t>
            </w:r>
          </w:p>
        </w:tc>
        <w:tc>
          <w:tcPr>
            <w:tcW w:w="27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ID821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ID822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ID823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ID824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ID825</w:t>
            </w:r>
          </w:p>
        </w:tc>
        <w:tc>
          <w:tcPr>
            <w:tcW w:w="140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ID826</w:t>
            </w:r>
          </w:p>
        </w:tc>
        <w:tc>
          <w:tcPr>
            <w:tcW w:w="115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ID827</w:t>
            </w:r>
          </w:p>
        </w:tc>
        <w:tc>
          <w:tcPr>
            <w:tcW w:w="27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ID828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ID829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ID830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ID831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ID832</w:t>
            </w:r>
          </w:p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</w:p>
        </w:tc>
        <w:tc>
          <w:tcPr>
            <w:tcW w:w="140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ID833</w:t>
            </w:r>
          </w:p>
        </w:tc>
        <w:tc>
          <w:tcPr>
            <w:tcW w:w="115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ID834</w:t>
            </w:r>
          </w:p>
        </w:tc>
        <w:tc>
          <w:tcPr>
            <w:tcW w:w="27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ID835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ID836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ID837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ID838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ID839</w:t>
            </w:r>
          </w:p>
        </w:tc>
        <w:tc>
          <w:tcPr>
            <w:tcW w:w="140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ID840</w:t>
            </w:r>
          </w:p>
        </w:tc>
        <w:tc>
          <w:tcPr>
            <w:tcW w:w="115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t>ID841</w:t>
            </w:r>
          </w:p>
        </w:tc>
        <w:tc>
          <w:tcPr>
            <w:tcW w:w="27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ID842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ID843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151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>
              <w:t>ID844</w:t>
            </w:r>
          </w:p>
        </w:tc>
        <w:tc>
          <w:tcPr>
            <w:tcW w:w="1406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1158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</w:p>
        </w:tc>
        <w:tc>
          <w:tcPr>
            <w:tcW w:w="273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032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1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>
              <w:t>ID845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标准规定</w:t>
            </w:r>
          </w:p>
        </w:tc>
        <w:tc>
          <w:tcPr>
            <w:tcW w:w="7844" w:type="dxa"/>
            <w:gridSpan w:val="5"/>
            <w:vAlign w:val="center"/>
          </w:tcPr>
          <w:p w:rsidRPr="00F36C9A" w:rsidR="00642504" w:rsidP="00E43553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rPr>
                <w:szCs w:val="21"/>
              </w:rPr>
              <w:t>每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供试品中需氧菌总数</w:t>
            </w:r>
            <w:r w:rsidRPr="00F36C9A">
              <w:rPr>
                <w:szCs w:val="21"/>
              </w:rPr>
              <w:t>不得过</w:t>
            </w:r>
            <w:r>
              <w:rPr>
                <w:rFonts w:hint="eastAsia"/>
                <w:szCs w:val="21"/>
              </w:rPr>
              <w:t>1</w:t>
            </w:r>
            <w:r w:rsidRPr="00F36C9A"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0</w:t>
            </w:r>
            <w:r w:rsidRPr="00F36C9A">
              <w:rPr>
                <w:szCs w:val="21"/>
              </w:rPr>
              <w:t>CFU</w:t>
            </w:r>
            <w:r w:rsidR="00E43553">
              <w:rPr>
                <w:rFonts w:hint="eastAsia"/>
                <w:szCs w:val="21"/>
              </w:rPr>
              <w:t>，</w:t>
            </w:r>
            <w:r w:rsidRPr="00F36C9A">
              <w:rPr>
                <w:szCs w:val="21"/>
              </w:rPr>
              <w:t>阴性对照应无菌生长。</w:t>
            </w:r>
          </w:p>
        </w:tc>
      </w:tr>
      <w:tr w:rsidRPr="00F36C9A" w:rsidR="00642504" w:rsidTr="00642504">
        <w:trPr>
          <w:cantSplit/>
          <w:trHeight w:val="340" w:hRule="exact"/>
          <w:jc w:val="center"/>
        </w:trPr>
        <w:tc>
          <w:tcPr>
            <w:tcW w:w="1313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结果判定</w:t>
            </w:r>
          </w:p>
        </w:tc>
        <w:tc>
          <w:tcPr>
            <w:tcW w:w="7844" w:type="dxa"/>
            <w:gridSpan w:val="5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ID846</w:t>
            </w:r>
          </w:p>
        </w:tc>
      </w:tr>
    </w:tbl>
    <w:p w:rsidRPr="00F36C9A" w:rsidR="00642504" w:rsidP="00642504" w:rsidRDefault="00642504">
      <w:pPr>
        <w:spacing w:line="440" w:lineRule="exact"/>
        <w:ind w:right="-82" w:rightChars="-39"/>
        <w:rPr>
          <w:szCs w:val="21"/>
        </w:rPr>
      </w:pPr>
      <w:r>
        <w:rPr>
          <w:szCs w:val="21"/>
        </w:rPr>
        <w:t>霉菌和</w:t>
      </w:r>
      <w:r w:rsidRPr="00F36C9A">
        <w:rPr>
          <w:szCs w:val="21"/>
        </w:rPr>
        <w:t>酵母菌</w:t>
      </w:r>
      <w:r>
        <w:rPr>
          <w:szCs w:val="21"/>
        </w:rPr>
        <w:t>总数</w:t>
      </w:r>
      <w:r w:rsidRPr="00F36C9A">
        <w:rPr>
          <w:szCs w:val="21"/>
        </w:rPr>
        <w:t>检查：</w:t>
      </w:r>
    </w:p>
    <w:p w:rsidR="00642504" w:rsidP="00E43553" w:rsidRDefault="00642504">
      <w:pPr>
        <w:ind w:right="-82" w:rightChars="-39" w:firstLine="420" w:firstLineChars="200"/>
        <w:rPr>
          <w:color w:val="000000"/>
          <w:szCs w:val="21"/>
        </w:rPr>
      </w:pPr>
      <w:r>
        <w:rPr>
          <w:rFonts w:hint="eastAsia"/>
        </w:rPr>
        <w:t>无菌吸取制备好的</w:t>
      </w:r>
      <w:r>
        <w:rPr>
          <w:rFonts w:hint="eastAsia"/>
        </w:rPr>
        <w:t>1:20</w:t>
      </w:r>
      <w:r>
        <w:rPr>
          <w:rFonts w:hint="eastAsia"/>
        </w:rPr>
        <w:t>供试液</w:t>
      </w:r>
      <w:r>
        <w:rPr>
          <w:rFonts w:hint="eastAsia"/>
        </w:rPr>
        <w:t>1ml</w:t>
      </w:r>
      <w:r>
        <w:rPr>
          <w:rFonts w:hint="eastAsia"/>
        </w:rPr>
        <w:t>至一次性无菌平皿中，倾注温度不高于</w:t>
      </w:r>
      <w:r>
        <w:rPr>
          <w:rFonts w:hint="eastAsia"/>
        </w:rPr>
        <w:t>45</w:t>
      </w:r>
      <w:r>
        <w:rPr>
          <w:rFonts w:hint="eastAsia"/>
        </w:rPr>
        <w:t>℃的沙氏葡萄糖琼脂培养基</w:t>
      </w:r>
      <w:r>
        <w:rPr>
          <w:rFonts w:hint="eastAsia"/>
        </w:rPr>
        <w:t>15-20ml</w:t>
      </w:r>
      <w:r>
        <w:rPr>
          <w:rFonts w:hint="eastAsia"/>
        </w:rPr>
        <w:t>，混匀</w:t>
      </w:r>
      <w:r>
        <w:rPr>
          <w:rFonts w:hint="eastAsia"/>
          <w:szCs w:val="21"/>
        </w:rPr>
        <w:t>，平行制备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个平板。</w:t>
      </w:r>
      <w:r>
        <w:rPr>
          <w:rFonts w:hint="eastAsia"/>
        </w:rPr>
        <w:t>另取</w:t>
      </w:r>
      <w:r>
        <w:rPr>
          <w:rFonts w:hint="eastAsia"/>
        </w:rPr>
        <w:t>pH7.0</w:t>
      </w:r>
      <w:r>
        <w:rPr>
          <w:rFonts w:hint="eastAsia"/>
        </w:rPr>
        <w:t>氯化钠</w:t>
      </w:r>
      <w:r>
        <w:rPr>
          <w:rFonts w:hint="eastAsia"/>
        </w:rPr>
        <w:t>-</w:t>
      </w:r>
      <w:r>
        <w:rPr>
          <w:rFonts w:hint="eastAsia"/>
        </w:rPr>
        <w:t>蛋白胨缓冲液</w:t>
      </w:r>
      <w:r>
        <w:rPr>
          <w:rFonts w:hint="eastAsia"/>
        </w:rPr>
        <w:t>1ml</w:t>
      </w:r>
      <w:r>
        <w:rPr>
          <w:rFonts w:hint="eastAsia"/>
        </w:rPr>
        <w:t>，同法操作，作为阴性对照</w:t>
      </w:r>
      <w:r>
        <w:rPr>
          <w:rFonts w:hint="eastAsia"/>
          <w:szCs w:val="21"/>
        </w:rPr>
        <w:t>；将上述培养皿置于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℃下培养</w:t>
      </w:r>
      <w:r>
        <w:rPr>
          <w:rFonts w:hint="eastAsia"/>
          <w:szCs w:val="21"/>
        </w:rPr>
        <w:t>5~7</w:t>
      </w:r>
      <w:r>
        <w:rPr>
          <w:rFonts w:hint="eastAsia"/>
          <w:szCs w:val="21"/>
        </w:rPr>
        <w:t>天，逐日观察结果</w:t>
      </w:r>
      <w:r w:rsidRPr="00F36C9A">
        <w:rPr>
          <w:color w:val="000000"/>
          <w:szCs w:val="21"/>
        </w:rPr>
        <w:t>。</w:t>
      </w:r>
    </w:p>
    <w:p w:rsidRPr="00642504" w:rsidR="00642504" w:rsidP="002714C0" w:rsidRDefault="00642504">
      <w:pPr>
        <w:snapToGrid w:val="0"/>
        <w:spacing w:line="420" w:lineRule="exact"/>
        <w:rPr>
          <w:rFonts w:ascii="宋体" w:hAnsi="宋体"/>
          <w:bCs/>
        </w:rPr>
      </w:pPr>
    </w:p>
    <w:p w:rsidR="00642504" w:rsidP="002714C0" w:rsidRDefault="00642504">
      <w:pPr>
        <w:snapToGrid w:val="0"/>
        <w:spacing w:line="420" w:lineRule="exact"/>
        <w:rPr>
          <w:rFonts w:ascii="宋体" w:hAnsi="宋体"/>
          <w:bCs/>
        </w:rPr>
      </w:pPr>
      <w:r>
        <w:t>批号：</w:t>
      </w:r>
      <w:r>
        <w:rPr>
          <w:u w:val="single"/>
        </w:rPr>
        <w:t>ID355</w:t>
      </w:r>
    </w:p>
    <w:p w:rsidRPr="00F968E9" w:rsidR="00642504" w:rsidP="00642504" w:rsidRDefault="00642504">
      <w:pPr>
        <w:ind w:right="-82" w:rightChars="-39"/>
        <w:rPr>
          <w:szCs w:val="21"/>
          <w:u w:val="single"/>
        </w:rPr>
      </w:pPr>
      <w:r w:rsidRPr="00F36C9A">
        <w:rPr>
          <w:szCs w:val="21"/>
        </w:rPr>
        <w:t>培养起止时间：</w:t>
      </w:r>
      <w:r w:rsidRPr="00F36C9A">
        <w:rPr>
          <w:szCs w:val="21"/>
          <w:u w:val="single"/>
        </w:rPr>
        <w:t>ID356</w:t>
      </w:r>
      <w:r>
        <w:rPr>
          <w:rFonts w:hint="eastAsia"/>
          <w:szCs w:val="21"/>
        </w:rPr>
        <w:t>～</w:t>
      </w:r>
      <w:r w:rsidRPr="00F36C9A">
        <w:rPr>
          <w:szCs w:val="21"/>
          <w:u w:val="single"/>
        </w:rPr>
        <w:t>ID357</w:t>
      </w:r>
      <w:r w:rsidRPr="00F36C9A">
        <w:rPr>
          <w:szCs w:val="21"/>
        </w:rPr>
        <w:t>确认人：</w:t>
      </w:r>
      <w:r w:rsidRPr="00F968E9">
        <w:rPr>
          <w:rFonts w:hint="eastAsia"/>
          <w:color w:val="FFFFFF"/>
          <w:szCs w:val="21"/>
          <w:u w:val="single"/>
        </w:rPr>
        <w:t>0</w:t>
      </w:r>
      <w:r w:rsidRPr="00F36C9A">
        <w:rPr>
          <w:rFonts w:hint="eastAsia"/>
          <w:color w:val="FFFFFF"/>
          <w:szCs w:val="21"/>
          <w:u w:val="single"/>
        </w:rPr>
        <w:t>发</w:t>
      </w:r>
    </w:p>
    <w:tbl>
      <w:tblPr>
        <w:tblW w:w="91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948"/>
        <w:gridCol w:w="2454"/>
        <w:gridCol w:w="1276"/>
        <w:gridCol w:w="1134"/>
        <w:gridCol w:w="2008"/>
      </w:tblGrid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 w:rsidRPr="00F36C9A">
              <w:rPr>
                <w:szCs w:val="21"/>
              </w:rPr>
              <w:t>培养条件</w:t>
            </w:r>
          </w:p>
        </w:tc>
        <w:tc>
          <w:tcPr>
            <w:tcW w:w="7820" w:type="dxa"/>
            <w:gridSpan w:val="5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szCs w:val="21"/>
              </w:rPr>
              <w:t>沙氏葡萄糖琼脂琼脂培养基</w:t>
            </w:r>
            <w:r w:rsidRPr="00F36C9A">
              <w:rPr>
                <w:szCs w:val="21"/>
              </w:rPr>
              <w:t>(20~25</w:t>
            </w:r>
            <w:r w:rsidRPr="00F36C9A">
              <w:rPr>
                <w:rFonts w:hint="eastAsia" w:ascii="宋体" w:hAnsi="宋体" w:cs="宋体"/>
                <w:szCs w:val="21"/>
              </w:rPr>
              <w:t>℃</w:t>
            </w:r>
            <w:r w:rsidRPr="00F36C9A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5~7</w:t>
            </w:r>
            <w:r w:rsidRPr="00F36C9A">
              <w:rPr>
                <w:szCs w:val="21"/>
              </w:rPr>
              <w:t>天</w:t>
            </w:r>
            <w:r w:rsidRPr="00F36C9A">
              <w:rPr>
                <w:szCs w:val="21"/>
              </w:rPr>
              <w:t>)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 w:val="restart"/>
            <w:vAlign w:val="center"/>
          </w:tcPr>
          <w:p w:rsidRPr="00F36C9A" w:rsidR="00642504" w:rsidP="00E43553" w:rsidRDefault="00642504">
            <w:pPr>
              <w:ind w:right="-82" w:rightChars="-39" w:firstLine="210" w:firstLineChars="100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项目</w:t>
            </w:r>
          </w:p>
        </w:tc>
        <w:tc>
          <w:tcPr>
            <w:tcW w:w="3402" w:type="dxa"/>
            <w:gridSpan w:val="2"/>
            <w:vAlign w:val="center"/>
          </w:tcPr>
          <w:p w:rsidRPr="00F36C9A" w:rsidR="00642504" w:rsidP="00E43553" w:rsidRDefault="00E4355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霉菌和</w:t>
            </w:r>
            <w:r w:rsidRPr="00F36C9A" w:rsidR="00642504">
              <w:rPr>
                <w:szCs w:val="21"/>
              </w:rPr>
              <w:t>酵母菌</w:t>
            </w:r>
            <w:r>
              <w:rPr>
                <w:szCs w:val="21"/>
              </w:rPr>
              <w:t>总数</w:t>
            </w:r>
            <w:r w:rsidRPr="00F36C9A" w:rsidR="00642504">
              <w:rPr>
                <w:szCs w:val="21"/>
              </w:rPr>
              <w:t>计数</w:t>
            </w:r>
            <w:r w:rsidRPr="00F36C9A" w:rsidR="00642504">
              <w:rPr>
                <w:szCs w:val="21"/>
              </w:rPr>
              <w:t xml:space="preserve"> (CFU/mL)</w:t>
            </w:r>
          </w:p>
        </w:tc>
        <w:tc>
          <w:tcPr>
            <w:tcW w:w="1276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szCs w:val="21"/>
              </w:rPr>
              <w:t>培养温度</w:t>
            </w:r>
            <w:r w:rsidRPr="00F36C9A">
              <w:rPr>
                <w:szCs w:val="21"/>
              </w:rPr>
              <w:t>℃</w:t>
            </w:r>
          </w:p>
        </w:tc>
        <w:tc>
          <w:tcPr>
            <w:tcW w:w="1134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szCs w:val="21"/>
              </w:rPr>
              <w:t>阴性对照</w:t>
            </w:r>
          </w:p>
        </w:tc>
        <w:tc>
          <w:tcPr>
            <w:tcW w:w="2008" w:type="dxa"/>
            <w:vAlign w:val="center"/>
          </w:tcPr>
          <w:p w:rsidRPr="00F36C9A" w:rsidR="00642504" w:rsidP="00642504" w:rsidRDefault="00642504">
            <w:pPr>
              <w:ind w:right="-82" w:rightChars="-39"/>
              <w:jc w:val="center"/>
              <w:rPr>
                <w:szCs w:val="21"/>
              </w:rPr>
            </w:pPr>
            <w:r>
              <w:rPr>
                <w:bCs/>
                <w:szCs w:val="21"/>
              </w:rPr>
              <w:t>结果</w:t>
            </w:r>
            <w:r w:rsidRPr="00F36C9A">
              <w:rPr>
                <w:bCs/>
                <w:szCs w:val="21"/>
              </w:rPr>
              <w:t>记录人</w:t>
            </w:r>
            <w:r w:rsidRPr="00F36C9A">
              <w:rPr>
                <w:bCs/>
                <w:szCs w:val="21"/>
              </w:rPr>
              <w:t>/</w:t>
            </w:r>
            <w:r w:rsidRPr="00F36C9A">
              <w:rPr>
                <w:bCs/>
                <w:szCs w:val="21"/>
              </w:rPr>
              <w:t>日期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ID847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ID848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ID849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ID850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ID851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ID852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ID853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ID854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ID855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ID856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ID857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ID858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ID859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ID860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ID861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ID862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ID863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ID864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ID865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>
              <w:t>ID866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ID867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ID868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ID869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ID870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ID871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ID872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ID873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ID874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ID875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ID876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ID877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ID878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ID879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ID880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ID881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ID882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ID883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ID884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ID885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ID886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ID887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Pr="00F36C9A"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ID888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1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ID889</w:t>
            </w:r>
          </w:p>
        </w:tc>
        <w:tc>
          <w:tcPr>
            <w:tcW w:w="1276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ID890</w:t>
            </w:r>
          </w:p>
        </w:tc>
        <w:tc>
          <w:tcPr>
            <w:tcW w:w="1134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ID891</w:t>
            </w:r>
          </w:p>
        </w:tc>
        <w:tc>
          <w:tcPr>
            <w:tcW w:w="2008" w:type="dxa"/>
            <w:vMerge w:val="restart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ID892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样</w:t>
            </w:r>
            <w:r w:rsidRPr="00F36C9A">
              <w:rPr>
                <w:bCs/>
                <w:szCs w:val="21"/>
              </w:rPr>
              <w:t>2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ID893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平均数：</w:t>
            </w:r>
          </w:p>
        </w:tc>
        <w:tc>
          <w:tcPr>
            <w:tcW w:w="245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ID894</w:t>
            </w:r>
          </w:p>
        </w:tc>
        <w:tc>
          <w:tcPr>
            <w:tcW w:w="1276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  <w:tc>
          <w:tcPr>
            <w:tcW w:w="2008" w:type="dxa"/>
            <w:vMerge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Merge/>
            <w:vAlign w:val="center"/>
          </w:tcPr>
          <w:p w:rsidR="00642504" w:rsidP="00642504" w:rsidRDefault="00642504">
            <w:pPr>
              <w:widowControl/>
              <w:ind w:right="-82" w:rightChars="-39"/>
              <w:jc w:val="left"/>
              <w:rPr>
                <w:szCs w:val="21"/>
              </w:rPr>
            </w:pPr>
          </w:p>
        </w:tc>
        <w:tc>
          <w:tcPr>
            <w:tcW w:w="948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bCs/>
                <w:szCs w:val="21"/>
              </w:rPr>
            </w:pPr>
            <w:r w:rsidRPr="00F36C9A">
              <w:rPr>
                <w:bCs/>
                <w:szCs w:val="21"/>
              </w:rPr>
              <w:t>结果：</w:t>
            </w:r>
          </w:p>
        </w:tc>
        <w:tc>
          <w:tcPr>
            <w:tcW w:w="6872" w:type="dxa"/>
            <w:gridSpan w:val="4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ID895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 w:rsidRPr="00F36C9A">
              <w:rPr>
                <w:szCs w:val="21"/>
              </w:rPr>
              <w:t>标准规定</w:t>
            </w:r>
          </w:p>
        </w:tc>
        <w:tc>
          <w:tcPr>
            <w:tcW w:w="7820" w:type="dxa"/>
            <w:gridSpan w:val="5"/>
            <w:vAlign w:val="center"/>
          </w:tcPr>
          <w:p w:rsidRPr="00F36C9A" w:rsidR="00642504" w:rsidP="00E43553" w:rsidRDefault="00E43553">
            <w:pPr>
              <w:ind w:right="-82" w:rightChars="-39" w:firstLine="210" w:firstLineChars="100"/>
              <w:rPr>
                <w:szCs w:val="21"/>
              </w:rPr>
            </w:pPr>
            <w:r>
              <w:rPr>
                <w:szCs w:val="21"/>
              </w:rPr>
              <w:t>每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供试品中霉菌和酵母菌总数</w:t>
            </w:r>
            <w:r w:rsidRPr="00F36C9A" w:rsidR="00642504">
              <w:rPr>
                <w:szCs w:val="21"/>
              </w:rPr>
              <w:t>不得过</w:t>
            </w:r>
            <w:r w:rsidR="00642504">
              <w:rPr>
                <w:rFonts w:hint="eastAsia"/>
                <w:szCs w:val="21"/>
              </w:rPr>
              <w:t>1</w:t>
            </w:r>
            <w:r w:rsidRPr="00F36C9A" w:rsidR="00642504">
              <w:rPr>
                <w:szCs w:val="21"/>
              </w:rPr>
              <w:t>0</w:t>
            </w:r>
            <w:r w:rsidR="00642504">
              <w:rPr>
                <w:rFonts w:hint="eastAsia"/>
                <w:szCs w:val="21"/>
              </w:rPr>
              <w:t>0</w:t>
            </w:r>
            <w:r w:rsidRPr="00F36C9A" w:rsidR="00642504">
              <w:rPr>
                <w:szCs w:val="21"/>
              </w:rPr>
              <w:t>CFU</w:t>
            </w:r>
            <w:r w:rsidRPr="00F36C9A" w:rsidR="00642504">
              <w:rPr>
                <w:szCs w:val="21"/>
              </w:rPr>
              <w:t>，阴性对照应无菌生长。</w:t>
            </w:r>
          </w:p>
        </w:tc>
      </w:tr>
      <w:tr w:rsidRPr="00F36C9A" w:rsidR="00642504" w:rsidTr="00E43553">
        <w:trPr>
          <w:cantSplit/>
          <w:trHeight w:val="340" w:hRule="exact"/>
          <w:jc w:val="center"/>
        </w:trPr>
        <w:tc>
          <w:tcPr>
            <w:tcW w:w="1324" w:type="dxa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 w:rsidRPr="00F36C9A">
              <w:rPr>
                <w:szCs w:val="21"/>
              </w:rPr>
              <w:t>结果判定</w:t>
            </w:r>
          </w:p>
        </w:tc>
        <w:tc>
          <w:tcPr>
            <w:tcW w:w="7820" w:type="dxa"/>
            <w:gridSpan w:val="5"/>
            <w:vAlign w:val="center"/>
          </w:tcPr>
          <w:p w:rsidRPr="00F36C9A" w:rsidR="00642504" w:rsidP="00642504" w:rsidRDefault="00642504">
            <w:pPr>
              <w:ind w:right="-82" w:rightChars="-39" w:firstLine="210" w:firstLineChars="100"/>
              <w:rPr>
                <w:szCs w:val="21"/>
              </w:rPr>
            </w:pPr>
            <w:r>
              <w:t>ID896</w:t>
            </w:r>
          </w:p>
        </w:tc>
      </w:tr>
    </w:tbl>
    <w:p w:rsidR="00E43553" w:rsidP="00E43553" w:rsidRDefault="00642504">
      <w:pPr>
        <w:ind w:right="-82" w:rightChars="-39"/>
        <w:rPr>
          <w:szCs w:val="21"/>
          <w:shd w:val="clear" w:color="auto" w:fill="FFFFFF"/>
        </w:rPr>
      </w:pPr>
      <w:r>
        <w:rPr>
          <w:rFonts w:hint="eastAsia"/>
          <w:bCs/>
          <w:szCs w:val="21"/>
        </w:rPr>
        <w:t>大肠埃希菌</w:t>
      </w:r>
      <w:r w:rsidRPr="00F36C9A">
        <w:rPr>
          <w:bCs/>
          <w:szCs w:val="21"/>
        </w:rPr>
        <w:t>检查：</w:t>
      </w:r>
      <w:r w:rsidRPr="00E43553">
        <w:rPr>
          <w:rFonts w:hint="eastAsia"/>
          <w:szCs w:val="21"/>
          <w:shd w:val="clear" w:color="auto" w:fill="FFFFFF"/>
        </w:rPr>
        <w:t>无菌吸取</w:t>
      </w:r>
      <w:r w:rsidRPr="00E43553">
        <w:rPr>
          <w:rFonts w:hint="eastAsia"/>
          <w:szCs w:val="21"/>
          <w:shd w:val="clear" w:color="auto" w:fill="FFFFFF"/>
        </w:rPr>
        <w:t>2</w:t>
      </w:r>
      <w:r w:rsidRPr="00E43553">
        <w:rPr>
          <w:rFonts w:hint="eastAsia"/>
          <w:szCs w:val="21"/>
          <w:shd w:val="clear" w:color="auto" w:fill="FFFFFF"/>
        </w:rPr>
        <w:t>份</w:t>
      </w:r>
      <w:r w:rsidRPr="00E43553">
        <w:rPr>
          <w:rFonts w:hint="eastAsia"/>
          <w:szCs w:val="21"/>
          <w:shd w:val="clear" w:color="auto" w:fill="FFFFFF"/>
        </w:rPr>
        <w:t>1:10</w:t>
      </w:r>
      <w:r w:rsidRPr="00E43553">
        <w:rPr>
          <w:rFonts w:hint="eastAsia"/>
          <w:szCs w:val="21"/>
          <w:shd w:val="clear" w:color="auto" w:fill="FFFFFF"/>
        </w:rPr>
        <w:t>供试液</w:t>
      </w:r>
      <w:r w:rsidRPr="00E43553">
        <w:rPr>
          <w:rFonts w:hint="eastAsia"/>
          <w:szCs w:val="21"/>
          <w:shd w:val="clear" w:color="auto" w:fill="FFFFFF"/>
        </w:rPr>
        <w:t xml:space="preserve">10ml </w:t>
      </w:r>
      <w:r w:rsidRPr="00E43553">
        <w:rPr>
          <w:rFonts w:hint="eastAsia"/>
          <w:szCs w:val="21"/>
          <w:shd w:val="clear" w:color="auto" w:fill="FFFFFF"/>
        </w:rPr>
        <w:t>分别直接加入至</w:t>
      </w:r>
      <w:r w:rsidRPr="00E43553">
        <w:rPr>
          <w:rFonts w:hint="eastAsia"/>
          <w:szCs w:val="21"/>
          <w:shd w:val="clear" w:color="auto" w:fill="FFFFFF"/>
        </w:rPr>
        <w:t>100ml</w:t>
      </w:r>
      <w:r w:rsidRPr="00E43553">
        <w:rPr>
          <w:rFonts w:hint="eastAsia"/>
          <w:szCs w:val="21"/>
          <w:shd w:val="clear" w:color="auto" w:fill="FFFFFF"/>
        </w:rPr>
        <w:t>胰酪大豆胨液体培养基，其中一份中加入不大于</w:t>
      </w:r>
      <w:r w:rsidRPr="00E43553">
        <w:rPr>
          <w:rFonts w:hint="eastAsia"/>
          <w:szCs w:val="21"/>
          <w:shd w:val="clear" w:color="auto" w:fill="FFFFFF"/>
        </w:rPr>
        <w:t>100CFU/m</w:t>
      </w:r>
      <w:r w:rsidRPr="00E43553">
        <w:rPr>
          <w:szCs w:val="21"/>
          <w:shd w:val="clear" w:color="auto" w:fill="FFFFFF"/>
        </w:rPr>
        <w:t>L</w:t>
      </w:r>
      <w:r w:rsidRPr="00E43553">
        <w:rPr>
          <w:szCs w:val="21"/>
          <w:shd w:val="clear" w:color="auto" w:fill="FFFFFF"/>
        </w:rPr>
        <w:t>的大肠埃希菌</w:t>
      </w:r>
      <w:r w:rsidRPr="00E43553">
        <w:rPr>
          <w:rFonts w:hint="eastAsia"/>
          <w:szCs w:val="21"/>
          <w:shd w:val="clear" w:color="auto" w:fill="FFFFFF"/>
        </w:rPr>
        <w:t>1m</w:t>
      </w:r>
      <w:r w:rsidRPr="00E43553">
        <w:rPr>
          <w:szCs w:val="21"/>
          <w:shd w:val="clear" w:color="auto" w:fill="FFFFFF"/>
        </w:rPr>
        <w:t>L</w:t>
      </w:r>
      <w:r w:rsidRPr="00E43553">
        <w:rPr>
          <w:szCs w:val="21"/>
          <w:shd w:val="clear" w:color="auto" w:fill="FFFFFF"/>
        </w:rPr>
        <w:t>作为阳性对照</w:t>
      </w:r>
      <w:r w:rsidRPr="00E43553">
        <w:rPr>
          <w:rFonts w:hint="eastAsia"/>
          <w:szCs w:val="21"/>
          <w:shd w:val="clear" w:color="auto" w:fill="FFFFFF"/>
        </w:rPr>
        <w:t>，</w:t>
      </w:r>
      <w:r w:rsidRPr="00E43553">
        <w:rPr>
          <w:szCs w:val="21"/>
          <w:shd w:val="clear" w:color="auto" w:fill="FFFFFF"/>
        </w:rPr>
        <w:t>另一份</w:t>
      </w:r>
      <w:r w:rsidRPr="00E43553">
        <w:rPr>
          <w:rFonts w:hint="eastAsia"/>
          <w:szCs w:val="21"/>
          <w:shd w:val="clear" w:color="auto" w:fill="FFFFFF"/>
        </w:rPr>
        <w:t>不加入菌液作为供试品。另取</w:t>
      </w:r>
      <w:r w:rsidRPr="00E43553">
        <w:rPr>
          <w:rFonts w:hint="eastAsia"/>
          <w:szCs w:val="21"/>
          <w:shd w:val="clear" w:color="auto" w:fill="FFFFFF"/>
        </w:rPr>
        <w:t>10ml</w:t>
      </w:r>
      <w:r w:rsidRPr="00E43553">
        <w:rPr>
          <w:rFonts w:hint="eastAsia"/>
          <w:szCs w:val="21"/>
          <w:shd w:val="clear" w:color="auto" w:fill="FFFFFF"/>
        </w:rPr>
        <w:t>缓冲液代</w:t>
      </w:r>
    </w:p>
    <w:p w:rsidR="00E43553" w:rsidP="00E43553" w:rsidRDefault="00E43553">
      <w:pPr>
        <w:ind w:right="-82" w:rightChars="-39"/>
        <w:rPr>
          <w:szCs w:val="21"/>
          <w:shd w:val="clear" w:color="auto" w:fill="FFFFFF"/>
        </w:rPr>
      </w:pPr>
    </w:p>
    <w:p w:rsidR="00642504" w:rsidP="00642504" w:rsidRDefault="00642504">
      <w:pPr>
        <w:ind w:right="-82" w:rightChars="-39"/>
        <w:rPr>
          <w:szCs w:val="21"/>
        </w:rPr>
      </w:pPr>
      <w:r>
        <w:t>批号：</w:t>
      </w:r>
      <w:r>
        <w:rPr>
          <w:u w:val="single"/>
        </w:rPr>
        <w:t>ID358</w:t>
      </w:r>
    </w:p>
    <w:p w:rsidRPr="00E43553" w:rsidR="00642504" w:rsidP="00642504" w:rsidRDefault="00E43553">
      <w:pPr>
        <w:ind w:right="-82" w:rightChars="-39"/>
        <w:rPr>
          <w:u w:val="single"/>
        </w:rPr>
      </w:pPr>
      <w:r w:rsidRPr="00E43553">
        <w:rPr>
          <w:rFonts w:hint="eastAsia"/>
          <w:szCs w:val="21"/>
          <w:shd w:val="clear" w:color="auto" w:fill="FFFFFF"/>
        </w:rPr>
        <w:t>替供</w:t>
      </w:r>
      <w:r w:rsidRPr="00F44663" w:rsidR="00642504">
        <w:rPr>
          <w:rFonts w:hint="eastAsia"/>
          <w:szCs w:val="21"/>
        </w:rPr>
        <w:t>试液直接加入</w:t>
      </w:r>
      <w:r w:rsidRPr="00F44663" w:rsidR="00642504">
        <w:rPr>
          <w:rFonts w:hint="eastAsia"/>
          <w:szCs w:val="21"/>
        </w:rPr>
        <w:t>100mL</w:t>
      </w:r>
      <w:r w:rsidRPr="00F44663" w:rsidR="00642504">
        <w:rPr>
          <w:rFonts w:hint="eastAsia"/>
          <w:szCs w:val="21"/>
        </w:rPr>
        <w:t>胰酪大豆胨液体基中但不加入菌液，作为阴性对照。</w:t>
      </w:r>
      <w:r w:rsidRPr="00B56EC8" w:rsidR="00642504">
        <w:rPr>
          <w:rFonts w:hint="eastAsia"/>
          <w:szCs w:val="21"/>
        </w:rPr>
        <w:t>将上述胰酪大豆胨液体培养基置于</w:t>
      </w:r>
      <w:r w:rsidRPr="00B56EC8" w:rsidR="00642504">
        <w:rPr>
          <w:szCs w:val="21"/>
        </w:rPr>
        <w:t>30~35</w:t>
      </w:r>
      <w:r w:rsidRPr="00B56EC8" w:rsidR="00642504">
        <w:rPr>
          <w:rFonts w:hint="eastAsia" w:cs="宋体"/>
          <w:szCs w:val="21"/>
        </w:rPr>
        <w:t>℃</w:t>
      </w:r>
      <w:r w:rsidRPr="00B56EC8" w:rsidR="00642504">
        <w:rPr>
          <w:szCs w:val="21"/>
        </w:rPr>
        <w:t>培养</w:t>
      </w:r>
      <w:r w:rsidRPr="00B56EC8" w:rsidR="00642504">
        <w:rPr>
          <w:szCs w:val="21"/>
        </w:rPr>
        <w:t>18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24</w:t>
      </w:r>
      <w:r w:rsidRPr="00B56EC8" w:rsidR="00642504">
        <w:rPr>
          <w:szCs w:val="21"/>
        </w:rPr>
        <w:t>小时</w:t>
      </w:r>
      <w:r w:rsidR="00642504">
        <w:rPr>
          <w:rFonts w:hint="eastAsia"/>
          <w:szCs w:val="21"/>
        </w:rPr>
        <w:t>。</w:t>
      </w:r>
    </w:p>
    <w:tbl>
      <w:tblPr>
        <w:tblW w:w="97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3686"/>
        <w:gridCol w:w="2900"/>
      </w:tblGrid>
      <w:tr w:rsidRPr="00F36C9A" w:rsidR="00642504" w:rsidTr="00642504">
        <w:trPr>
          <w:trHeight w:val="369"/>
          <w:tblHeader/>
          <w:jc w:val="center"/>
        </w:trPr>
        <w:tc>
          <w:tcPr>
            <w:tcW w:w="3208" w:type="dxa"/>
            <w:vAlign w:val="center"/>
          </w:tcPr>
          <w:p w:rsidRPr="00F36C9A" w:rsidR="00642504" w:rsidP="00AA1F78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供试</w:t>
            </w:r>
            <w:r>
              <w:rPr>
                <w:rFonts w:hint="eastAsia" w:ascii="宋体" w:hAnsi="宋体"/>
                <w:szCs w:val="21"/>
              </w:rPr>
              <w:t>品</w:t>
            </w:r>
          </w:p>
        </w:tc>
        <w:tc>
          <w:tcPr>
            <w:tcW w:w="3686" w:type="dxa"/>
            <w:vAlign w:val="center"/>
          </w:tcPr>
          <w:p w:rsidRPr="00F36C9A" w:rsidR="00642504" w:rsidP="00AA1F78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阳性对照</w:t>
            </w:r>
          </w:p>
        </w:tc>
        <w:tc>
          <w:tcPr>
            <w:tcW w:w="2900" w:type="dxa"/>
            <w:vAlign w:val="center"/>
          </w:tcPr>
          <w:p w:rsidRPr="00F36C9A" w:rsidR="00642504" w:rsidP="00AA1F78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阴性对照</w:t>
            </w:r>
          </w:p>
        </w:tc>
      </w:tr>
      <w:tr w:rsidRPr="00F36C9A" w:rsidR="00642504" w:rsidTr="00642504">
        <w:trPr>
          <w:trHeight w:val="389"/>
          <w:jc w:val="center"/>
        </w:trPr>
        <w:tc>
          <w:tcPr>
            <w:tcW w:w="3208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>
              <w:t>ID897</w:t>
            </w:r>
          </w:p>
        </w:tc>
        <w:tc>
          <w:tcPr>
            <w:tcW w:w="3686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>
              <w:t>ID898</w:t>
            </w:r>
          </w:p>
        </w:tc>
        <w:tc>
          <w:tcPr>
            <w:tcW w:w="2900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center"/>
              <w:rPr>
                <w:rFonts w:ascii="宋体" w:hAnsi="宋体"/>
                <w:bCs/>
                <w:szCs w:val="21"/>
              </w:rPr>
            </w:pPr>
            <w:r>
              <w:t>ID899</w:t>
            </w:r>
          </w:p>
        </w:tc>
      </w:tr>
      <w:tr w:rsidRPr="00F36C9A" w:rsidR="00642504" w:rsidTr="00642504">
        <w:trPr>
          <w:trHeight w:val="369"/>
          <w:jc w:val="center"/>
        </w:trPr>
        <w:tc>
          <w:tcPr>
            <w:tcW w:w="3208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开始培养时间:</w:t>
            </w:r>
          </w:p>
        </w:tc>
        <w:tc>
          <w:tcPr>
            <w:tcW w:w="3686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结束培养时间:</w:t>
            </w:r>
          </w:p>
        </w:tc>
        <w:tc>
          <w:tcPr>
            <w:tcW w:w="2900" w:type="dxa"/>
            <w:vAlign w:val="center"/>
          </w:tcPr>
          <w:p w:rsidRPr="00F36C9A" w:rsidR="00642504" w:rsidP="00642504" w:rsidRDefault="00642504">
            <w:pPr>
              <w:tabs>
                <w:tab w:val="left" w:pos="420"/>
              </w:tabs>
              <w:ind w:right="23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确认人：</w:t>
            </w:r>
          </w:p>
        </w:tc>
      </w:tr>
      <w:tr w:rsidRPr="00F36C9A" w:rsidR="00642504" w:rsidTr="00642504">
        <w:trPr>
          <w:trHeight w:val="369"/>
          <w:jc w:val="center"/>
        </w:trPr>
        <w:tc>
          <w:tcPr>
            <w:tcW w:w="9794" w:type="dxa"/>
            <w:gridSpan w:val="3"/>
          </w:tcPr>
          <w:p w:rsidRPr="00F36C9A" w:rsidR="00642504" w:rsidP="00642504" w:rsidRDefault="00642504">
            <w:pPr>
              <w:tabs>
                <w:tab w:val="left" w:pos="420"/>
              </w:tabs>
              <w:spacing w:line="320" w:lineRule="exact"/>
              <w:ind w:right="25"/>
              <w:rPr>
                <w:bCs/>
                <w:szCs w:val="21"/>
              </w:rPr>
            </w:pPr>
            <w:r w:rsidRPr="00F36C9A">
              <w:rPr>
                <w:rFonts w:hint="eastAsia"/>
                <w:bCs/>
                <w:szCs w:val="21"/>
              </w:rPr>
              <w:t>备注：浑浊代表阳性，用“</w:t>
            </w:r>
            <w:r w:rsidRPr="00F36C9A">
              <w:rPr>
                <w:rFonts w:hint="eastAsia"/>
                <w:bCs/>
                <w:szCs w:val="21"/>
              </w:rPr>
              <w:t>+</w:t>
            </w:r>
            <w:r w:rsidRPr="00F36C9A">
              <w:rPr>
                <w:rFonts w:hint="eastAsia"/>
                <w:bCs/>
                <w:szCs w:val="21"/>
              </w:rPr>
              <w:t>”表示；澄清代表阴性，用“</w:t>
            </w:r>
            <w:r w:rsidRPr="00F36C9A">
              <w:rPr>
                <w:rFonts w:hint="eastAsia" w:ascii="宋体" w:hAnsi="宋体"/>
                <w:bCs/>
                <w:szCs w:val="21"/>
              </w:rPr>
              <w:t>-</w:t>
            </w:r>
            <w:r w:rsidRPr="00F36C9A">
              <w:rPr>
                <w:rFonts w:hint="eastAsia"/>
                <w:bCs/>
                <w:szCs w:val="21"/>
              </w:rPr>
              <w:t>”表示。</w:t>
            </w:r>
          </w:p>
        </w:tc>
      </w:tr>
    </w:tbl>
    <w:p w:rsidRPr="00FD6362" w:rsidR="00642504" w:rsidP="00642504" w:rsidRDefault="00642504">
      <w:pPr>
        <w:spacing w:line="420" w:lineRule="exact"/>
        <w:ind w:right="-82" w:rightChars="-39"/>
        <w:rPr>
          <w:szCs w:val="21"/>
        </w:rPr>
      </w:pPr>
      <w:r>
        <w:rPr>
          <w:szCs w:val="21"/>
        </w:rPr>
        <w:t>取上述</w:t>
      </w:r>
      <w:r w:rsidRPr="00B56EC8">
        <w:rPr>
          <w:rFonts w:hint="eastAsia"/>
          <w:szCs w:val="21"/>
        </w:rPr>
        <w:t>胰酪大豆胨液体</w:t>
      </w:r>
      <w:r w:rsidRPr="00F36C9A">
        <w:rPr>
          <w:szCs w:val="21"/>
        </w:rPr>
        <w:t>培养物</w:t>
      </w:r>
      <w:r w:rsidRPr="00F36C9A">
        <w:rPr>
          <w:rFonts w:hint="eastAsia"/>
          <w:szCs w:val="21"/>
        </w:rPr>
        <w:t>（供试品、阴性对照、大肠埃希菌阳性对照）</w:t>
      </w:r>
      <w:r w:rsidRPr="00F36C9A">
        <w:rPr>
          <w:szCs w:val="21"/>
        </w:rPr>
        <w:t>各</w:t>
      </w:r>
      <w:r w:rsidRPr="00F36C9A">
        <w:rPr>
          <w:rFonts w:hint="eastAsia"/>
          <w:szCs w:val="21"/>
        </w:rPr>
        <w:t>1</w:t>
      </w:r>
      <w:r w:rsidRPr="00F36C9A">
        <w:rPr>
          <w:szCs w:val="21"/>
        </w:rPr>
        <w:t>mL</w:t>
      </w:r>
      <w:r w:rsidRPr="00F36C9A">
        <w:rPr>
          <w:szCs w:val="21"/>
        </w:rPr>
        <w:t>，接种至</w:t>
      </w:r>
      <w:r w:rsidRPr="00F36C9A">
        <w:rPr>
          <w:szCs w:val="21"/>
        </w:rPr>
        <w:t>100ml</w:t>
      </w:r>
      <w:r w:rsidRPr="00F36C9A">
        <w:rPr>
          <w:szCs w:val="21"/>
        </w:rPr>
        <w:t>麦康凯液体培养基内</w:t>
      </w:r>
      <w:r w:rsidRPr="00F36C9A">
        <w:rPr>
          <w:rFonts w:hint="eastAsia"/>
          <w:szCs w:val="21"/>
        </w:rPr>
        <w:t>，</w:t>
      </w:r>
      <w:r w:rsidRPr="00F36C9A">
        <w:rPr>
          <w:szCs w:val="21"/>
        </w:rPr>
        <w:t>置于</w:t>
      </w:r>
      <w:r w:rsidRPr="00F36C9A">
        <w:rPr>
          <w:rFonts w:hint="eastAsia"/>
          <w:szCs w:val="21"/>
        </w:rPr>
        <w:t>42</w:t>
      </w:r>
      <w:r w:rsidRPr="00F36C9A">
        <w:rPr>
          <w:szCs w:val="21"/>
        </w:rPr>
        <w:t>~</w:t>
      </w:r>
      <w:r w:rsidRPr="00F36C9A">
        <w:rPr>
          <w:rFonts w:hint="eastAsia"/>
          <w:szCs w:val="21"/>
        </w:rPr>
        <w:t>44</w:t>
      </w:r>
      <w:r w:rsidRPr="00F36C9A">
        <w:rPr>
          <w:rFonts w:hint="eastAsia" w:ascii="宋体" w:hAnsi="宋体" w:cs="宋体"/>
          <w:szCs w:val="21"/>
        </w:rPr>
        <w:t>℃</w:t>
      </w:r>
      <w:r w:rsidRPr="00F36C9A">
        <w:rPr>
          <w:szCs w:val="21"/>
        </w:rPr>
        <w:t>培养</w:t>
      </w:r>
      <w:r w:rsidRPr="00F36C9A">
        <w:rPr>
          <w:szCs w:val="21"/>
        </w:rPr>
        <w:t>24</w:t>
      </w:r>
      <w:r w:rsidR="00AA1F78">
        <w:rPr>
          <w:rFonts w:hint="eastAsia"/>
          <w:szCs w:val="21"/>
        </w:rPr>
        <w:t>～</w:t>
      </w:r>
      <w:r w:rsidR="00AA1F78">
        <w:rPr>
          <w:rFonts w:hint="eastAsia"/>
          <w:szCs w:val="21"/>
        </w:rPr>
        <w:t>48</w:t>
      </w:r>
      <w:r w:rsidRPr="00F36C9A">
        <w:rPr>
          <w:szCs w:val="21"/>
        </w:rPr>
        <w:t>小时</w:t>
      </w:r>
      <w:r w:rsidRPr="00F36C9A">
        <w:rPr>
          <w:rFonts w:hint="eastAsia"/>
          <w:szCs w:val="21"/>
        </w:rPr>
        <w:t>；</w:t>
      </w:r>
    </w:p>
    <w:tbl>
      <w:tblPr>
        <w:tblW w:w="9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213"/>
        <w:gridCol w:w="3213"/>
        <w:gridCol w:w="3013"/>
      </w:tblGrid>
      <w:tr w:rsidRPr="00F36C9A" w:rsidR="00642504" w:rsidTr="00642504">
        <w:trPr>
          <w:trHeight w:val="369"/>
          <w:tblHeader/>
          <w:jc w:val="center"/>
        </w:trPr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AA1F78" w:rsidRDefault="00642504">
            <w:pPr>
              <w:spacing w:line="420" w:lineRule="exact"/>
              <w:ind w:right="-82" w:rightChars="-39"/>
              <w:jc w:val="center"/>
              <w:rPr>
                <w:rFonts w:ascii="宋体" w:hAnsi="宋体"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供试</w:t>
            </w:r>
            <w:r>
              <w:rPr>
                <w:rFonts w:ascii="宋体" w:hAnsi="宋体"/>
                <w:szCs w:val="21"/>
              </w:rPr>
              <w:t>品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AA1F78" w:rsidRDefault="00642504">
            <w:pPr>
              <w:spacing w:line="420" w:lineRule="exact"/>
              <w:ind w:right="-82" w:rightChars="-39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阳性对照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AA1F78" w:rsidRDefault="00642504">
            <w:pPr>
              <w:spacing w:line="420" w:lineRule="exact"/>
              <w:ind w:right="-82" w:rightChars="-39"/>
              <w:jc w:val="center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阴性对照</w:t>
            </w:r>
          </w:p>
        </w:tc>
      </w:tr>
      <w:tr w:rsidRPr="00F36C9A" w:rsidR="00642504" w:rsidTr="00642504">
        <w:trPr>
          <w:trHeight w:val="369"/>
          <w:tblHeader/>
          <w:jc w:val="center"/>
        </w:trPr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szCs w:val="21"/>
              </w:rPr>
            </w:pPr>
            <w:r>
              <w:t>ID900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t>ID901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t>ID902</w:t>
            </w:r>
          </w:p>
        </w:tc>
      </w:tr>
      <w:tr w:rsidRPr="00F36C9A" w:rsidR="00642504" w:rsidTr="00642504">
        <w:trPr>
          <w:trHeight w:val="369"/>
          <w:tblHeader/>
          <w:jc w:val="center"/>
        </w:trPr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szCs w:val="21"/>
              </w:rPr>
            </w:pPr>
            <w:r w:rsidRPr="00C01A24">
              <w:rPr>
                <w:rFonts w:hint="eastAsia" w:ascii="宋体" w:hAnsi="宋体"/>
                <w:szCs w:val="21"/>
              </w:rPr>
              <w:t>开始培养时间: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结束培养时间: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确认人：</w:t>
            </w:r>
          </w:p>
        </w:tc>
      </w:tr>
      <w:tr w:rsidRPr="00F36C9A" w:rsidR="00642504" w:rsidTr="00642504">
        <w:trPr>
          <w:trHeight w:val="369"/>
          <w:jc w:val="center"/>
        </w:trPr>
        <w:tc>
          <w:tcPr>
            <w:tcW w:w="9439" w:type="dxa"/>
            <w:gridSpan w:val="3"/>
          </w:tcPr>
          <w:p w:rsidRPr="00F36C9A" w:rsidR="00642504" w:rsidP="00642504" w:rsidRDefault="00642504">
            <w:pPr>
              <w:tabs>
                <w:tab w:val="left" w:pos="420"/>
              </w:tabs>
              <w:spacing w:line="320" w:lineRule="exact"/>
              <w:ind w:right="25"/>
              <w:rPr>
                <w:bCs/>
                <w:szCs w:val="21"/>
              </w:rPr>
            </w:pPr>
            <w:r w:rsidRPr="00F36C9A">
              <w:rPr>
                <w:rFonts w:hint="eastAsia"/>
                <w:bCs/>
                <w:szCs w:val="21"/>
              </w:rPr>
              <w:t>备注：浑浊代表阳性，用“</w:t>
            </w:r>
            <w:r w:rsidRPr="00F36C9A">
              <w:rPr>
                <w:rFonts w:hint="eastAsia"/>
                <w:bCs/>
                <w:szCs w:val="21"/>
              </w:rPr>
              <w:t>+</w:t>
            </w:r>
            <w:r w:rsidRPr="00F36C9A">
              <w:rPr>
                <w:rFonts w:hint="eastAsia"/>
                <w:bCs/>
                <w:szCs w:val="21"/>
              </w:rPr>
              <w:t>”表示；澄清代表阴性，用“</w:t>
            </w:r>
            <w:r w:rsidRPr="00F36C9A">
              <w:rPr>
                <w:rFonts w:hint="eastAsia" w:ascii="宋体" w:hAnsi="宋体"/>
                <w:bCs/>
                <w:szCs w:val="21"/>
              </w:rPr>
              <w:t>-</w:t>
            </w:r>
            <w:r w:rsidRPr="00F36C9A">
              <w:rPr>
                <w:rFonts w:hint="eastAsia"/>
                <w:bCs/>
                <w:szCs w:val="21"/>
              </w:rPr>
              <w:t>”表示</w:t>
            </w:r>
            <w:r w:rsidR="00AA1F78">
              <w:rPr>
                <w:rFonts w:hint="eastAsia"/>
                <w:bCs/>
                <w:szCs w:val="21"/>
              </w:rPr>
              <w:t>。</w:t>
            </w:r>
          </w:p>
        </w:tc>
      </w:tr>
    </w:tbl>
    <w:p w:rsidR="00642504" w:rsidP="00642504" w:rsidRDefault="00642504">
      <w:pPr>
        <w:spacing w:line="420" w:lineRule="exact"/>
        <w:ind w:right="-82" w:rightChars="-39"/>
        <w:rPr>
          <w:szCs w:val="21"/>
        </w:rPr>
      </w:pPr>
      <w:r w:rsidRPr="00F36C9A">
        <w:rPr>
          <w:szCs w:val="21"/>
        </w:rPr>
        <w:t>取麦康凯液体培养物划线接种于麦康凯琼脂平板培养基中，在</w:t>
      </w:r>
      <w:r w:rsidRPr="00F36C9A">
        <w:rPr>
          <w:szCs w:val="21"/>
        </w:rPr>
        <w:t>30-35</w:t>
      </w:r>
      <w:r w:rsidRPr="00F36C9A">
        <w:rPr>
          <w:rFonts w:hint="eastAsia" w:cs="宋体"/>
          <w:szCs w:val="21"/>
        </w:rPr>
        <w:t>℃</w:t>
      </w:r>
      <w:r w:rsidRPr="00F36C9A">
        <w:rPr>
          <w:szCs w:val="21"/>
        </w:rPr>
        <w:t>培养</w:t>
      </w:r>
      <w:r w:rsidRPr="00F36C9A">
        <w:rPr>
          <w:szCs w:val="21"/>
        </w:rPr>
        <w:t>18</w:t>
      </w:r>
      <w:r w:rsidR="00AA1F78">
        <w:rPr>
          <w:rFonts w:hint="eastAsia"/>
          <w:szCs w:val="21"/>
        </w:rPr>
        <w:t>～</w:t>
      </w:r>
      <w:r w:rsidR="00AA1F78">
        <w:rPr>
          <w:rFonts w:hint="eastAsia"/>
          <w:szCs w:val="21"/>
        </w:rPr>
        <w:t>72</w:t>
      </w:r>
      <w:r w:rsidRPr="00F36C9A">
        <w:rPr>
          <w:szCs w:val="21"/>
        </w:rPr>
        <w:t>小时；</w:t>
      </w:r>
    </w:p>
    <w:tbl>
      <w:tblPr>
        <w:tblW w:w="9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165"/>
        <w:gridCol w:w="3260"/>
        <w:gridCol w:w="2998"/>
      </w:tblGrid>
      <w:tr w:rsidRPr="00F36C9A" w:rsidR="00642504" w:rsidTr="00642504">
        <w:trPr>
          <w:trHeight w:val="369"/>
          <w:tblHeader/>
          <w:jc w:val="center"/>
        </w:trPr>
        <w:tc>
          <w:tcPr>
            <w:tcW w:w="3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642504" w:rsidRDefault="00642504">
            <w:pPr>
              <w:spacing w:line="420" w:lineRule="exact"/>
              <w:ind w:right="-82" w:rightChars="-39"/>
              <w:jc w:val="left"/>
              <w:rPr>
                <w:rFonts w:ascii="宋体" w:hAnsi="宋体"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供试</w:t>
            </w:r>
            <w:r>
              <w:rPr>
                <w:rFonts w:ascii="宋体" w:hAnsi="宋体"/>
                <w:szCs w:val="21"/>
              </w:rPr>
              <w:t>品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ascii="宋体" w:hAnsi="宋体"/>
                <w:bCs/>
                <w:szCs w:val="21"/>
              </w:rPr>
              <w:t>大肠埃希菌</w:t>
            </w:r>
            <w:r w:rsidRPr="00F36C9A">
              <w:rPr>
                <w:rFonts w:hint="eastAsia" w:ascii="宋体" w:hAnsi="宋体"/>
                <w:bCs/>
                <w:szCs w:val="21"/>
              </w:rPr>
              <w:t>阳性对照</w:t>
            </w:r>
          </w:p>
        </w:tc>
        <w:tc>
          <w:tcPr>
            <w:tcW w:w="2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jc w:val="left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阴性对照</w:t>
            </w:r>
          </w:p>
        </w:tc>
      </w:tr>
      <w:tr w:rsidRPr="00F36C9A" w:rsidR="00642504" w:rsidTr="00642504">
        <w:trPr>
          <w:trHeight w:val="369"/>
          <w:tblHeader/>
          <w:jc w:val="center"/>
        </w:trPr>
        <w:tc>
          <w:tcPr>
            <w:tcW w:w="3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szCs w:val="21"/>
              </w:rPr>
            </w:pPr>
            <w:r>
              <w:t>ID903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t>ID904</w:t>
            </w:r>
          </w:p>
        </w:tc>
        <w:tc>
          <w:tcPr>
            <w:tcW w:w="2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t>ID905</w:t>
            </w:r>
          </w:p>
        </w:tc>
      </w:tr>
      <w:tr w:rsidRPr="00F36C9A" w:rsidR="00642504" w:rsidTr="00642504">
        <w:trPr>
          <w:trHeight w:val="369"/>
          <w:tblHeader/>
          <w:jc w:val="center"/>
        </w:trPr>
        <w:tc>
          <w:tcPr>
            <w:tcW w:w="3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01A24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szCs w:val="21"/>
              </w:rPr>
            </w:pPr>
            <w:r w:rsidRPr="00C01A24">
              <w:rPr>
                <w:rFonts w:hint="eastAsia" w:ascii="宋体" w:hAnsi="宋体"/>
                <w:szCs w:val="21"/>
              </w:rPr>
              <w:t>开始培养时间: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 w:rsidRPr="00F36C9A">
              <w:rPr>
                <w:rFonts w:hint="eastAsia" w:ascii="宋体" w:hAnsi="宋体"/>
                <w:bCs/>
                <w:szCs w:val="21"/>
              </w:rPr>
              <w:t>结束培养时间:</w:t>
            </w:r>
          </w:p>
        </w:tc>
        <w:tc>
          <w:tcPr>
            <w:tcW w:w="2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pacing w:line="420" w:lineRule="exact"/>
              <w:ind w:right="-82" w:rightChars="-39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确认人：</w:t>
            </w:r>
          </w:p>
        </w:tc>
      </w:tr>
      <w:tr w:rsidRPr="00F36C9A" w:rsidR="00642504" w:rsidTr="00642504">
        <w:trPr>
          <w:trHeight w:val="369"/>
          <w:jc w:val="center"/>
        </w:trPr>
        <w:tc>
          <w:tcPr>
            <w:tcW w:w="9423" w:type="dxa"/>
            <w:gridSpan w:val="3"/>
          </w:tcPr>
          <w:p w:rsidRPr="00F36C9A" w:rsidR="00642504" w:rsidP="00642504" w:rsidRDefault="00642504">
            <w:pPr>
              <w:tabs>
                <w:tab w:val="left" w:pos="420"/>
              </w:tabs>
              <w:spacing w:line="320" w:lineRule="exact"/>
              <w:ind w:right="25"/>
              <w:rPr>
                <w:bCs/>
                <w:szCs w:val="21"/>
              </w:rPr>
            </w:pPr>
            <w:r w:rsidRPr="00F36C9A">
              <w:rPr>
                <w:rFonts w:hint="eastAsia"/>
                <w:bCs/>
                <w:szCs w:val="21"/>
              </w:rPr>
              <w:t>备注：</w:t>
            </w:r>
            <w:r>
              <w:rPr>
                <w:rFonts w:hint="eastAsia"/>
                <w:bCs/>
                <w:szCs w:val="21"/>
              </w:rPr>
              <w:t>有疑似菌落生长</w:t>
            </w:r>
            <w:r w:rsidRPr="00F36C9A">
              <w:rPr>
                <w:rFonts w:hint="eastAsia"/>
                <w:bCs/>
                <w:szCs w:val="21"/>
              </w:rPr>
              <w:t>代表阳性，用“</w:t>
            </w:r>
            <w:r w:rsidRPr="00F36C9A">
              <w:rPr>
                <w:rFonts w:hint="eastAsia"/>
                <w:bCs/>
                <w:szCs w:val="21"/>
              </w:rPr>
              <w:t>+</w:t>
            </w:r>
            <w:r w:rsidRPr="00F36C9A">
              <w:rPr>
                <w:rFonts w:hint="eastAsia"/>
                <w:bCs/>
                <w:szCs w:val="21"/>
              </w:rPr>
              <w:t>”表示；</w:t>
            </w:r>
            <w:r>
              <w:rPr>
                <w:rFonts w:hint="eastAsia"/>
                <w:bCs/>
                <w:szCs w:val="21"/>
              </w:rPr>
              <w:t>无菌落或无疑似菌落生长</w:t>
            </w:r>
            <w:r w:rsidRPr="00F36C9A">
              <w:rPr>
                <w:rFonts w:hint="eastAsia"/>
                <w:bCs/>
                <w:szCs w:val="21"/>
              </w:rPr>
              <w:t>代表阴性，用“</w:t>
            </w:r>
            <w:r w:rsidRPr="00F36C9A">
              <w:rPr>
                <w:rFonts w:hint="eastAsia" w:ascii="宋体" w:hAnsi="宋体"/>
                <w:bCs/>
                <w:szCs w:val="21"/>
              </w:rPr>
              <w:t>-</w:t>
            </w:r>
            <w:r w:rsidRPr="00F36C9A">
              <w:rPr>
                <w:rFonts w:hint="eastAsia"/>
                <w:bCs/>
                <w:szCs w:val="21"/>
              </w:rPr>
              <w:t>”表示。</w:t>
            </w:r>
            <w:r w:rsidRPr="00F36C9A">
              <w:rPr>
                <w:rFonts w:hint="eastAsia"/>
                <w:bCs/>
                <w:color w:val="FF0000"/>
                <w:szCs w:val="21"/>
                <w:u w:val="single"/>
              </w:rPr>
              <w:t>ID906</w:t>
            </w:r>
          </w:p>
        </w:tc>
      </w:tr>
    </w:tbl>
    <w:p w:rsidRPr="00F36C9A" w:rsidR="00642504" w:rsidP="00642504" w:rsidRDefault="00642504">
      <w:pPr>
        <w:spacing w:line="420" w:lineRule="exact"/>
        <w:ind w:right="-82" w:rightChars="-39"/>
        <w:rPr>
          <w:szCs w:val="21"/>
        </w:rPr>
      </w:pPr>
      <w:r w:rsidRPr="00F36C9A">
        <w:rPr>
          <w:rFonts w:hint="eastAsia"/>
          <w:szCs w:val="21"/>
        </w:rPr>
        <w:t>麦康凯琼脂培养基平板上有菌落生长，应进行分离、纯化及适宜的鉴定试验，确证是否为大肠埃希菌；若麦康凯琼脂培养基平板上没有菌落生长，或虽有菌落生长但鉴定结果为阴性，判未检出大肠埃希菌。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8494"/>
      </w:tblGrid>
      <w:tr w:rsidRPr="00F36C9A" w:rsidR="00642504" w:rsidTr="00642504">
        <w:trPr>
          <w:cantSplit/>
          <w:trHeight w:val="300"/>
          <w:jc w:val="center"/>
        </w:trPr>
        <w:tc>
          <w:tcPr>
            <w:tcW w:w="2071" w:type="dxa"/>
            <w:shd w:val="clear" w:color="auto" w:fill="D9D9D9"/>
          </w:tcPr>
          <w:p w:rsidRPr="00F36C9A" w:rsidR="00642504" w:rsidP="00642504" w:rsidRDefault="00642504">
            <w:pPr>
              <w:spacing w:line="460" w:lineRule="atLeast"/>
              <w:ind w:left="-2" w:leftChars="-1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培养基</w:t>
            </w:r>
          </w:p>
        </w:tc>
        <w:tc>
          <w:tcPr>
            <w:tcW w:w="8494" w:type="dxa"/>
            <w:shd w:val="clear" w:color="auto" w:fill="D9D9D9"/>
          </w:tcPr>
          <w:p w:rsidRPr="00F36C9A" w:rsidR="00642504" w:rsidP="00642504" w:rsidRDefault="00642504">
            <w:pPr>
              <w:spacing w:line="460" w:lineRule="atLeast"/>
              <w:ind w:left="-2" w:leftChars="-1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菌落形态</w:t>
            </w:r>
          </w:p>
        </w:tc>
      </w:tr>
      <w:tr w:rsidRPr="00F36C9A" w:rsidR="00642504" w:rsidTr="00642504">
        <w:trPr>
          <w:cantSplit/>
          <w:trHeight w:val="366"/>
          <w:jc w:val="center"/>
        </w:trPr>
        <w:tc>
          <w:tcPr>
            <w:tcW w:w="2071" w:type="dxa"/>
          </w:tcPr>
          <w:p w:rsidRPr="00F36C9A" w:rsidR="00642504" w:rsidP="00642504" w:rsidRDefault="00642504">
            <w:pPr>
              <w:spacing w:line="460" w:lineRule="atLeast"/>
              <w:ind w:left="-2" w:leftChars="-1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麦康凯琼脂培养基</w:t>
            </w:r>
          </w:p>
        </w:tc>
        <w:tc>
          <w:tcPr>
            <w:tcW w:w="8494" w:type="dxa"/>
          </w:tcPr>
          <w:p w:rsidRPr="00F36C9A" w:rsidR="00642504" w:rsidP="00642504" w:rsidRDefault="00642504">
            <w:pPr>
              <w:spacing w:line="460" w:lineRule="atLeast"/>
              <w:ind w:left="-2" w:leftChars="-1" w:firstLine="2"/>
              <w:jc w:val="center"/>
              <w:rPr>
                <w:szCs w:val="21"/>
              </w:rPr>
            </w:pPr>
            <w:r w:rsidRPr="00F36C9A">
              <w:rPr>
                <w:szCs w:val="21"/>
              </w:rPr>
              <w:t>鲜红色或粉红色，</w:t>
            </w:r>
            <w:r w:rsidRPr="00F36C9A">
              <w:rPr>
                <w:rFonts w:hint="eastAsia"/>
                <w:szCs w:val="21"/>
              </w:rPr>
              <w:t>菌落中心呈深桃红色</w:t>
            </w:r>
            <w:r w:rsidRPr="00F36C9A">
              <w:rPr>
                <w:szCs w:val="21"/>
              </w:rPr>
              <w:t>圆形，扁平或稍凸起，边缘整齐，表面光滑，湿润</w:t>
            </w:r>
          </w:p>
        </w:tc>
      </w:tr>
    </w:tbl>
    <w:p w:rsidR="00642504" w:rsidP="00642504" w:rsidRDefault="00642504">
      <w:pPr>
        <w:spacing w:line="420" w:lineRule="exact"/>
        <w:ind w:right="-82" w:rightChars="-39"/>
        <w:rPr>
          <w:rFonts w:cs="Arial"/>
          <w:b/>
          <w:szCs w:val="21"/>
        </w:rPr>
      </w:pPr>
      <w:r>
        <w:rPr>
          <w:bCs/>
          <w:szCs w:val="21"/>
        </w:rPr>
        <w:t>检验结果：</w:t>
      </w:r>
      <w:r>
        <w:rPr>
          <w:bCs/>
          <w:szCs w:val="21"/>
          <w:u w:val="single"/>
        </w:rPr>
        <w:t>ID359</w:t>
      </w:r>
      <w:r>
        <w:rPr>
          <w:bCs/>
          <w:szCs w:val="21"/>
        </w:rPr>
        <w:t>大肠埃希菌</w:t>
      </w:r>
      <w:r>
        <w:rPr>
          <w:rFonts w:hint="eastAsia"/>
          <w:bCs/>
          <w:szCs w:val="21"/>
        </w:rPr>
        <w:t>。</w:t>
      </w:r>
    </w:p>
    <w:p w:rsidRPr="00F36C9A" w:rsidR="00642504" w:rsidP="00642504" w:rsidRDefault="00642504">
      <w:pPr>
        <w:spacing w:line="420" w:lineRule="exact"/>
        <w:ind w:right="-82" w:rightChars="-39"/>
        <w:rPr>
          <w:rFonts w:cs="Arial"/>
          <w:szCs w:val="21"/>
        </w:rPr>
      </w:pPr>
      <w:r w:rsidRPr="00F36C9A">
        <w:rPr>
          <w:rFonts w:hint="eastAsia" w:cs="Arial"/>
          <w:b/>
          <w:szCs w:val="21"/>
        </w:rPr>
        <w:t>标准规定</w:t>
      </w:r>
      <w:r w:rsidRPr="00F36C9A">
        <w:rPr>
          <w:rFonts w:cs="Arial"/>
          <w:szCs w:val="21"/>
        </w:rPr>
        <w:t>：</w:t>
      </w:r>
      <w:r w:rsidRPr="00F36C9A">
        <w:rPr>
          <w:rFonts w:hint="eastAsia" w:cs="Arial"/>
          <w:szCs w:val="21"/>
        </w:rPr>
        <w:t>每</w:t>
      </w:r>
      <w:r>
        <w:rPr>
          <w:rFonts w:hint="eastAsia" w:cs="Arial"/>
          <w:szCs w:val="21"/>
        </w:rPr>
        <w:t>1</w:t>
      </w:r>
      <w:r w:rsidRPr="00F36C9A">
        <w:rPr>
          <w:rFonts w:hint="eastAsia" w:cs="Arial"/>
          <w:szCs w:val="21"/>
        </w:rPr>
        <w:t>g</w:t>
      </w:r>
      <w:r w:rsidR="00AA1F78">
        <w:rPr>
          <w:rFonts w:hint="eastAsia" w:cs="Arial"/>
          <w:szCs w:val="21"/>
        </w:rPr>
        <w:t>供试品</w:t>
      </w:r>
      <w:r w:rsidRPr="00F36C9A">
        <w:rPr>
          <w:rFonts w:hint="eastAsia" w:cs="Arial"/>
          <w:szCs w:val="21"/>
        </w:rPr>
        <w:t>中</w:t>
      </w:r>
      <w:r w:rsidR="00AA1F78">
        <w:rPr>
          <w:rFonts w:hint="eastAsia" w:cs="Arial"/>
          <w:szCs w:val="21"/>
        </w:rPr>
        <w:t>控制菌大肠埃希菌</w:t>
      </w:r>
      <w:r w:rsidRPr="00F36C9A">
        <w:rPr>
          <w:rFonts w:hint="eastAsia" w:cs="Arial"/>
          <w:szCs w:val="21"/>
        </w:rPr>
        <w:t>不得检出。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36C9A" w:rsidR="00642504" w:rsidTr="00642504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36C9A" w:rsidR="00642504" w:rsidP="00642504" w:rsidRDefault="00642504">
            <w:pPr>
              <w:snapToGrid w:val="0"/>
              <w:spacing w:line="420" w:lineRule="exact"/>
              <w:ind w:firstLine="420" w:firstLineChars="200"/>
              <w:rPr>
                <w:rFonts w:ascii="宋体" w:hAnsi="宋体"/>
                <w:szCs w:val="21"/>
              </w:rPr>
            </w:pPr>
            <w:r w:rsidRPr="00F36C9A">
              <w:rPr>
                <w:rFonts w:ascii="宋体" w:hAnsi="宋体"/>
                <w:szCs w:val="21"/>
              </w:rPr>
              <w:t>结论：        □符合规定                       □不符合规定</w:t>
            </w:r>
          </w:p>
        </w:tc>
      </w:tr>
    </w:tbl>
    <w:p w:rsidRPr="00B333C3" w:rsidR="00642504" w:rsidP="00642504" w:rsidRDefault="00642504">
      <w:pPr>
        <w:spacing w:line="420" w:lineRule="exact"/>
        <w:ind w:right="-82" w:rightChars="-39"/>
        <w:rPr>
          <w:szCs w:val="21"/>
        </w:rPr>
      </w:pPr>
      <w:r>
        <w:t>检验人</w:t>
      </w:r>
      <w:r>
        <w:t>/</w:t>
      </w:r>
      <w:r>
        <w:t>日期：</w:t>
      </w:r>
      <w:r w:rsidRPr="00F36C9A">
        <w:rPr>
          <w:rFonts w:ascii="宋体" w:hAnsi="宋体"/>
          <w:color w:val="000000"/>
          <w:szCs w:val="21"/>
          <w:u w:val="single"/>
        </w:rPr>
        <w:t>ID360</w:t>
      </w:r>
      <w:r w:rsidRPr="00F36C9A">
        <w:rPr>
          <w:rFonts w:ascii="宋体" w:hAnsi="宋体"/>
          <w:color w:val="000000"/>
          <w:szCs w:val="21"/>
        </w:rPr>
        <w:t xml:space="preserve">                 复核人/日期</w:t>
      </w:r>
      <w:r w:rsidRPr="00F36C9A">
        <w:rPr>
          <w:rFonts w:hint="eastAsia" w:ascii="宋体" w:hAnsi="宋体"/>
          <w:bCs/>
          <w:szCs w:val="21"/>
        </w:rPr>
        <w:t>：</w:t>
      </w:r>
      <w:r w:rsidRPr="00F36C9A">
        <w:rPr>
          <w:rFonts w:hint="eastAsia"/>
          <w:szCs w:val="21"/>
          <w:u w:val="single"/>
        </w:rPr>
        <w:t>ID361</w:t>
      </w:r>
    </w:p>
    <w:p w:rsidR="00642504" w:rsidP="00642504" w:rsidRDefault="00642504">
      <w:pPr>
        <w:adjustRightInd w:val="0"/>
        <w:snapToGrid w:val="0"/>
        <w:spacing w:line="440" w:lineRule="atLeast"/>
      </w:pPr>
      <w:r>
        <w:t>结论：经检验所检项目</w:t>
      </w:r>
      <w:r>
        <w:rPr>
          <w:rFonts w:hint="eastAsia"/>
          <w:u w:val="single"/>
        </w:rPr>
        <w:t>ID362</w:t>
      </w:r>
    </w:p>
    <w:p w:rsidR="00642504" w:rsidP="00642504" w:rsidRDefault="00642504">
      <w:pPr>
        <w:adjustRightInd w:val="0"/>
        <w:snapToGrid w:val="0"/>
        <w:spacing w:line="440" w:lineRule="atLeast"/>
        <w:rPr>
          <w:u w:val="single"/>
        </w:rPr>
      </w:pPr>
      <w:r>
        <w:rPr>
          <w:u w:val="single"/>
        </w:rPr>
        <w:t>ID363</w:t>
      </w:r>
    </w:p>
    <w:p w:rsidR="00642504" w:rsidP="00642504" w:rsidRDefault="00642504">
      <w:pPr>
        <w:adjustRightInd w:val="0"/>
        <w:snapToGrid w:val="0"/>
        <w:spacing w:line="440" w:lineRule="atLeast"/>
      </w:pPr>
      <w:r>
        <w:rPr>
          <w:rFonts w:hint="eastAsia"/>
        </w:rPr>
        <w:t>注：本次试验异常情况。</w:t>
      </w:r>
    </w:p>
    <w:p w:rsidRPr="00E43553" w:rsidR="00642504" w:rsidP="00E43553" w:rsidRDefault="00642504">
      <w:pPr>
        <w:adjustRightInd w:val="0"/>
        <w:snapToGrid w:val="0"/>
        <w:spacing w:line="440" w:lineRule="atLeast"/>
        <w:rPr>
          <w:rFonts w:ascii="宋体" w:hAnsi="宋体"/>
        </w:rPr>
      </w:pPr>
      <w:r w:rsidRPr="00E06040">
        <w:rPr>
          <w:rFonts w:hint="eastAsia" w:ascii="宋体" w:hAnsi="宋体"/>
          <w:bCs/>
        </w:rPr>
        <w:t>有□</w:t>
      </w:r>
      <w:r w:rsidRPr="00E06040">
        <w:rPr>
          <w:rFonts w:ascii="宋体" w:hAnsi="宋体"/>
          <w:bCs/>
        </w:rPr>
        <w:t xml:space="preserve">      </w:t>
      </w:r>
      <w:r w:rsidRPr="00E06040">
        <w:rPr>
          <w:rFonts w:hint="eastAsia" w:ascii="宋体" w:hAnsi="宋体"/>
          <w:bCs/>
        </w:rPr>
        <w:t>无□</w:t>
      </w:r>
    </w:p>
    <w:p w:rsidR="002714C0" w:rsidP="002714C0" w:rsidRDefault="002714C0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ID364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