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1E1ED" w14:textId="7495BB81" w:rsidR="00E16613" w:rsidRPr="003273D3" w:rsidRDefault="00931A61" w:rsidP="00F32506">
      <w:pPr>
        <w:spacing w:after="0"/>
        <w:contextualSpacing/>
        <w:jc w:val="center"/>
        <w:rPr>
          <w:rFonts w:ascii="Times New Roman" w:hAnsi="Times New Roman" w:cs="Times New Roman"/>
          <w:b/>
          <w:i/>
          <w:sz w:val="24"/>
          <w:szCs w:val="24"/>
        </w:rPr>
      </w:pPr>
      <w:r>
        <w:rPr>
          <w:rFonts w:ascii="Times New Roman" w:hAnsi="Times New Roman" w:cs="Times New Roman"/>
          <w:b/>
          <w:sz w:val="32"/>
          <w:szCs w:val="32"/>
        </w:rPr>
        <w:t>GENETIC VARIANT CLASSIFICATION</w:t>
      </w:r>
    </w:p>
    <w:p w14:paraId="2414F8D9" w14:textId="77777777" w:rsidR="003273D3" w:rsidRDefault="003273D3" w:rsidP="00F32506">
      <w:pPr>
        <w:spacing w:after="0"/>
        <w:contextualSpacing/>
        <w:jc w:val="center"/>
        <w:rPr>
          <w:rFonts w:ascii="Times New Roman" w:hAnsi="Times New Roman" w:cs="Times New Roman"/>
          <w:b/>
          <w:sz w:val="24"/>
          <w:szCs w:val="24"/>
        </w:rPr>
      </w:pPr>
    </w:p>
    <w:p w14:paraId="539B55B4" w14:textId="77777777" w:rsidR="00F32506" w:rsidRDefault="00F32506" w:rsidP="00F32506">
      <w:pPr>
        <w:spacing w:after="0"/>
        <w:contextualSpacing/>
        <w:jc w:val="center"/>
        <w:rPr>
          <w:rFonts w:ascii="Times New Roman" w:hAnsi="Times New Roman" w:cs="Times New Roman"/>
          <w:b/>
          <w:sz w:val="24"/>
          <w:szCs w:val="24"/>
        </w:rPr>
      </w:pPr>
    </w:p>
    <w:p w14:paraId="0933AF10" w14:textId="77777777" w:rsidR="00F32506" w:rsidRDefault="00F32506" w:rsidP="00F32506">
      <w:pPr>
        <w:spacing w:after="0"/>
        <w:contextualSpacing/>
        <w:jc w:val="center"/>
        <w:rPr>
          <w:rFonts w:ascii="Times New Roman" w:hAnsi="Times New Roman" w:cs="Times New Roman"/>
          <w:b/>
          <w:sz w:val="24"/>
          <w:szCs w:val="24"/>
        </w:rPr>
      </w:pPr>
    </w:p>
    <w:p w14:paraId="1ECFB608" w14:textId="77777777" w:rsidR="00CF68F5" w:rsidRPr="00051DA6" w:rsidRDefault="00CF68F5" w:rsidP="00F32506">
      <w:pPr>
        <w:spacing w:after="0"/>
        <w:contextualSpacing/>
        <w:jc w:val="center"/>
        <w:rPr>
          <w:rFonts w:ascii="Times New Roman" w:hAnsi="Times New Roman" w:cs="Times New Roman"/>
          <w:b/>
          <w:sz w:val="24"/>
          <w:szCs w:val="24"/>
        </w:rPr>
      </w:pPr>
    </w:p>
    <w:p w14:paraId="218713BF" w14:textId="77777777" w:rsidR="00E16613" w:rsidRDefault="00E16613" w:rsidP="00F32506">
      <w:pPr>
        <w:spacing w:after="0"/>
        <w:contextualSpacing/>
        <w:jc w:val="center"/>
        <w:rPr>
          <w:rFonts w:ascii="Times New Roman" w:hAnsi="Times New Roman" w:cs="Times New Roman"/>
          <w:b/>
          <w:i/>
          <w:sz w:val="24"/>
          <w:szCs w:val="24"/>
        </w:rPr>
      </w:pPr>
      <w:r>
        <w:rPr>
          <w:rFonts w:ascii="Times New Roman" w:hAnsi="Times New Roman" w:cs="Times New Roman"/>
          <w:b/>
          <w:i/>
          <w:sz w:val="24"/>
          <w:szCs w:val="24"/>
        </w:rPr>
        <w:t xml:space="preserve">Project synopsis submitted to </w:t>
      </w:r>
    </w:p>
    <w:p w14:paraId="560D3AC3" w14:textId="77777777" w:rsidR="00E16613" w:rsidRDefault="00E16613" w:rsidP="00F32506">
      <w:pPr>
        <w:spacing w:after="0"/>
        <w:contextualSpacing/>
        <w:jc w:val="center"/>
        <w:rPr>
          <w:rFonts w:ascii="Times New Roman" w:hAnsi="Times New Roman" w:cs="Times New Roman"/>
          <w:b/>
          <w:i/>
          <w:sz w:val="24"/>
          <w:szCs w:val="24"/>
        </w:rPr>
      </w:pPr>
      <w:r>
        <w:rPr>
          <w:rFonts w:ascii="Times New Roman" w:hAnsi="Times New Roman" w:cs="Times New Roman"/>
          <w:b/>
          <w:i/>
          <w:sz w:val="24"/>
          <w:szCs w:val="24"/>
        </w:rPr>
        <w:t>Guru Jambheshwar University of Science and Technology, Hisar</w:t>
      </w:r>
    </w:p>
    <w:p w14:paraId="54942367" w14:textId="77777777" w:rsidR="00E16613" w:rsidRPr="003273D3" w:rsidRDefault="00E16613" w:rsidP="00F32506">
      <w:pPr>
        <w:spacing w:after="0"/>
        <w:contextualSpacing/>
        <w:jc w:val="center"/>
        <w:rPr>
          <w:rFonts w:ascii="Times New Roman" w:hAnsi="Times New Roman" w:cs="Times New Roman"/>
          <w:b/>
          <w:sz w:val="24"/>
          <w:szCs w:val="24"/>
        </w:rPr>
      </w:pPr>
      <w:r>
        <w:rPr>
          <w:rFonts w:ascii="Times New Roman" w:hAnsi="Times New Roman" w:cs="Times New Roman"/>
          <w:b/>
          <w:i/>
          <w:sz w:val="24"/>
          <w:szCs w:val="24"/>
        </w:rPr>
        <w:t>for the partial award of the degree</w:t>
      </w:r>
    </w:p>
    <w:p w14:paraId="521F1B15" w14:textId="77777777" w:rsidR="00E16613" w:rsidRDefault="00E16613" w:rsidP="00F32506">
      <w:pPr>
        <w:spacing w:after="0"/>
        <w:contextualSpacing/>
        <w:jc w:val="center"/>
        <w:rPr>
          <w:rFonts w:ascii="Times New Roman" w:hAnsi="Times New Roman" w:cs="Times New Roman"/>
          <w:b/>
          <w:sz w:val="24"/>
          <w:szCs w:val="24"/>
        </w:rPr>
      </w:pPr>
    </w:p>
    <w:p w14:paraId="0E5EC75A" w14:textId="77777777" w:rsidR="00F32506" w:rsidRPr="003273D3" w:rsidRDefault="00F32506" w:rsidP="00F32506">
      <w:pPr>
        <w:spacing w:after="0"/>
        <w:contextualSpacing/>
        <w:jc w:val="center"/>
        <w:rPr>
          <w:rFonts w:ascii="Times New Roman" w:hAnsi="Times New Roman" w:cs="Times New Roman"/>
          <w:b/>
          <w:sz w:val="24"/>
          <w:szCs w:val="24"/>
        </w:rPr>
      </w:pPr>
    </w:p>
    <w:p w14:paraId="65128F8D" w14:textId="77777777" w:rsidR="00E16613" w:rsidRPr="00CF68F5" w:rsidRDefault="00E16613" w:rsidP="00F32506">
      <w:pPr>
        <w:spacing w:after="0"/>
        <w:contextualSpacing/>
        <w:jc w:val="center"/>
        <w:rPr>
          <w:rFonts w:ascii="Times New Roman" w:hAnsi="Times New Roman" w:cs="Times New Roman"/>
          <w:b/>
          <w:i/>
          <w:sz w:val="24"/>
          <w:szCs w:val="24"/>
        </w:rPr>
      </w:pPr>
      <w:r>
        <w:rPr>
          <w:rFonts w:ascii="Times New Roman" w:hAnsi="Times New Roman" w:cs="Times New Roman"/>
          <w:b/>
          <w:i/>
          <w:sz w:val="24"/>
          <w:szCs w:val="24"/>
        </w:rPr>
        <w:t>of</w:t>
      </w:r>
    </w:p>
    <w:p w14:paraId="1419F57C" w14:textId="77777777" w:rsidR="00F32506" w:rsidRDefault="00F32506" w:rsidP="00274E0C">
      <w:pPr>
        <w:spacing w:after="0"/>
        <w:contextualSpacing/>
        <w:jc w:val="center"/>
        <w:rPr>
          <w:rFonts w:ascii="Times New Roman" w:hAnsi="Times New Roman" w:cs="Times New Roman"/>
          <w:b/>
          <w:sz w:val="24"/>
          <w:szCs w:val="24"/>
        </w:rPr>
      </w:pPr>
    </w:p>
    <w:p w14:paraId="42EB40AE" w14:textId="77777777" w:rsidR="00F32506" w:rsidRPr="00F32506" w:rsidRDefault="00F32506" w:rsidP="00274E0C">
      <w:pPr>
        <w:spacing w:after="0"/>
        <w:contextualSpacing/>
        <w:jc w:val="center"/>
        <w:rPr>
          <w:rFonts w:ascii="Times New Roman" w:hAnsi="Times New Roman" w:cs="Times New Roman"/>
          <w:b/>
          <w:sz w:val="24"/>
          <w:szCs w:val="24"/>
        </w:rPr>
      </w:pPr>
    </w:p>
    <w:p w14:paraId="561D3A9C" w14:textId="77777777" w:rsidR="00E16613" w:rsidRPr="00E16613" w:rsidRDefault="00E16613" w:rsidP="00F32506">
      <w:pPr>
        <w:spacing w:after="0"/>
        <w:contextualSpacing/>
        <w:jc w:val="center"/>
        <w:rPr>
          <w:rFonts w:ascii="Times New Roman" w:hAnsi="Times New Roman" w:cs="Times New Roman"/>
          <w:b/>
          <w:sz w:val="28"/>
          <w:szCs w:val="24"/>
        </w:rPr>
      </w:pPr>
      <w:r w:rsidRPr="00E16613">
        <w:rPr>
          <w:rFonts w:ascii="Times New Roman" w:hAnsi="Times New Roman" w:cs="Times New Roman"/>
          <w:b/>
          <w:sz w:val="28"/>
          <w:szCs w:val="24"/>
        </w:rPr>
        <w:t>Bachelor of Technology</w:t>
      </w:r>
    </w:p>
    <w:p w14:paraId="3A5E65FD" w14:textId="77777777" w:rsidR="003273D3" w:rsidRDefault="00E16613" w:rsidP="00F32506">
      <w:pPr>
        <w:spacing w:after="0"/>
        <w:contextualSpacing/>
        <w:jc w:val="center"/>
        <w:rPr>
          <w:rFonts w:ascii="Times New Roman" w:hAnsi="Times New Roman" w:cs="Times New Roman"/>
          <w:b/>
          <w:sz w:val="24"/>
          <w:szCs w:val="24"/>
        </w:rPr>
      </w:pPr>
      <w:r w:rsidRPr="00E16613">
        <w:rPr>
          <w:rFonts w:ascii="Times New Roman" w:hAnsi="Times New Roman" w:cs="Times New Roman"/>
          <w:b/>
          <w:sz w:val="28"/>
          <w:szCs w:val="24"/>
        </w:rPr>
        <w:t xml:space="preserve">in Computer Science and </w:t>
      </w:r>
      <w:r w:rsidRPr="003273D3">
        <w:rPr>
          <w:rFonts w:ascii="Times New Roman" w:hAnsi="Times New Roman" w:cs="Times New Roman"/>
          <w:b/>
          <w:sz w:val="24"/>
          <w:szCs w:val="24"/>
        </w:rPr>
        <w:t>E</w:t>
      </w:r>
      <w:r w:rsidRPr="003273D3">
        <w:rPr>
          <w:rFonts w:ascii="Times New Roman" w:hAnsi="Times New Roman" w:cs="Times New Roman"/>
          <w:b/>
          <w:sz w:val="28"/>
          <w:szCs w:val="24"/>
        </w:rPr>
        <w:t>ngineering</w:t>
      </w:r>
    </w:p>
    <w:p w14:paraId="527B634A" w14:textId="77777777" w:rsidR="003273D3" w:rsidRDefault="003273D3" w:rsidP="00F32506">
      <w:pPr>
        <w:spacing w:after="0"/>
        <w:contextualSpacing/>
        <w:jc w:val="center"/>
        <w:rPr>
          <w:rFonts w:ascii="Times New Roman" w:hAnsi="Times New Roman" w:cs="Times New Roman"/>
          <w:b/>
          <w:sz w:val="24"/>
          <w:szCs w:val="24"/>
        </w:rPr>
      </w:pPr>
    </w:p>
    <w:p w14:paraId="629CF98E" w14:textId="77777777" w:rsidR="00F32506" w:rsidRDefault="00F32506" w:rsidP="00F32506">
      <w:pPr>
        <w:spacing w:after="0"/>
        <w:contextualSpacing/>
        <w:jc w:val="center"/>
        <w:rPr>
          <w:rFonts w:ascii="Times New Roman" w:hAnsi="Times New Roman" w:cs="Times New Roman"/>
          <w:b/>
          <w:sz w:val="24"/>
          <w:szCs w:val="24"/>
        </w:rPr>
      </w:pPr>
    </w:p>
    <w:p w14:paraId="3B1E971A" w14:textId="77777777" w:rsidR="00051DA6" w:rsidRDefault="00051DA6" w:rsidP="00F32506">
      <w:pPr>
        <w:spacing w:after="0"/>
        <w:contextualSpacing/>
        <w:jc w:val="center"/>
        <w:rPr>
          <w:rFonts w:ascii="Times New Roman" w:hAnsi="Times New Roman" w:cs="Times New Roman"/>
          <w:b/>
          <w:i/>
          <w:sz w:val="24"/>
          <w:szCs w:val="24"/>
        </w:rPr>
      </w:pPr>
      <w:r w:rsidRPr="003273D3">
        <w:rPr>
          <w:rFonts w:ascii="Times New Roman" w:hAnsi="Times New Roman" w:cs="Times New Roman"/>
          <w:b/>
          <w:i/>
          <w:sz w:val="24"/>
          <w:szCs w:val="24"/>
        </w:rPr>
        <w:t>by</w:t>
      </w:r>
    </w:p>
    <w:p w14:paraId="1F97841C" w14:textId="77777777" w:rsidR="00051DA6" w:rsidRDefault="00051DA6" w:rsidP="00F32506">
      <w:pPr>
        <w:spacing w:after="0"/>
        <w:contextualSpacing/>
        <w:jc w:val="center"/>
        <w:rPr>
          <w:rFonts w:ascii="Times New Roman" w:hAnsi="Times New Roman" w:cs="Times New Roman"/>
          <w:b/>
          <w:sz w:val="24"/>
          <w:szCs w:val="24"/>
        </w:rPr>
      </w:pPr>
    </w:p>
    <w:p w14:paraId="12B3DA7A" w14:textId="77777777" w:rsidR="00F32506" w:rsidRPr="00F32506" w:rsidRDefault="00F32506" w:rsidP="00F32506">
      <w:pPr>
        <w:spacing w:after="0"/>
        <w:contextualSpacing/>
        <w:jc w:val="center"/>
        <w:rPr>
          <w:rFonts w:ascii="Times New Roman" w:hAnsi="Times New Roman" w:cs="Times New Roman"/>
          <w:b/>
          <w:sz w:val="24"/>
          <w:szCs w:val="24"/>
        </w:rPr>
      </w:pPr>
    </w:p>
    <w:p w14:paraId="18D1258F" w14:textId="77777777" w:rsidR="00E16613" w:rsidRPr="00274E0C" w:rsidRDefault="00051DA6" w:rsidP="00F32506">
      <w:pPr>
        <w:spacing w:after="0"/>
        <w:contextualSpacing/>
        <w:jc w:val="center"/>
        <w:rPr>
          <w:rFonts w:ascii="Times New Roman" w:hAnsi="Times New Roman" w:cs="Times New Roman"/>
          <w:b/>
          <w:sz w:val="28"/>
          <w:szCs w:val="24"/>
        </w:rPr>
      </w:pPr>
      <w:r>
        <w:rPr>
          <w:rFonts w:ascii="Times New Roman" w:hAnsi="Times New Roman" w:cs="Times New Roman"/>
          <w:b/>
          <w:sz w:val="28"/>
          <w:szCs w:val="24"/>
        </w:rPr>
        <w:t xml:space="preserve">       </w:t>
      </w:r>
      <w:r w:rsidR="00274E0C">
        <w:rPr>
          <w:rFonts w:ascii="Times New Roman" w:hAnsi="Times New Roman" w:cs="Times New Roman"/>
          <w:b/>
          <w:sz w:val="28"/>
          <w:szCs w:val="24"/>
        </w:rPr>
        <w:t>Ashish Kumar (200010130020)</w:t>
      </w:r>
      <w:r>
        <w:rPr>
          <w:rFonts w:ascii="Times New Roman" w:hAnsi="Times New Roman" w:cs="Times New Roman"/>
          <w:b/>
          <w:sz w:val="28"/>
          <w:szCs w:val="24"/>
        </w:rPr>
        <w:t xml:space="preserve">                          </w:t>
      </w:r>
      <w:r w:rsidR="00587DCC">
        <w:rPr>
          <w:rFonts w:ascii="Times New Roman" w:hAnsi="Times New Roman" w:cs="Times New Roman"/>
          <w:b/>
          <w:sz w:val="28"/>
          <w:szCs w:val="24"/>
        </w:rPr>
        <w:t xml:space="preserve">Dr. Yogesh </w:t>
      </w:r>
      <w:r w:rsidR="00587DCC" w:rsidRPr="00274E0C">
        <w:rPr>
          <w:rFonts w:ascii="Times New Roman" w:hAnsi="Times New Roman" w:cs="Times New Roman"/>
          <w:b/>
          <w:sz w:val="28"/>
          <w:szCs w:val="24"/>
        </w:rPr>
        <w:t>Chaba</w:t>
      </w:r>
    </w:p>
    <w:p w14:paraId="2A9A8B02" w14:textId="5D482F2D" w:rsidR="00051DA6" w:rsidRPr="00274E0C" w:rsidRDefault="00931A61" w:rsidP="00F32506">
      <w:pPr>
        <w:spacing w:after="0"/>
        <w:contextualSpacing/>
        <w:jc w:val="center"/>
        <w:rPr>
          <w:rFonts w:ascii="Times New Roman" w:hAnsi="Times New Roman" w:cs="Times New Roman"/>
          <w:b/>
          <w:sz w:val="24"/>
          <w:szCs w:val="24"/>
        </w:rPr>
      </w:pPr>
      <w:r>
        <w:rPr>
          <w:rFonts w:ascii="Times New Roman" w:hAnsi="Times New Roman" w:cs="Times New Roman"/>
          <w:b/>
          <w:sz w:val="28"/>
          <w:szCs w:val="24"/>
        </w:rPr>
        <w:t xml:space="preserve"> </w:t>
      </w:r>
      <w:r w:rsidR="00274E0C" w:rsidRPr="00274E0C">
        <w:rPr>
          <w:rFonts w:ascii="Times New Roman" w:hAnsi="Times New Roman" w:cs="Times New Roman"/>
          <w:b/>
          <w:sz w:val="28"/>
          <w:szCs w:val="24"/>
        </w:rPr>
        <w:t>Arvind (200010130018</w:t>
      </w:r>
      <w:r w:rsidR="00051DA6" w:rsidRPr="00274E0C">
        <w:rPr>
          <w:rFonts w:ascii="Times New Roman" w:hAnsi="Times New Roman" w:cs="Times New Roman"/>
          <w:b/>
          <w:sz w:val="28"/>
          <w:szCs w:val="24"/>
        </w:rPr>
        <w:t xml:space="preserve">)                                                 </w:t>
      </w:r>
      <w:r w:rsidR="0082602A" w:rsidRPr="00274E0C">
        <w:rPr>
          <w:rFonts w:ascii="Times New Roman" w:hAnsi="Times New Roman" w:cs="Times New Roman"/>
          <w:b/>
          <w:sz w:val="28"/>
          <w:szCs w:val="24"/>
        </w:rPr>
        <w:t>Professor</w:t>
      </w:r>
    </w:p>
    <w:p w14:paraId="05D39E14" w14:textId="77777777" w:rsidR="00F32506" w:rsidRDefault="00F32506" w:rsidP="00F32506">
      <w:pPr>
        <w:spacing w:after="0"/>
        <w:contextualSpacing/>
        <w:jc w:val="center"/>
        <w:rPr>
          <w:rFonts w:ascii="Times New Roman" w:hAnsi="Times New Roman" w:cs="Times New Roman"/>
          <w:b/>
          <w:sz w:val="24"/>
          <w:szCs w:val="24"/>
        </w:rPr>
      </w:pPr>
    </w:p>
    <w:p w14:paraId="22640A48" w14:textId="77777777" w:rsidR="00F32506" w:rsidRPr="00F32506" w:rsidRDefault="00F32506" w:rsidP="00F32506">
      <w:pPr>
        <w:spacing w:after="0"/>
        <w:contextualSpacing/>
        <w:jc w:val="center"/>
        <w:rPr>
          <w:rFonts w:ascii="Times New Roman" w:hAnsi="Times New Roman" w:cs="Times New Roman"/>
          <w:b/>
          <w:sz w:val="24"/>
          <w:szCs w:val="24"/>
        </w:rPr>
      </w:pPr>
    </w:p>
    <w:p w14:paraId="72EB3BA7" w14:textId="77777777" w:rsidR="00051DA6" w:rsidRDefault="000F5E0B" w:rsidP="00F32506">
      <w:pPr>
        <w:spacing w:after="0"/>
        <w:contextualSpacing/>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E1523FD" wp14:editId="5C1256EF">
            <wp:extent cx="2118094" cy="1846692"/>
            <wp:effectExtent l="19050" t="0" r="0" b="0"/>
            <wp:docPr id="1" name="Picture 0" descr="GJ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JULOGO.png"/>
                    <pic:cNvPicPr/>
                  </pic:nvPicPr>
                  <pic:blipFill>
                    <a:blip r:embed="rId8"/>
                    <a:stretch>
                      <a:fillRect/>
                    </a:stretch>
                  </pic:blipFill>
                  <pic:spPr>
                    <a:xfrm>
                      <a:off x="0" y="0"/>
                      <a:ext cx="2119045" cy="1847521"/>
                    </a:xfrm>
                    <a:prstGeom prst="rect">
                      <a:avLst/>
                    </a:prstGeom>
                  </pic:spPr>
                </pic:pic>
              </a:graphicData>
            </a:graphic>
          </wp:inline>
        </w:drawing>
      </w:r>
    </w:p>
    <w:p w14:paraId="455C6B28" w14:textId="77777777" w:rsidR="003273D3" w:rsidRDefault="003273D3" w:rsidP="00F32506">
      <w:pPr>
        <w:spacing w:after="0"/>
        <w:contextualSpacing/>
        <w:jc w:val="center"/>
        <w:rPr>
          <w:rFonts w:ascii="Times New Roman" w:hAnsi="Times New Roman" w:cs="Times New Roman"/>
          <w:b/>
          <w:sz w:val="24"/>
          <w:szCs w:val="24"/>
        </w:rPr>
      </w:pPr>
    </w:p>
    <w:p w14:paraId="0587B02E" w14:textId="77777777" w:rsidR="003273D3" w:rsidRDefault="003273D3" w:rsidP="00F32506">
      <w:pPr>
        <w:spacing w:after="0"/>
        <w:contextualSpacing/>
        <w:jc w:val="center"/>
        <w:rPr>
          <w:rFonts w:ascii="Times New Roman" w:hAnsi="Times New Roman" w:cs="Times New Roman"/>
          <w:b/>
          <w:sz w:val="24"/>
          <w:szCs w:val="24"/>
        </w:rPr>
      </w:pPr>
    </w:p>
    <w:p w14:paraId="417E9599" w14:textId="77777777" w:rsidR="003273D3" w:rsidRDefault="003273D3" w:rsidP="00F32506">
      <w:pPr>
        <w:spacing w:after="0"/>
        <w:contextualSpacing/>
        <w:jc w:val="center"/>
        <w:rPr>
          <w:rFonts w:ascii="Times New Roman" w:hAnsi="Times New Roman" w:cs="Times New Roman"/>
          <w:b/>
          <w:sz w:val="28"/>
          <w:szCs w:val="24"/>
        </w:rPr>
      </w:pPr>
      <w:r>
        <w:rPr>
          <w:rFonts w:ascii="Times New Roman" w:hAnsi="Times New Roman" w:cs="Times New Roman"/>
          <w:b/>
          <w:sz w:val="28"/>
          <w:szCs w:val="24"/>
        </w:rPr>
        <w:t>Department of Computer Science &amp; Engineering</w:t>
      </w:r>
    </w:p>
    <w:p w14:paraId="303DF3F6" w14:textId="77777777" w:rsidR="003273D3" w:rsidRDefault="003273D3" w:rsidP="00F32506">
      <w:pPr>
        <w:spacing w:after="0"/>
        <w:contextualSpacing/>
        <w:jc w:val="center"/>
        <w:rPr>
          <w:rFonts w:ascii="Times New Roman" w:hAnsi="Times New Roman" w:cs="Times New Roman"/>
          <w:b/>
          <w:sz w:val="28"/>
          <w:szCs w:val="24"/>
        </w:rPr>
      </w:pPr>
      <w:r>
        <w:rPr>
          <w:rFonts w:ascii="Times New Roman" w:hAnsi="Times New Roman" w:cs="Times New Roman"/>
          <w:b/>
          <w:sz w:val="28"/>
          <w:szCs w:val="24"/>
        </w:rPr>
        <w:t>GURU JAMBHESHWAR UNIVERSITY OF SCIENCE AND TECHNOLOGY, HISAR</w:t>
      </w:r>
    </w:p>
    <w:p w14:paraId="53C4F4FD" w14:textId="77777777" w:rsidR="00F32506" w:rsidRDefault="003273D3" w:rsidP="00F32506">
      <w:pPr>
        <w:spacing w:after="0"/>
        <w:contextualSpacing/>
        <w:jc w:val="center"/>
        <w:rPr>
          <w:rFonts w:ascii="Times New Roman" w:hAnsi="Times New Roman" w:cs="Times New Roman"/>
          <w:b/>
          <w:sz w:val="28"/>
          <w:szCs w:val="24"/>
        </w:rPr>
      </w:pPr>
      <w:r>
        <w:rPr>
          <w:rFonts w:ascii="Times New Roman" w:hAnsi="Times New Roman" w:cs="Times New Roman"/>
          <w:b/>
          <w:sz w:val="28"/>
          <w:szCs w:val="24"/>
        </w:rPr>
        <w:t>January, 2024</w:t>
      </w:r>
    </w:p>
    <w:p w14:paraId="45F778D5" w14:textId="77777777" w:rsidR="00F32506" w:rsidRDefault="00F32506" w:rsidP="00F32506">
      <w:pPr>
        <w:spacing w:line="240" w:lineRule="auto"/>
        <w:rPr>
          <w:rFonts w:ascii="Times New Roman" w:hAnsi="Times New Roman" w:cs="Times New Roman"/>
          <w:b/>
          <w:sz w:val="24"/>
          <w:szCs w:val="24"/>
        </w:rPr>
      </w:pPr>
      <w:r>
        <w:rPr>
          <w:rFonts w:ascii="Times New Roman" w:hAnsi="Times New Roman" w:cs="Times New Roman"/>
          <w:b/>
          <w:sz w:val="24"/>
          <w:szCs w:val="24"/>
        </w:rPr>
        <w:br w:type="page"/>
      </w:r>
    </w:p>
    <w:p w14:paraId="41E364F0" w14:textId="77777777" w:rsidR="00CF68F5" w:rsidRPr="00C633C2" w:rsidRDefault="00CF68F5" w:rsidP="00C633C2">
      <w:pPr>
        <w:spacing w:after="0"/>
        <w:contextualSpacing/>
        <w:jc w:val="center"/>
        <w:rPr>
          <w:rFonts w:ascii="Times New Roman" w:hAnsi="Times New Roman" w:cs="Times New Roman"/>
          <w:b/>
          <w:sz w:val="28"/>
          <w:szCs w:val="24"/>
          <w:u w:val="single"/>
        </w:rPr>
      </w:pPr>
      <w:r w:rsidRPr="00C633C2">
        <w:rPr>
          <w:rFonts w:ascii="Times New Roman" w:hAnsi="Times New Roman" w:cs="Times New Roman"/>
          <w:b/>
          <w:sz w:val="28"/>
          <w:szCs w:val="24"/>
          <w:u w:val="single"/>
        </w:rPr>
        <w:lastRenderedPageBreak/>
        <w:t>C</w:t>
      </w:r>
      <w:r w:rsidR="00EC7DB3" w:rsidRPr="00C633C2">
        <w:rPr>
          <w:rFonts w:ascii="Times New Roman" w:hAnsi="Times New Roman" w:cs="Times New Roman"/>
          <w:b/>
          <w:sz w:val="28"/>
          <w:szCs w:val="24"/>
          <w:u w:val="single"/>
        </w:rPr>
        <w:t>ONTENT</w:t>
      </w:r>
    </w:p>
    <w:p w14:paraId="4BA411B2" w14:textId="77777777" w:rsidR="00EC7DB3" w:rsidRDefault="00EC7DB3" w:rsidP="00C633C2">
      <w:pPr>
        <w:spacing w:after="0"/>
        <w:contextualSpacing/>
        <w:jc w:val="center"/>
        <w:rPr>
          <w:rFonts w:ascii="Times New Roman" w:hAnsi="Times New Roman" w:cs="Times New Roman"/>
          <w:b/>
          <w:sz w:val="24"/>
          <w:szCs w:val="24"/>
        </w:rPr>
      </w:pPr>
    </w:p>
    <w:p w14:paraId="7047B094" w14:textId="77777777" w:rsidR="00C633C2" w:rsidRDefault="00C633C2" w:rsidP="00C633C2">
      <w:pPr>
        <w:spacing w:after="0"/>
        <w:contextualSpacing/>
        <w:jc w:val="center"/>
        <w:rPr>
          <w:rFonts w:ascii="Times New Roman" w:hAnsi="Times New Roman" w:cs="Times New Roman"/>
          <w:b/>
          <w:sz w:val="24"/>
          <w:szCs w:val="24"/>
        </w:rPr>
      </w:pPr>
    </w:p>
    <w:p w14:paraId="094E1295" w14:textId="77777777" w:rsidR="00C633C2" w:rsidRDefault="00C633C2" w:rsidP="00C633C2">
      <w:pPr>
        <w:spacing w:after="0"/>
        <w:contextualSpacing/>
        <w:rPr>
          <w:rFonts w:ascii="Times New Roman" w:hAnsi="Times New Roman" w:cs="Times New Roman"/>
          <w:b/>
          <w:sz w:val="24"/>
          <w:szCs w:val="24"/>
        </w:rPr>
      </w:pPr>
      <w:r>
        <w:rPr>
          <w:rFonts w:ascii="Times New Roman" w:hAnsi="Times New Roman" w:cs="Times New Roman"/>
          <w:b/>
          <w:sz w:val="24"/>
          <w:szCs w:val="24"/>
        </w:rPr>
        <w:t>1. Introduction ………………………………………………………………. 3</w:t>
      </w:r>
    </w:p>
    <w:p w14:paraId="132B9880" w14:textId="77777777" w:rsidR="00C633C2" w:rsidRDefault="00C633C2" w:rsidP="00C633C2">
      <w:pPr>
        <w:spacing w:after="0"/>
        <w:contextualSpacing/>
        <w:rPr>
          <w:rFonts w:ascii="Times New Roman" w:hAnsi="Times New Roman" w:cs="Times New Roman"/>
          <w:b/>
          <w:sz w:val="24"/>
          <w:szCs w:val="24"/>
        </w:rPr>
      </w:pPr>
      <w:r>
        <w:rPr>
          <w:rFonts w:ascii="Times New Roman" w:hAnsi="Times New Roman" w:cs="Times New Roman"/>
          <w:b/>
          <w:sz w:val="24"/>
          <w:szCs w:val="24"/>
        </w:rPr>
        <w:t>2. Background Details and Literature Review ……………………………. 4</w:t>
      </w:r>
    </w:p>
    <w:p w14:paraId="0A862D16" w14:textId="77777777" w:rsidR="00C633C2" w:rsidRDefault="00C633C2" w:rsidP="00C633C2">
      <w:pPr>
        <w:spacing w:after="0"/>
        <w:contextualSpacing/>
        <w:rPr>
          <w:rFonts w:ascii="Times New Roman" w:hAnsi="Times New Roman" w:cs="Times New Roman"/>
          <w:b/>
          <w:sz w:val="24"/>
          <w:szCs w:val="24"/>
        </w:rPr>
      </w:pPr>
      <w:r>
        <w:rPr>
          <w:rFonts w:ascii="Times New Roman" w:hAnsi="Times New Roman" w:cs="Times New Roman"/>
          <w:b/>
          <w:sz w:val="24"/>
          <w:szCs w:val="24"/>
        </w:rPr>
        <w:t>3. Problem Formulation and Objectives …………………………………….. 5</w:t>
      </w:r>
    </w:p>
    <w:p w14:paraId="587C5C83" w14:textId="77777777" w:rsidR="00C633C2" w:rsidRDefault="00C633C2" w:rsidP="00C633C2">
      <w:pPr>
        <w:spacing w:after="0"/>
        <w:contextualSpacing/>
        <w:rPr>
          <w:rFonts w:ascii="Times New Roman" w:hAnsi="Times New Roman" w:cs="Times New Roman"/>
          <w:b/>
          <w:sz w:val="24"/>
          <w:szCs w:val="24"/>
        </w:rPr>
      </w:pPr>
      <w:r>
        <w:rPr>
          <w:rFonts w:ascii="Times New Roman" w:hAnsi="Times New Roman" w:cs="Times New Roman"/>
          <w:b/>
          <w:sz w:val="24"/>
          <w:szCs w:val="24"/>
        </w:rPr>
        <w:t>4. Methodology and tools to be used …………………………………………. 6</w:t>
      </w:r>
    </w:p>
    <w:p w14:paraId="35F5FE48" w14:textId="77777777" w:rsidR="00587DCC" w:rsidRDefault="00C633C2" w:rsidP="00C633C2">
      <w:pPr>
        <w:spacing w:after="0"/>
        <w:contextualSpacing/>
        <w:rPr>
          <w:rFonts w:ascii="Times New Roman" w:hAnsi="Times New Roman" w:cs="Times New Roman"/>
          <w:b/>
          <w:sz w:val="24"/>
          <w:szCs w:val="24"/>
        </w:rPr>
      </w:pPr>
      <w:r>
        <w:rPr>
          <w:rFonts w:ascii="Times New Roman" w:hAnsi="Times New Roman" w:cs="Times New Roman"/>
          <w:b/>
          <w:sz w:val="24"/>
          <w:szCs w:val="24"/>
        </w:rPr>
        <w:t>5. References/Bibliography …………………………………………………… 7</w:t>
      </w:r>
    </w:p>
    <w:p w14:paraId="3928F130" w14:textId="77777777" w:rsidR="00587DCC" w:rsidRDefault="00587DCC">
      <w:pPr>
        <w:rPr>
          <w:rFonts w:ascii="Times New Roman" w:hAnsi="Times New Roman" w:cs="Times New Roman"/>
          <w:b/>
          <w:sz w:val="24"/>
          <w:szCs w:val="24"/>
        </w:rPr>
      </w:pPr>
      <w:r>
        <w:rPr>
          <w:rFonts w:ascii="Times New Roman" w:hAnsi="Times New Roman" w:cs="Times New Roman"/>
          <w:b/>
          <w:sz w:val="24"/>
          <w:szCs w:val="24"/>
        </w:rPr>
        <w:br w:type="page"/>
      </w:r>
    </w:p>
    <w:p w14:paraId="72B9A0E4" w14:textId="77777777" w:rsidR="00C633C2" w:rsidRPr="00637825" w:rsidRDefault="00587DCC" w:rsidP="00C633C2">
      <w:pPr>
        <w:spacing w:after="0"/>
        <w:contextualSpacing/>
        <w:rPr>
          <w:rFonts w:ascii="Times New Roman" w:hAnsi="Times New Roman" w:cs="Times New Roman"/>
          <w:b/>
          <w:sz w:val="28"/>
          <w:szCs w:val="24"/>
        </w:rPr>
      </w:pPr>
      <w:r w:rsidRPr="00637825">
        <w:rPr>
          <w:rFonts w:ascii="Times New Roman" w:hAnsi="Times New Roman" w:cs="Times New Roman"/>
          <w:b/>
          <w:sz w:val="28"/>
          <w:szCs w:val="24"/>
        </w:rPr>
        <w:lastRenderedPageBreak/>
        <w:t>Introduction</w:t>
      </w:r>
    </w:p>
    <w:p w14:paraId="565E3E97" w14:textId="77777777" w:rsidR="00EC7DB3" w:rsidRDefault="00EC7DB3" w:rsidP="00637825">
      <w:pPr>
        <w:spacing w:after="0"/>
        <w:contextualSpacing/>
        <w:rPr>
          <w:rFonts w:ascii="Times New Roman" w:hAnsi="Times New Roman" w:cs="Times New Roman"/>
          <w:b/>
          <w:sz w:val="24"/>
          <w:szCs w:val="24"/>
        </w:rPr>
      </w:pPr>
    </w:p>
    <w:p w14:paraId="7894191E" w14:textId="77777777" w:rsidR="0060043C" w:rsidRPr="0060043C" w:rsidRDefault="0060043C" w:rsidP="0060043C">
      <w:pPr>
        <w:spacing w:after="0"/>
        <w:contextualSpacing/>
        <w:rPr>
          <w:rFonts w:ascii="Times New Roman" w:hAnsi="Times New Roman" w:cs="Times New Roman"/>
          <w:sz w:val="24"/>
          <w:szCs w:val="24"/>
        </w:rPr>
      </w:pPr>
      <w:r w:rsidRPr="0060043C">
        <w:rPr>
          <w:rFonts w:ascii="Times New Roman" w:hAnsi="Times New Roman" w:cs="Times New Roman"/>
          <w:sz w:val="24"/>
          <w:szCs w:val="24"/>
        </w:rPr>
        <w:t>Genetic variant classification is a critical process in the field of genetics, particularly in a diagnostic setting. It forms the basis for clinical decision making and is crucial for managing patients and realizing the best possible outcomes.</w:t>
      </w:r>
    </w:p>
    <w:p w14:paraId="6494942C" w14:textId="77777777" w:rsidR="0060043C" w:rsidRPr="0060043C" w:rsidRDefault="0060043C" w:rsidP="0060043C">
      <w:pPr>
        <w:spacing w:after="0"/>
        <w:contextualSpacing/>
        <w:rPr>
          <w:rFonts w:ascii="Times New Roman" w:hAnsi="Times New Roman" w:cs="Times New Roman"/>
          <w:sz w:val="24"/>
          <w:szCs w:val="24"/>
        </w:rPr>
      </w:pPr>
    </w:p>
    <w:p w14:paraId="33055AFD" w14:textId="77777777" w:rsidR="0060043C" w:rsidRPr="0060043C" w:rsidRDefault="0060043C" w:rsidP="0060043C">
      <w:pPr>
        <w:spacing w:after="0"/>
        <w:contextualSpacing/>
        <w:rPr>
          <w:rFonts w:ascii="Times New Roman" w:hAnsi="Times New Roman" w:cs="Times New Roman"/>
          <w:sz w:val="24"/>
          <w:szCs w:val="24"/>
        </w:rPr>
      </w:pPr>
      <w:r w:rsidRPr="0060043C">
        <w:rPr>
          <w:rFonts w:ascii="Times New Roman" w:hAnsi="Times New Roman" w:cs="Times New Roman"/>
          <w:sz w:val="24"/>
          <w:szCs w:val="24"/>
        </w:rPr>
        <w:t>The classification of genetic variants involves assigning categories to these variants based on their potential impact on health or disease. The process entails the collation and evaluation of various sources of evidence to determine the clinical significance of variants identified through diagnostic testing for a disease with a sus</w:t>
      </w:r>
      <w:r>
        <w:rPr>
          <w:rFonts w:ascii="Times New Roman" w:hAnsi="Times New Roman" w:cs="Times New Roman"/>
          <w:sz w:val="24"/>
          <w:szCs w:val="24"/>
        </w:rPr>
        <w:t>pected underlying genetic cause</w:t>
      </w:r>
      <w:r w:rsidRPr="0060043C">
        <w:rPr>
          <w:rFonts w:ascii="Times New Roman" w:hAnsi="Times New Roman" w:cs="Times New Roman"/>
          <w:sz w:val="24"/>
          <w:szCs w:val="24"/>
        </w:rPr>
        <w:t>.</w:t>
      </w:r>
    </w:p>
    <w:p w14:paraId="6F80712D" w14:textId="77777777" w:rsidR="0060043C" w:rsidRPr="0060043C" w:rsidRDefault="0060043C" w:rsidP="0060043C">
      <w:pPr>
        <w:spacing w:after="0"/>
        <w:contextualSpacing/>
        <w:rPr>
          <w:rFonts w:ascii="Times New Roman" w:hAnsi="Times New Roman" w:cs="Times New Roman"/>
          <w:sz w:val="24"/>
          <w:szCs w:val="24"/>
        </w:rPr>
      </w:pPr>
    </w:p>
    <w:p w14:paraId="2D82C050" w14:textId="77777777" w:rsidR="0060043C" w:rsidRPr="0060043C" w:rsidRDefault="0060043C" w:rsidP="0060043C">
      <w:pPr>
        <w:spacing w:after="0"/>
        <w:contextualSpacing/>
        <w:rPr>
          <w:rFonts w:ascii="Times New Roman" w:hAnsi="Times New Roman" w:cs="Times New Roman"/>
          <w:sz w:val="24"/>
          <w:szCs w:val="24"/>
        </w:rPr>
      </w:pPr>
      <w:r w:rsidRPr="0060043C">
        <w:rPr>
          <w:rFonts w:ascii="Times New Roman" w:hAnsi="Times New Roman" w:cs="Times New Roman"/>
          <w:sz w:val="24"/>
          <w:szCs w:val="24"/>
        </w:rPr>
        <w:t>Most genetic diagnostics laboratories develop and use their own in-house variant classification system, with many following the recommendations of the American College of Medical Genetics</w:t>
      </w:r>
      <w:r>
        <w:rPr>
          <w:rFonts w:ascii="Times New Roman" w:hAnsi="Times New Roman" w:cs="Times New Roman"/>
          <w:sz w:val="24"/>
          <w:szCs w:val="24"/>
        </w:rPr>
        <w:t xml:space="preserve"> and Genomics (ACMG) guidelines</w:t>
      </w:r>
      <w:r w:rsidRPr="0060043C">
        <w:rPr>
          <w:rFonts w:ascii="Times New Roman" w:hAnsi="Times New Roman" w:cs="Times New Roman"/>
          <w:sz w:val="24"/>
          <w:szCs w:val="24"/>
        </w:rPr>
        <w:t>. However, there can be differences between the classification systems, which can sometimes result in different classifications of the</w:t>
      </w:r>
      <w:r>
        <w:rPr>
          <w:rFonts w:ascii="Times New Roman" w:hAnsi="Times New Roman" w:cs="Times New Roman"/>
          <w:sz w:val="24"/>
          <w:szCs w:val="24"/>
        </w:rPr>
        <w:t xml:space="preserve"> same variant between companies</w:t>
      </w:r>
      <w:r w:rsidRPr="0060043C">
        <w:rPr>
          <w:rFonts w:ascii="Times New Roman" w:hAnsi="Times New Roman" w:cs="Times New Roman"/>
          <w:sz w:val="24"/>
          <w:szCs w:val="24"/>
        </w:rPr>
        <w:t>.</w:t>
      </w:r>
    </w:p>
    <w:p w14:paraId="0C18855F" w14:textId="77777777" w:rsidR="0060043C" w:rsidRPr="0060043C" w:rsidRDefault="0060043C" w:rsidP="0060043C">
      <w:pPr>
        <w:spacing w:after="0"/>
        <w:contextualSpacing/>
        <w:rPr>
          <w:rFonts w:ascii="Times New Roman" w:hAnsi="Times New Roman" w:cs="Times New Roman"/>
          <w:sz w:val="24"/>
          <w:szCs w:val="24"/>
        </w:rPr>
      </w:pPr>
    </w:p>
    <w:p w14:paraId="23C14BDB" w14:textId="77777777" w:rsidR="0060043C" w:rsidRPr="0060043C" w:rsidRDefault="0060043C" w:rsidP="0060043C">
      <w:pPr>
        <w:spacing w:after="0"/>
        <w:contextualSpacing/>
        <w:rPr>
          <w:rFonts w:ascii="Times New Roman" w:hAnsi="Times New Roman" w:cs="Times New Roman"/>
          <w:sz w:val="24"/>
          <w:szCs w:val="24"/>
        </w:rPr>
      </w:pPr>
      <w:r w:rsidRPr="0060043C">
        <w:rPr>
          <w:rFonts w:ascii="Times New Roman" w:hAnsi="Times New Roman" w:cs="Times New Roman"/>
          <w:sz w:val="24"/>
          <w:szCs w:val="24"/>
        </w:rPr>
        <w:t xml:space="preserve">Blueprint Genetics, for example, has developed a variant classification system intended to classify variants in dominant monogenic disorders, which are rare diseases caused by </w:t>
      </w:r>
      <w:r>
        <w:rPr>
          <w:rFonts w:ascii="Times New Roman" w:hAnsi="Times New Roman" w:cs="Times New Roman"/>
          <w:sz w:val="24"/>
          <w:szCs w:val="24"/>
        </w:rPr>
        <w:t>single variants in single genes</w:t>
      </w:r>
      <w:r w:rsidRPr="0060043C">
        <w:rPr>
          <w:rFonts w:ascii="Times New Roman" w:hAnsi="Times New Roman" w:cs="Times New Roman"/>
          <w:sz w:val="24"/>
          <w:szCs w:val="24"/>
        </w:rPr>
        <w:t>. Their system closely follows the guidelines and interpretation c</w:t>
      </w:r>
      <w:r>
        <w:rPr>
          <w:rFonts w:ascii="Times New Roman" w:hAnsi="Times New Roman" w:cs="Times New Roman"/>
          <w:sz w:val="24"/>
          <w:szCs w:val="24"/>
        </w:rPr>
        <w:t>riteria established by the ACMG</w:t>
      </w:r>
      <w:r w:rsidRPr="0060043C">
        <w:rPr>
          <w:rFonts w:ascii="Times New Roman" w:hAnsi="Times New Roman" w:cs="Times New Roman"/>
          <w:sz w:val="24"/>
          <w:szCs w:val="24"/>
        </w:rPr>
        <w:t>.</w:t>
      </w:r>
    </w:p>
    <w:p w14:paraId="4987C8D4" w14:textId="77777777" w:rsidR="0060043C" w:rsidRPr="0060043C" w:rsidRDefault="0060043C" w:rsidP="0060043C">
      <w:pPr>
        <w:spacing w:after="0"/>
        <w:contextualSpacing/>
        <w:rPr>
          <w:rFonts w:ascii="Times New Roman" w:hAnsi="Times New Roman" w:cs="Times New Roman"/>
          <w:sz w:val="24"/>
          <w:szCs w:val="24"/>
        </w:rPr>
      </w:pPr>
    </w:p>
    <w:p w14:paraId="793056A9" w14:textId="77777777" w:rsidR="00BC49BD" w:rsidRPr="006D2055" w:rsidRDefault="0060043C" w:rsidP="0060043C">
      <w:pPr>
        <w:spacing w:after="0"/>
        <w:contextualSpacing/>
        <w:rPr>
          <w:rFonts w:ascii="Times New Roman" w:hAnsi="Times New Roman" w:cs="Times New Roman"/>
          <w:sz w:val="24"/>
          <w:szCs w:val="24"/>
        </w:rPr>
      </w:pPr>
      <w:r w:rsidRPr="0060043C">
        <w:rPr>
          <w:rFonts w:ascii="Times New Roman" w:hAnsi="Times New Roman" w:cs="Times New Roman"/>
          <w:sz w:val="24"/>
          <w:szCs w:val="24"/>
        </w:rPr>
        <w:t xml:space="preserve">The classification system typically involves a 5-tiered scheme that describes the quantity and quality of evidence needed to classify a genetic variant as pathogenic, likely pathogenic, a variant of uncertain significance </w:t>
      </w:r>
      <w:r>
        <w:rPr>
          <w:rFonts w:ascii="Times New Roman" w:hAnsi="Times New Roman" w:cs="Times New Roman"/>
          <w:sz w:val="24"/>
          <w:szCs w:val="24"/>
        </w:rPr>
        <w:t>(VUS), likely benign, or benign</w:t>
      </w:r>
      <w:r w:rsidRPr="0060043C">
        <w:rPr>
          <w:rFonts w:ascii="Times New Roman" w:hAnsi="Times New Roman" w:cs="Times New Roman"/>
          <w:sz w:val="24"/>
          <w:szCs w:val="24"/>
        </w:rPr>
        <w:t>. This systematic, clear, and sensible variant evaluation criteria is crucial for making</w:t>
      </w:r>
      <w:r>
        <w:rPr>
          <w:rFonts w:ascii="Times New Roman" w:hAnsi="Times New Roman" w:cs="Times New Roman"/>
          <w:sz w:val="24"/>
          <w:szCs w:val="24"/>
        </w:rPr>
        <w:t xml:space="preserve"> confident diagnostic decisions</w:t>
      </w:r>
      <w:r w:rsidRPr="0060043C">
        <w:rPr>
          <w:rFonts w:ascii="Times New Roman" w:hAnsi="Times New Roman" w:cs="Times New Roman"/>
          <w:sz w:val="24"/>
          <w:szCs w:val="24"/>
        </w:rPr>
        <w:t>.</w:t>
      </w:r>
    </w:p>
    <w:p w14:paraId="4E7995F1" w14:textId="77777777" w:rsidR="006D2055" w:rsidRPr="006D2055" w:rsidRDefault="006D2055" w:rsidP="006D2055">
      <w:pPr>
        <w:spacing w:after="0"/>
        <w:contextualSpacing/>
        <w:rPr>
          <w:rFonts w:ascii="Times New Roman" w:hAnsi="Times New Roman" w:cs="Times New Roman"/>
          <w:szCs w:val="24"/>
        </w:rPr>
      </w:pPr>
    </w:p>
    <w:p w14:paraId="297A24D4" w14:textId="77777777" w:rsidR="00E264B9" w:rsidRDefault="00E264B9" w:rsidP="00637825">
      <w:pPr>
        <w:spacing w:after="0"/>
        <w:contextualSpacing/>
        <w:rPr>
          <w:rFonts w:ascii="Times New Roman" w:hAnsi="Times New Roman" w:cs="Times New Roman"/>
          <w:sz w:val="24"/>
          <w:szCs w:val="24"/>
        </w:rPr>
      </w:pPr>
    </w:p>
    <w:p w14:paraId="4DE3B088" w14:textId="77777777" w:rsidR="00147FF8" w:rsidRDefault="00147FF8">
      <w:pPr>
        <w:rPr>
          <w:rFonts w:ascii="Times New Roman" w:hAnsi="Times New Roman" w:cs="Times New Roman"/>
          <w:sz w:val="24"/>
          <w:szCs w:val="24"/>
        </w:rPr>
      </w:pPr>
      <w:r>
        <w:rPr>
          <w:rFonts w:ascii="Times New Roman" w:hAnsi="Times New Roman" w:cs="Times New Roman"/>
          <w:sz w:val="24"/>
          <w:szCs w:val="24"/>
        </w:rPr>
        <w:br w:type="page"/>
      </w:r>
    </w:p>
    <w:p w14:paraId="32F8313E" w14:textId="77777777" w:rsidR="00637825" w:rsidRDefault="00147FF8" w:rsidP="00637825">
      <w:pPr>
        <w:spacing w:after="0"/>
        <w:contextualSpacing/>
        <w:rPr>
          <w:rFonts w:ascii="Times New Roman" w:hAnsi="Times New Roman" w:cs="Times New Roman"/>
          <w:b/>
          <w:sz w:val="28"/>
          <w:szCs w:val="24"/>
        </w:rPr>
      </w:pPr>
      <w:r w:rsidRPr="00147FF8">
        <w:rPr>
          <w:rFonts w:ascii="Times New Roman" w:hAnsi="Times New Roman" w:cs="Times New Roman"/>
          <w:b/>
          <w:sz w:val="28"/>
          <w:szCs w:val="24"/>
        </w:rPr>
        <w:lastRenderedPageBreak/>
        <w:t>Background Details</w:t>
      </w:r>
    </w:p>
    <w:p w14:paraId="7685D736" w14:textId="77777777" w:rsidR="0060043C" w:rsidRDefault="0060043C" w:rsidP="00637825">
      <w:pPr>
        <w:spacing w:after="0"/>
        <w:contextualSpacing/>
        <w:rPr>
          <w:rFonts w:ascii="Times New Roman" w:hAnsi="Times New Roman" w:cs="Times New Roman"/>
          <w:b/>
          <w:sz w:val="28"/>
          <w:szCs w:val="24"/>
        </w:rPr>
      </w:pPr>
    </w:p>
    <w:p w14:paraId="079E1B98" w14:textId="77777777" w:rsidR="0060043C" w:rsidRPr="0060043C" w:rsidRDefault="0060043C" w:rsidP="0060043C">
      <w:pPr>
        <w:rPr>
          <w:rFonts w:ascii="Times New Roman" w:hAnsi="Times New Roman" w:cs="Times New Roman"/>
          <w:bCs/>
          <w:color w:val="202122"/>
          <w:sz w:val="24"/>
          <w:szCs w:val="24"/>
          <w:shd w:val="clear" w:color="auto" w:fill="FFFFFF"/>
        </w:rPr>
      </w:pPr>
      <w:r w:rsidRPr="0060043C">
        <w:rPr>
          <w:rFonts w:ascii="Times New Roman" w:hAnsi="Times New Roman" w:cs="Times New Roman"/>
          <w:bCs/>
          <w:color w:val="202122"/>
          <w:sz w:val="24"/>
          <w:szCs w:val="24"/>
          <w:shd w:val="clear" w:color="auto" w:fill="FFFFFF"/>
        </w:rPr>
        <w:t>Genetic variant classification is a critical process in the field of genetics, particularly in a diagnostic setting. It forms the basis for clinical decision making and is crucial for managing patients and reali</w:t>
      </w:r>
      <w:r>
        <w:rPr>
          <w:rFonts w:ascii="Times New Roman" w:hAnsi="Times New Roman" w:cs="Times New Roman"/>
          <w:bCs/>
          <w:color w:val="202122"/>
          <w:sz w:val="24"/>
          <w:szCs w:val="24"/>
          <w:shd w:val="clear" w:color="auto" w:fill="FFFFFF"/>
        </w:rPr>
        <w:t>zing the best possible outcomes.</w:t>
      </w:r>
    </w:p>
    <w:p w14:paraId="57955C20" w14:textId="77777777" w:rsidR="0060043C" w:rsidRPr="0060043C" w:rsidRDefault="0060043C" w:rsidP="0060043C">
      <w:pPr>
        <w:rPr>
          <w:rFonts w:ascii="Times New Roman" w:hAnsi="Times New Roman" w:cs="Times New Roman"/>
          <w:bCs/>
          <w:color w:val="202122"/>
          <w:sz w:val="24"/>
          <w:szCs w:val="24"/>
          <w:shd w:val="clear" w:color="auto" w:fill="FFFFFF"/>
        </w:rPr>
      </w:pPr>
      <w:r w:rsidRPr="0060043C">
        <w:rPr>
          <w:rFonts w:ascii="Times New Roman" w:hAnsi="Times New Roman" w:cs="Times New Roman"/>
          <w:bCs/>
          <w:color w:val="202122"/>
          <w:sz w:val="24"/>
          <w:szCs w:val="24"/>
          <w:shd w:val="clear" w:color="auto" w:fill="FFFFFF"/>
        </w:rPr>
        <w:t>The classification of genetic variants involves assigning categories to these variants based on their potential impact on health or disease. The process entails the collation and evaluation of various sources of evidence to determine the clinical significance of variants identified through diagnostic testing for a disease with a suspected underlying genetic ca</w:t>
      </w:r>
      <w:r>
        <w:rPr>
          <w:rFonts w:ascii="Times New Roman" w:hAnsi="Times New Roman" w:cs="Times New Roman"/>
          <w:bCs/>
          <w:color w:val="202122"/>
          <w:sz w:val="24"/>
          <w:szCs w:val="24"/>
          <w:shd w:val="clear" w:color="auto" w:fill="FFFFFF"/>
        </w:rPr>
        <w:t>use.</w:t>
      </w:r>
    </w:p>
    <w:p w14:paraId="17FC2386" w14:textId="77777777" w:rsidR="0060043C" w:rsidRPr="0060043C" w:rsidRDefault="0060043C" w:rsidP="0060043C">
      <w:pPr>
        <w:rPr>
          <w:rFonts w:ascii="Times New Roman" w:hAnsi="Times New Roman" w:cs="Times New Roman"/>
          <w:bCs/>
          <w:color w:val="202122"/>
          <w:sz w:val="24"/>
          <w:szCs w:val="24"/>
          <w:shd w:val="clear" w:color="auto" w:fill="FFFFFF"/>
        </w:rPr>
      </w:pPr>
      <w:r w:rsidRPr="0060043C">
        <w:rPr>
          <w:rFonts w:ascii="Times New Roman" w:hAnsi="Times New Roman" w:cs="Times New Roman"/>
          <w:bCs/>
          <w:color w:val="202122"/>
          <w:sz w:val="24"/>
          <w:szCs w:val="24"/>
          <w:shd w:val="clear" w:color="auto" w:fill="FFFFFF"/>
        </w:rPr>
        <w:t>Most genetic diagnostics laboratories develop and use their own in-house variant classification system, with many following the recommendations of the American College of Medical Genetics and Genomics (ACMG) guidelines. However, there can be differences between the classification systems, which can sometimes result in different classifications of the</w:t>
      </w:r>
      <w:r>
        <w:rPr>
          <w:rFonts w:ascii="Times New Roman" w:hAnsi="Times New Roman" w:cs="Times New Roman"/>
          <w:bCs/>
          <w:color w:val="202122"/>
          <w:sz w:val="24"/>
          <w:szCs w:val="24"/>
          <w:shd w:val="clear" w:color="auto" w:fill="FFFFFF"/>
        </w:rPr>
        <w:t xml:space="preserve"> same variant between companies.</w:t>
      </w:r>
    </w:p>
    <w:p w14:paraId="3EEB94BC" w14:textId="77777777" w:rsidR="0060043C" w:rsidRPr="0060043C" w:rsidRDefault="0060043C" w:rsidP="0060043C">
      <w:pPr>
        <w:rPr>
          <w:rFonts w:ascii="Times New Roman" w:hAnsi="Times New Roman" w:cs="Times New Roman"/>
          <w:bCs/>
          <w:color w:val="202122"/>
          <w:sz w:val="24"/>
          <w:szCs w:val="24"/>
          <w:shd w:val="clear" w:color="auto" w:fill="FFFFFF"/>
        </w:rPr>
      </w:pPr>
      <w:r w:rsidRPr="0060043C">
        <w:rPr>
          <w:rFonts w:ascii="Times New Roman" w:hAnsi="Times New Roman" w:cs="Times New Roman"/>
          <w:bCs/>
          <w:color w:val="202122"/>
          <w:sz w:val="24"/>
          <w:szCs w:val="24"/>
          <w:shd w:val="clear" w:color="auto" w:fill="FFFFFF"/>
        </w:rPr>
        <w:t xml:space="preserve">Blueprint Genetics, for example, has developed a variant classification system intended to classify variants in dominant monogenic disorders, which are rare diseases caused by </w:t>
      </w:r>
      <w:r>
        <w:rPr>
          <w:rFonts w:ascii="Times New Roman" w:hAnsi="Times New Roman" w:cs="Times New Roman"/>
          <w:bCs/>
          <w:color w:val="202122"/>
          <w:sz w:val="24"/>
          <w:szCs w:val="24"/>
          <w:shd w:val="clear" w:color="auto" w:fill="FFFFFF"/>
        </w:rPr>
        <w:t>single variants in single genes</w:t>
      </w:r>
      <w:r w:rsidRPr="0060043C">
        <w:rPr>
          <w:rFonts w:ascii="Times New Roman" w:hAnsi="Times New Roman" w:cs="Times New Roman"/>
          <w:bCs/>
          <w:color w:val="202122"/>
          <w:sz w:val="24"/>
          <w:szCs w:val="24"/>
          <w:shd w:val="clear" w:color="auto" w:fill="FFFFFF"/>
        </w:rPr>
        <w:t>. Their system closely follows the guidelines and interpretation cri</w:t>
      </w:r>
      <w:r>
        <w:rPr>
          <w:rFonts w:ascii="Times New Roman" w:hAnsi="Times New Roman" w:cs="Times New Roman"/>
          <w:bCs/>
          <w:color w:val="202122"/>
          <w:sz w:val="24"/>
          <w:szCs w:val="24"/>
          <w:shd w:val="clear" w:color="auto" w:fill="FFFFFF"/>
        </w:rPr>
        <w:t>teria established by the ACMG.</w:t>
      </w:r>
    </w:p>
    <w:p w14:paraId="6EB5CDF4" w14:textId="77777777" w:rsidR="00E264B9" w:rsidRPr="0060043C" w:rsidRDefault="0060043C" w:rsidP="0060043C">
      <w:pPr>
        <w:rPr>
          <w:rFonts w:ascii="Times New Roman" w:hAnsi="Times New Roman" w:cs="Times New Roman"/>
          <w:sz w:val="28"/>
          <w:szCs w:val="24"/>
        </w:rPr>
      </w:pPr>
      <w:r w:rsidRPr="0060043C">
        <w:rPr>
          <w:rFonts w:ascii="Times New Roman" w:hAnsi="Times New Roman" w:cs="Times New Roman"/>
          <w:bCs/>
          <w:color w:val="202122"/>
          <w:sz w:val="24"/>
          <w:szCs w:val="24"/>
          <w:shd w:val="clear" w:color="auto" w:fill="FFFFFF"/>
        </w:rPr>
        <w:t xml:space="preserve">The classification system typically involves a 5-tiered scheme that describes the quantity and quality of evidence needed to classify a genetic variant as pathogenic, likely pathogenic, a variant of uncertain significance </w:t>
      </w:r>
      <w:r>
        <w:rPr>
          <w:rFonts w:ascii="Times New Roman" w:hAnsi="Times New Roman" w:cs="Times New Roman"/>
          <w:bCs/>
          <w:color w:val="202122"/>
          <w:sz w:val="24"/>
          <w:szCs w:val="24"/>
          <w:shd w:val="clear" w:color="auto" w:fill="FFFFFF"/>
        </w:rPr>
        <w:t>(VUS), likely benign, or benign</w:t>
      </w:r>
      <w:r w:rsidRPr="0060043C">
        <w:rPr>
          <w:rFonts w:ascii="Times New Roman" w:hAnsi="Times New Roman" w:cs="Times New Roman"/>
          <w:bCs/>
          <w:color w:val="202122"/>
          <w:sz w:val="24"/>
          <w:szCs w:val="24"/>
          <w:shd w:val="clear" w:color="auto" w:fill="FFFFFF"/>
        </w:rPr>
        <w:t>. This systematic, clear, and sensible variant evaluation criteria is crucial for making</w:t>
      </w:r>
      <w:r>
        <w:rPr>
          <w:rFonts w:ascii="Times New Roman" w:hAnsi="Times New Roman" w:cs="Times New Roman"/>
          <w:bCs/>
          <w:color w:val="202122"/>
          <w:sz w:val="24"/>
          <w:szCs w:val="24"/>
          <w:shd w:val="clear" w:color="auto" w:fill="FFFFFF"/>
        </w:rPr>
        <w:t xml:space="preserve"> confident diagnostic decisions</w:t>
      </w:r>
      <w:r w:rsidRPr="0060043C">
        <w:rPr>
          <w:rFonts w:ascii="Times New Roman" w:hAnsi="Times New Roman" w:cs="Times New Roman"/>
          <w:bCs/>
          <w:color w:val="202122"/>
          <w:sz w:val="24"/>
          <w:szCs w:val="24"/>
          <w:shd w:val="clear" w:color="auto" w:fill="FFFFFF"/>
        </w:rPr>
        <w:t>.</w:t>
      </w:r>
    </w:p>
    <w:p w14:paraId="4FAB0BCA" w14:textId="77777777" w:rsidR="00C874AD" w:rsidRDefault="00C874AD">
      <w:pPr>
        <w:rPr>
          <w:rFonts w:ascii="Times New Roman" w:hAnsi="Times New Roman" w:cs="Times New Roman"/>
          <w:b/>
          <w:sz w:val="28"/>
          <w:szCs w:val="24"/>
        </w:rPr>
      </w:pPr>
      <w:r>
        <w:rPr>
          <w:rFonts w:ascii="Times New Roman" w:hAnsi="Times New Roman" w:cs="Times New Roman"/>
          <w:b/>
          <w:sz w:val="28"/>
          <w:szCs w:val="24"/>
        </w:rPr>
        <w:br w:type="page"/>
      </w:r>
    </w:p>
    <w:p w14:paraId="6FF031DA" w14:textId="77777777" w:rsidR="00E264B9" w:rsidRPr="00895881" w:rsidRDefault="00E264B9" w:rsidP="00E264B9">
      <w:pPr>
        <w:spacing w:after="0"/>
        <w:contextualSpacing/>
        <w:rPr>
          <w:rFonts w:ascii="Times New Roman" w:hAnsi="Times New Roman" w:cs="Times New Roman"/>
          <w:b/>
          <w:sz w:val="28"/>
          <w:szCs w:val="24"/>
        </w:rPr>
      </w:pPr>
      <w:r w:rsidRPr="00895881">
        <w:rPr>
          <w:rFonts w:ascii="Times New Roman" w:hAnsi="Times New Roman" w:cs="Times New Roman"/>
          <w:b/>
          <w:sz w:val="28"/>
          <w:szCs w:val="24"/>
        </w:rPr>
        <w:lastRenderedPageBreak/>
        <w:t>Literature Review</w:t>
      </w:r>
    </w:p>
    <w:p w14:paraId="6CB5607E" w14:textId="77777777" w:rsidR="006D2055" w:rsidRPr="006D2055" w:rsidRDefault="006D2055" w:rsidP="006D2055">
      <w:pPr>
        <w:spacing w:after="0"/>
        <w:contextualSpacing/>
        <w:rPr>
          <w:rFonts w:ascii="Times New Roman" w:hAnsi="Times New Roman" w:cs="Times New Roman"/>
          <w:sz w:val="24"/>
          <w:szCs w:val="24"/>
        </w:rPr>
      </w:pPr>
    </w:p>
    <w:p w14:paraId="0543BBFC" w14:textId="77777777" w:rsidR="0060043C" w:rsidRPr="00931A61" w:rsidRDefault="0060043C" w:rsidP="0060043C">
      <w:pPr>
        <w:spacing w:after="0"/>
        <w:contextualSpacing/>
        <w:rPr>
          <w:rFonts w:ascii="Times New Roman" w:hAnsi="Times New Roman" w:cs="Times New Roman"/>
          <w:b/>
          <w:bCs/>
          <w:sz w:val="24"/>
          <w:szCs w:val="24"/>
        </w:rPr>
      </w:pPr>
      <w:r w:rsidRPr="00931A61">
        <w:rPr>
          <w:rFonts w:ascii="Times New Roman" w:hAnsi="Times New Roman" w:cs="Times New Roman"/>
          <w:b/>
          <w:bCs/>
          <w:sz w:val="24"/>
          <w:szCs w:val="24"/>
        </w:rPr>
        <w:t>Oscar Campuzano</w:t>
      </w:r>
    </w:p>
    <w:p w14:paraId="128F6FEB" w14:textId="77777777" w:rsidR="0060043C" w:rsidRPr="0060043C" w:rsidRDefault="0060043C" w:rsidP="0060043C">
      <w:pPr>
        <w:spacing w:after="0"/>
        <w:contextualSpacing/>
        <w:rPr>
          <w:rFonts w:ascii="Times New Roman" w:hAnsi="Times New Roman" w:cs="Times New Roman"/>
          <w:sz w:val="24"/>
          <w:szCs w:val="24"/>
        </w:rPr>
      </w:pPr>
      <w:r w:rsidRPr="0060043C">
        <w:rPr>
          <w:rFonts w:ascii="Times New Roman" w:hAnsi="Times New Roman" w:cs="Times New Roman"/>
          <w:sz w:val="24"/>
          <w:szCs w:val="24"/>
        </w:rPr>
        <w:t xml:space="preserve"> Our cohort included 104 cases diagnosed with inherited arrhythmogenic syndromes and 17 post-mortem cases in which inherited arrhythmogenic syndromes was cause of death. 71.87% of variants change their classification. While 65.62% of variants were classified as likely pathogenic in 2010, after reanalysis, only 17.96% remain as likely pathogenic. In 2010, 18.75% of variants were classified as uncertain role but nowadays 60.15% of variants are classified of unknown significance.</w:t>
      </w:r>
    </w:p>
    <w:p w14:paraId="23C534C8" w14:textId="77777777" w:rsidR="0060043C" w:rsidRPr="0060043C" w:rsidRDefault="0060043C" w:rsidP="0060043C">
      <w:pPr>
        <w:spacing w:after="0"/>
        <w:contextualSpacing/>
        <w:rPr>
          <w:rFonts w:ascii="Times New Roman" w:hAnsi="Times New Roman" w:cs="Times New Roman"/>
          <w:sz w:val="24"/>
          <w:szCs w:val="24"/>
        </w:rPr>
      </w:pPr>
    </w:p>
    <w:p w14:paraId="5F86AF27" w14:textId="77777777" w:rsidR="0060043C" w:rsidRPr="00931A61" w:rsidRDefault="0060043C" w:rsidP="0060043C">
      <w:pPr>
        <w:spacing w:after="0"/>
        <w:contextualSpacing/>
        <w:rPr>
          <w:rFonts w:ascii="Times New Roman" w:hAnsi="Times New Roman" w:cs="Times New Roman"/>
          <w:b/>
          <w:bCs/>
          <w:sz w:val="24"/>
          <w:szCs w:val="24"/>
        </w:rPr>
      </w:pPr>
      <w:r w:rsidRPr="00931A61">
        <w:rPr>
          <w:rFonts w:ascii="Times New Roman" w:hAnsi="Times New Roman" w:cs="Times New Roman"/>
          <w:b/>
          <w:bCs/>
          <w:sz w:val="24"/>
          <w:szCs w:val="24"/>
        </w:rPr>
        <w:t xml:space="preserve">Lynn B Jorde &amp; Stephen P Wooding </w:t>
      </w:r>
    </w:p>
    <w:p w14:paraId="4CFA447B" w14:textId="77777777" w:rsidR="0060043C" w:rsidRPr="0060043C" w:rsidRDefault="0060043C" w:rsidP="0060043C">
      <w:pPr>
        <w:spacing w:after="0"/>
        <w:contextualSpacing/>
        <w:rPr>
          <w:rFonts w:ascii="Times New Roman" w:hAnsi="Times New Roman" w:cs="Times New Roman"/>
          <w:sz w:val="24"/>
          <w:szCs w:val="24"/>
        </w:rPr>
      </w:pPr>
      <w:r w:rsidRPr="0060043C">
        <w:rPr>
          <w:rFonts w:ascii="Times New Roman" w:hAnsi="Times New Roman" w:cs="Times New Roman"/>
          <w:sz w:val="24"/>
          <w:szCs w:val="24"/>
        </w:rPr>
        <w:t xml:space="preserve"> while genetic variation shows geographical structure and ancestral inference may be useful in certain contexts, the concept of race as discrete, biologically meaningful categories is scientifically unfounded. Modern human genetics underscores the shared nature of genetic variation, highlighting its potential to render race largely irrelevant in clinical decision-making as individual genetic assessments become more prevalent.</w:t>
      </w:r>
    </w:p>
    <w:p w14:paraId="3822104E" w14:textId="77777777" w:rsidR="0060043C" w:rsidRPr="0060043C" w:rsidRDefault="0060043C" w:rsidP="0060043C">
      <w:pPr>
        <w:spacing w:after="0"/>
        <w:contextualSpacing/>
        <w:rPr>
          <w:rFonts w:ascii="Times New Roman" w:hAnsi="Times New Roman" w:cs="Times New Roman"/>
          <w:sz w:val="24"/>
          <w:szCs w:val="24"/>
        </w:rPr>
      </w:pPr>
    </w:p>
    <w:p w14:paraId="0DD85036" w14:textId="77777777" w:rsidR="0060043C" w:rsidRPr="00931A61" w:rsidRDefault="0060043C" w:rsidP="0060043C">
      <w:pPr>
        <w:spacing w:after="0"/>
        <w:contextualSpacing/>
        <w:rPr>
          <w:rFonts w:ascii="Times New Roman" w:hAnsi="Times New Roman" w:cs="Times New Roman"/>
          <w:b/>
          <w:bCs/>
          <w:sz w:val="24"/>
          <w:szCs w:val="24"/>
        </w:rPr>
      </w:pPr>
      <w:r w:rsidRPr="00931A61">
        <w:rPr>
          <w:rFonts w:ascii="Times New Roman" w:hAnsi="Times New Roman" w:cs="Times New Roman"/>
          <w:b/>
          <w:bCs/>
          <w:sz w:val="24"/>
          <w:szCs w:val="24"/>
        </w:rPr>
        <w:t>Laura Valle, Eduardo Vilar, Sean V Tavtigian, Elena M Stoffel</w:t>
      </w:r>
    </w:p>
    <w:p w14:paraId="3E89F338" w14:textId="77777777" w:rsidR="0060043C" w:rsidRPr="0060043C" w:rsidRDefault="0060043C" w:rsidP="0060043C">
      <w:pPr>
        <w:spacing w:after="0"/>
        <w:contextualSpacing/>
        <w:rPr>
          <w:rFonts w:ascii="Times New Roman" w:hAnsi="Times New Roman" w:cs="Times New Roman"/>
          <w:sz w:val="24"/>
          <w:szCs w:val="24"/>
        </w:rPr>
      </w:pPr>
      <w:r w:rsidRPr="0060043C">
        <w:rPr>
          <w:rFonts w:ascii="Times New Roman" w:hAnsi="Times New Roman" w:cs="Times New Roman"/>
          <w:sz w:val="24"/>
          <w:szCs w:val="24"/>
        </w:rPr>
        <w:t>early identification of genetic predispositions to colorectal cancer not only allows for precision treatment and prevention but also underscores the significance of ongoing advancements in screening and management strategies to reduce associated morbidity and mortality.</w:t>
      </w:r>
    </w:p>
    <w:p w14:paraId="4D448FBF" w14:textId="77777777" w:rsidR="0060043C" w:rsidRPr="0060043C" w:rsidRDefault="0060043C" w:rsidP="0060043C">
      <w:pPr>
        <w:spacing w:after="0"/>
        <w:contextualSpacing/>
        <w:rPr>
          <w:rFonts w:ascii="Times New Roman" w:hAnsi="Times New Roman" w:cs="Times New Roman"/>
          <w:sz w:val="24"/>
          <w:szCs w:val="24"/>
        </w:rPr>
      </w:pPr>
    </w:p>
    <w:p w14:paraId="5A4B7B83" w14:textId="77777777" w:rsidR="0060043C" w:rsidRPr="00931A61" w:rsidRDefault="0060043C" w:rsidP="0060043C">
      <w:pPr>
        <w:spacing w:after="0"/>
        <w:contextualSpacing/>
        <w:rPr>
          <w:rFonts w:ascii="Times New Roman" w:hAnsi="Times New Roman" w:cs="Times New Roman"/>
          <w:b/>
          <w:bCs/>
          <w:sz w:val="24"/>
          <w:szCs w:val="24"/>
        </w:rPr>
      </w:pPr>
      <w:r w:rsidRPr="00931A61">
        <w:rPr>
          <w:rFonts w:ascii="Times New Roman" w:hAnsi="Times New Roman" w:cs="Times New Roman"/>
          <w:b/>
          <w:bCs/>
          <w:sz w:val="24"/>
          <w:szCs w:val="24"/>
        </w:rPr>
        <w:t>Gunnar Houge</w:t>
      </w:r>
    </w:p>
    <w:p w14:paraId="2B55BA1C" w14:textId="77777777" w:rsidR="0060043C" w:rsidRPr="0060043C" w:rsidRDefault="0060043C" w:rsidP="0060043C">
      <w:pPr>
        <w:spacing w:after="0"/>
        <w:contextualSpacing/>
        <w:rPr>
          <w:rFonts w:ascii="Times New Roman" w:hAnsi="Times New Roman" w:cs="Times New Roman"/>
          <w:sz w:val="24"/>
          <w:szCs w:val="24"/>
        </w:rPr>
      </w:pPr>
      <w:r w:rsidRPr="0060043C">
        <w:rPr>
          <w:rFonts w:ascii="Times New Roman" w:hAnsi="Times New Roman" w:cs="Times New Roman"/>
          <w:sz w:val="24"/>
          <w:szCs w:val="24"/>
        </w:rPr>
        <w:t>The results emphasize the need for cautious interpretation, as discrepancies between ACMG and ABC classifications, conducted by the same individual, underscore the importance of planned follow-up between-lab comparison studies to assess robustness and reproducibility.</w:t>
      </w:r>
    </w:p>
    <w:p w14:paraId="12D1921A" w14:textId="77777777" w:rsidR="0060043C" w:rsidRPr="0060043C" w:rsidRDefault="0060043C" w:rsidP="0060043C">
      <w:pPr>
        <w:spacing w:after="0"/>
        <w:contextualSpacing/>
        <w:rPr>
          <w:rFonts w:ascii="Times New Roman" w:hAnsi="Times New Roman" w:cs="Times New Roman"/>
          <w:sz w:val="24"/>
          <w:szCs w:val="24"/>
        </w:rPr>
      </w:pPr>
    </w:p>
    <w:p w14:paraId="0CDE9F54" w14:textId="77777777" w:rsidR="0060043C" w:rsidRPr="0060043C" w:rsidRDefault="0060043C" w:rsidP="0060043C">
      <w:pPr>
        <w:spacing w:after="0"/>
        <w:contextualSpacing/>
        <w:rPr>
          <w:rFonts w:ascii="Times New Roman" w:hAnsi="Times New Roman" w:cs="Times New Roman"/>
          <w:sz w:val="24"/>
          <w:szCs w:val="24"/>
        </w:rPr>
      </w:pPr>
    </w:p>
    <w:p w14:paraId="53930F9D" w14:textId="77777777" w:rsidR="00E264B9" w:rsidRDefault="00E264B9" w:rsidP="006D2055">
      <w:pPr>
        <w:spacing w:after="0"/>
        <w:contextualSpacing/>
        <w:rPr>
          <w:rFonts w:ascii="Times New Roman" w:hAnsi="Times New Roman" w:cs="Times New Roman"/>
          <w:b/>
          <w:sz w:val="28"/>
          <w:szCs w:val="24"/>
        </w:rPr>
      </w:pPr>
    </w:p>
    <w:p w14:paraId="4BCAD96B" w14:textId="77777777" w:rsidR="00E264B9" w:rsidRDefault="00E264B9" w:rsidP="006D2055">
      <w:pPr>
        <w:spacing w:after="0"/>
        <w:contextualSpacing/>
        <w:rPr>
          <w:rFonts w:ascii="Times New Roman" w:hAnsi="Times New Roman" w:cs="Times New Roman"/>
          <w:b/>
          <w:sz w:val="28"/>
          <w:szCs w:val="24"/>
        </w:rPr>
      </w:pPr>
    </w:p>
    <w:p w14:paraId="4003C07A" w14:textId="77777777" w:rsidR="00E264B9" w:rsidRDefault="00E264B9" w:rsidP="006D2055">
      <w:pPr>
        <w:spacing w:after="0"/>
        <w:contextualSpacing/>
        <w:rPr>
          <w:rFonts w:ascii="Times New Roman" w:hAnsi="Times New Roman" w:cs="Times New Roman"/>
          <w:b/>
          <w:sz w:val="28"/>
          <w:szCs w:val="24"/>
        </w:rPr>
      </w:pPr>
    </w:p>
    <w:p w14:paraId="6AFBE3A8" w14:textId="77777777" w:rsidR="00E264B9" w:rsidRDefault="00E264B9" w:rsidP="006D2055">
      <w:pPr>
        <w:spacing w:after="0"/>
        <w:contextualSpacing/>
        <w:rPr>
          <w:rFonts w:ascii="Times New Roman" w:hAnsi="Times New Roman" w:cs="Times New Roman"/>
          <w:b/>
          <w:sz w:val="28"/>
          <w:szCs w:val="24"/>
        </w:rPr>
      </w:pPr>
    </w:p>
    <w:p w14:paraId="5C598DFA" w14:textId="77777777" w:rsidR="00E264B9" w:rsidRDefault="00E264B9" w:rsidP="006D2055">
      <w:pPr>
        <w:spacing w:after="0"/>
        <w:contextualSpacing/>
        <w:rPr>
          <w:rFonts w:ascii="Times New Roman" w:hAnsi="Times New Roman" w:cs="Times New Roman"/>
          <w:b/>
          <w:sz w:val="28"/>
          <w:szCs w:val="24"/>
        </w:rPr>
      </w:pPr>
    </w:p>
    <w:p w14:paraId="72A8AA07" w14:textId="77777777" w:rsidR="00E264B9" w:rsidRDefault="00E264B9" w:rsidP="006D2055">
      <w:pPr>
        <w:spacing w:after="0"/>
        <w:contextualSpacing/>
        <w:rPr>
          <w:rFonts w:ascii="Times New Roman" w:hAnsi="Times New Roman" w:cs="Times New Roman"/>
          <w:b/>
          <w:sz w:val="28"/>
          <w:szCs w:val="24"/>
        </w:rPr>
      </w:pPr>
    </w:p>
    <w:p w14:paraId="4B8FB232" w14:textId="77777777" w:rsidR="00E264B9" w:rsidRDefault="00E264B9" w:rsidP="006D2055">
      <w:pPr>
        <w:spacing w:after="0"/>
        <w:contextualSpacing/>
        <w:rPr>
          <w:rFonts w:ascii="Times New Roman" w:hAnsi="Times New Roman" w:cs="Times New Roman"/>
          <w:b/>
          <w:sz w:val="28"/>
          <w:szCs w:val="24"/>
        </w:rPr>
      </w:pPr>
    </w:p>
    <w:p w14:paraId="62B4187B" w14:textId="77777777" w:rsidR="00E264B9" w:rsidRDefault="00E264B9" w:rsidP="006D2055">
      <w:pPr>
        <w:spacing w:after="0"/>
        <w:contextualSpacing/>
        <w:rPr>
          <w:rFonts w:ascii="Times New Roman" w:hAnsi="Times New Roman" w:cs="Times New Roman"/>
          <w:b/>
          <w:sz w:val="28"/>
          <w:szCs w:val="24"/>
        </w:rPr>
      </w:pPr>
    </w:p>
    <w:p w14:paraId="321C0B3D" w14:textId="77777777" w:rsidR="00E264B9" w:rsidRDefault="00E264B9" w:rsidP="006D2055">
      <w:pPr>
        <w:spacing w:after="0"/>
        <w:contextualSpacing/>
        <w:rPr>
          <w:rFonts w:ascii="Times New Roman" w:hAnsi="Times New Roman" w:cs="Times New Roman"/>
          <w:b/>
          <w:sz w:val="28"/>
          <w:szCs w:val="24"/>
        </w:rPr>
      </w:pPr>
    </w:p>
    <w:p w14:paraId="78E7F3DB" w14:textId="77777777" w:rsidR="00E264B9" w:rsidRDefault="00E264B9" w:rsidP="006D2055">
      <w:pPr>
        <w:spacing w:after="0"/>
        <w:contextualSpacing/>
        <w:rPr>
          <w:rFonts w:ascii="Times New Roman" w:hAnsi="Times New Roman" w:cs="Times New Roman"/>
          <w:b/>
          <w:sz w:val="28"/>
          <w:szCs w:val="24"/>
        </w:rPr>
      </w:pPr>
    </w:p>
    <w:p w14:paraId="75830A72" w14:textId="77777777" w:rsidR="00C874AD" w:rsidRDefault="00C874AD" w:rsidP="006D2055">
      <w:pPr>
        <w:spacing w:after="0"/>
        <w:contextualSpacing/>
        <w:rPr>
          <w:rFonts w:ascii="Times New Roman" w:hAnsi="Times New Roman" w:cs="Times New Roman"/>
          <w:b/>
          <w:sz w:val="28"/>
          <w:szCs w:val="24"/>
        </w:rPr>
      </w:pPr>
    </w:p>
    <w:p w14:paraId="3F34BB37" w14:textId="77777777" w:rsidR="006D2055" w:rsidRPr="00E264B9" w:rsidRDefault="00E264B9" w:rsidP="006D2055">
      <w:pPr>
        <w:spacing w:after="0"/>
        <w:contextualSpacing/>
        <w:rPr>
          <w:rFonts w:ascii="Times New Roman" w:hAnsi="Times New Roman" w:cs="Times New Roman"/>
          <w:b/>
          <w:sz w:val="24"/>
          <w:szCs w:val="24"/>
        </w:rPr>
      </w:pPr>
      <w:r w:rsidRPr="00E264B9">
        <w:rPr>
          <w:rFonts w:ascii="Times New Roman" w:hAnsi="Times New Roman" w:cs="Times New Roman"/>
          <w:b/>
          <w:sz w:val="28"/>
          <w:szCs w:val="24"/>
        </w:rPr>
        <w:lastRenderedPageBreak/>
        <w:t>Problem Formulation</w:t>
      </w:r>
      <w:r w:rsidR="006D2055" w:rsidRPr="00E264B9">
        <w:rPr>
          <w:rFonts w:ascii="Times New Roman" w:hAnsi="Times New Roman" w:cs="Times New Roman"/>
          <w:b/>
          <w:sz w:val="24"/>
          <w:szCs w:val="24"/>
        </w:rPr>
        <w:t xml:space="preserve"> </w:t>
      </w:r>
    </w:p>
    <w:p w14:paraId="64FEF3F0" w14:textId="77777777" w:rsidR="006D2055" w:rsidRPr="006D2055" w:rsidRDefault="006D2055" w:rsidP="006D2055">
      <w:pPr>
        <w:spacing w:after="0"/>
        <w:contextualSpacing/>
        <w:rPr>
          <w:rFonts w:ascii="Times New Roman" w:hAnsi="Times New Roman" w:cs="Times New Roman"/>
          <w:sz w:val="24"/>
          <w:szCs w:val="24"/>
        </w:rPr>
      </w:pPr>
    </w:p>
    <w:p w14:paraId="587EBACA" w14:textId="77777777" w:rsidR="00931A61" w:rsidRDefault="00C874AD" w:rsidP="006D2055">
      <w:pPr>
        <w:spacing w:after="0"/>
        <w:contextualSpacing/>
        <w:rPr>
          <w:rFonts w:ascii="Times New Roman" w:hAnsi="Times New Roman" w:cs="Times New Roman"/>
          <w:sz w:val="24"/>
          <w:szCs w:val="24"/>
        </w:rPr>
      </w:pPr>
      <w:r>
        <w:rPr>
          <w:rFonts w:ascii="Times New Roman" w:hAnsi="Times New Roman" w:cs="Times New Roman"/>
          <w:sz w:val="24"/>
          <w:szCs w:val="24"/>
        </w:rPr>
        <w:t>E</w:t>
      </w:r>
      <w:r w:rsidRPr="00C874AD">
        <w:rPr>
          <w:rFonts w:ascii="Times New Roman" w:hAnsi="Times New Roman" w:cs="Times New Roman"/>
          <w:sz w:val="24"/>
          <w:szCs w:val="24"/>
        </w:rPr>
        <w:t>lucidate the relationship between the pathogenicity of genetic modifications and the category of sickness that results from them.</w:t>
      </w:r>
    </w:p>
    <w:p w14:paraId="31D541C0" w14:textId="77777777" w:rsidR="00931A61" w:rsidRDefault="00931A61" w:rsidP="006D2055">
      <w:pPr>
        <w:spacing w:after="0"/>
        <w:contextualSpacing/>
        <w:rPr>
          <w:rFonts w:ascii="Times New Roman" w:hAnsi="Times New Roman" w:cs="Times New Roman"/>
          <w:sz w:val="24"/>
          <w:szCs w:val="24"/>
        </w:rPr>
      </w:pPr>
    </w:p>
    <w:p w14:paraId="23E1188E" w14:textId="10D0B5A5" w:rsidR="006D2055" w:rsidRPr="006D2055" w:rsidRDefault="00C874AD" w:rsidP="006D2055">
      <w:pPr>
        <w:spacing w:after="0"/>
        <w:contextualSpacing/>
        <w:rPr>
          <w:rFonts w:ascii="Times New Roman" w:hAnsi="Times New Roman" w:cs="Times New Roman"/>
          <w:sz w:val="24"/>
          <w:szCs w:val="24"/>
        </w:rPr>
      </w:pPr>
      <w:r w:rsidRPr="00C874AD">
        <w:rPr>
          <w:rFonts w:ascii="Times New Roman" w:hAnsi="Times New Roman" w:cs="Times New Roman"/>
          <w:sz w:val="24"/>
          <w:szCs w:val="24"/>
        </w:rPr>
        <w:t>The toxicity of the resulting genetic anomalies has a significant impact on the classification of ensuing disorders; many mutations result in benign ailments or have no discernible effects, while others create serious or potentially deadly issues. The classification of genes and the degree of severity and clinical manifestation of the disorders they correspond with are often based on the functional implications of mutations, such as nonsense mutations that produce truncated, non-functioning proteins or missense mutations that alter the structure of proteins. Understanding this connection is essential to approaches including targeted and tailored therapy.</w:t>
      </w:r>
    </w:p>
    <w:p w14:paraId="0D77B550" w14:textId="77777777" w:rsidR="00C874AD" w:rsidRDefault="00C874AD" w:rsidP="00D41934">
      <w:pPr>
        <w:rPr>
          <w:rFonts w:ascii="Times New Roman" w:hAnsi="Times New Roman" w:cs="Times New Roman"/>
          <w:b/>
          <w:sz w:val="28"/>
          <w:szCs w:val="24"/>
        </w:rPr>
      </w:pPr>
    </w:p>
    <w:p w14:paraId="44737A9B" w14:textId="77777777" w:rsidR="00D41934" w:rsidRDefault="0052724B" w:rsidP="00D41934">
      <w:pPr>
        <w:rPr>
          <w:rFonts w:ascii="Times New Roman" w:hAnsi="Times New Roman" w:cs="Times New Roman"/>
          <w:b/>
          <w:sz w:val="28"/>
          <w:szCs w:val="24"/>
        </w:rPr>
      </w:pPr>
      <w:r w:rsidRPr="0052724B">
        <w:rPr>
          <w:rFonts w:ascii="Times New Roman" w:hAnsi="Times New Roman" w:cs="Times New Roman"/>
          <w:b/>
          <w:sz w:val="28"/>
          <w:szCs w:val="24"/>
        </w:rPr>
        <w:t>O</w:t>
      </w:r>
      <w:r w:rsidR="006D2055" w:rsidRPr="0052724B">
        <w:rPr>
          <w:rFonts w:ascii="Times New Roman" w:hAnsi="Times New Roman" w:cs="Times New Roman"/>
          <w:b/>
          <w:sz w:val="28"/>
          <w:szCs w:val="24"/>
        </w:rPr>
        <w:t>bjectives</w:t>
      </w:r>
    </w:p>
    <w:p w14:paraId="1D335D29" w14:textId="77777777" w:rsidR="004A4B45" w:rsidRPr="004A4B45" w:rsidRDefault="004A4B45" w:rsidP="004A4B45">
      <w:pPr>
        <w:rPr>
          <w:rFonts w:ascii="Times New Roman" w:hAnsi="Times New Roman" w:cs="Times New Roman"/>
          <w:sz w:val="24"/>
          <w:szCs w:val="24"/>
        </w:rPr>
      </w:pPr>
      <w:r>
        <w:rPr>
          <w:rFonts w:ascii="Times New Roman" w:hAnsi="Times New Roman" w:cs="Times New Roman"/>
          <w:sz w:val="24"/>
          <w:szCs w:val="24"/>
        </w:rPr>
        <w:t xml:space="preserve">1. </w:t>
      </w:r>
      <w:r w:rsidRPr="004A4B45">
        <w:rPr>
          <w:rFonts w:ascii="Times New Roman" w:hAnsi="Times New Roman" w:cs="Times New Roman"/>
          <w:sz w:val="24"/>
          <w:szCs w:val="24"/>
        </w:rPr>
        <w:t>Functiona</w:t>
      </w:r>
      <w:r>
        <w:rPr>
          <w:rFonts w:ascii="Times New Roman" w:hAnsi="Times New Roman" w:cs="Times New Roman"/>
          <w:sz w:val="24"/>
          <w:szCs w:val="24"/>
        </w:rPr>
        <w:t xml:space="preserve">l Impact on Protein Structure: </w:t>
      </w:r>
      <w:r w:rsidRPr="004A4B45">
        <w:rPr>
          <w:rFonts w:ascii="Times New Roman" w:hAnsi="Times New Roman" w:cs="Times New Roman"/>
          <w:sz w:val="24"/>
          <w:szCs w:val="24"/>
        </w:rPr>
        <w:t xml:space="preserve"> Highlight the crucial role of genetic modifications in altering protein structure, emphasizing the distinction between benign mutations and those with serious implications.</w:t>
      </w:r>
      <w:r>
        <w:rPr>
          <w:rFonts w:ascii="Times New Roman" w:hAnsi="Times New Roman" w:cs="Times New Roman"/>
          <w:sz w:val="24"/>
          <w:szCs w:val="24"/>
        </w:rPr>
        <w:t xml:space="preserve"> </w:t>
      </w:r>
      <w:r w:rsidRPr="004A4B45">
        <w:rPr>
          <w:rFonts w:ascii="Times New Roman" w:hAnsi="Times New Roman" w:cs="Times New Roman"/>
          <w:sz w:val="24"/>
          <w:szCs w:val="24"/>
        </w:rPr>
        <w:t>Clarify that missense mutations may lead to changes in protein structure, while nonsense mutations result in the production of non-functional proteins, influencing the severity of associated disorders.</w:t>
      </w:r>
    </w:p>
    <w:p w14:paraId="5689A0FF" w14:textId="77777777" w:rsidR="004A4B45" w:rsidRPr="004A4B45" w:rsidRDefault="004A4B45" w:rsidP="004A4B45">
      <w:pPr>
        <w:rPr>
          <w:rFonts w:ascii="Times New Roman" w:hAnsi="Times New Roman" w:cs="Times New Roman"/>
          <w:sz w:val="24"/>
          <w:szCs w:val="24"/>
        </w:rPr>
      </w:pPr>
    </w:p>
    <w:p w14:paraId="78F22BD4" w14:textId="77777777" w:rsidR="004A4B45" w:rsidRPr="004A4B45" w:rsidRDefault="004A4B45" w:rsidP="004A4B45">
      <w:pPr>
        <w:rPr>
          <w:rFonts w:ascii="Times New Roman" w:hAnsi="Times New Roman" w:cs="Times New Roman"/>
          <w:sz w:val="24"/>
          <w:szCs w:val="24"/>
        </w:rPr>
      </w:pPr>
      <w:r w:rsidRPr="004A4B45">
        <w:rPr>
          <w:rFonts w:ascii="Times New Roman" w:hAnsi="Times New Roman" w:cs="Times New Roman"/>
          <w:sz w:val="24"/>
          <w:szCs w:val="24"/>
        </w:rPr>
        <w:t>2. Impact on Severity and Clinical Manifestation: Emphasize the direct correlation between the toxicity of genetic anomalies and the classif</w:t>
      </w:r>
      <w:r>
        <w:rPr>
          <w:rFonts w:ascii="Times New Roman" w:hAnsi="Times New Roman" w:cs="Times New Roman"/>
          <w:sz w:val="24"/>
          <w:szCs w:val="24"/>
        </w:rPr>
        <w:t xml:space="preserve">ication of resulting disorders. </w:t>
      </w:r>
      <w:r w:rsidRPr="004A4B45">
        <w:rPr>
          <w:rFonts w:ascii="Times New Roman" w:hAnsi="Times New Roman" w:cs="Times New Roman"/>
          <w:sz w:val="24"/>
          <w:szCs w:val="24"/>
        </w:rPr>
        <w:t>Illustrate how the degree of severity and clinical manifestation of diseases is often determined by the nature of mutations, providing a spectrum from benign conditions to potentially life-threatening issues.</w:t>
      </w:r>
    </w:p>
    <w:p w14:paraId="7D885202" w14:textId="77777777" w:rsidR="004A4B45" w:rsidRPr="004A4B45" w:rsidRDefault="004A4B45" w:rsidP="004A4B45">
      <w:pPr>
        <w:rPr>
          <w:rFonts w:ascii="Times New Roman" w:hAnsi="Times New Roman" w:cs="Times New Roman"/>
          <w:sz w:val="24"/>
          <w:szCs w:val="24"/>
        </w:rPr>
      </w:pPr>
    </w:p>
    <w:p w14:paraId="71BF0970" w14:textId="77777777" w:rsidR="004A4B45" w:rsidRPr="004A4B45" w:rsidRDefault="004A4B45" w:rsidP="004A4B45">
      <w:pPr>
        <w:rPr>
          <w:rFonts w:ascii="Times New Roman" w:hAnsi="Times New Roman" w:cs="Times New Roman"/>
          <w:sz w:val="24"/>
          <w:szCs w:val="24"/>
        </w:rPr>
      </w:pPr>
      <w:r w:rsidRPr="004A4B45">
        <w:rPr>
          <w:rFonts w:ascii="Times New Roman" w:hAnsi="Times New Roman" w:cs="Times New Roman"/>
          <w:sz w:val="24"/>
          <w:szCs w:val="24"/>
        </w:rPr>
        <w:t>3. Importance for T</w:t>
      </w:r>
      <w:r>
        <w:rPr>
          <w:rFonts w:ascii="Times New Roman" w:hAnsi="Times New Roman" w:cs="Times New Roman"/>
          <w:sz w:val="24"/>
          <w:szCs w:val="24"/>
        </w:rPr>
        <w:t>argeted and Tailored Therapy:</w:t>
      </w:r>
      <w:r w:rsidRPr="004A4B45">
        <w:rPr>
          <w:rFonts w:ascii="Times New Roman" w:hAnsi="Times New Roman" w:cs="Times New Roman"/>
          <w:sz w:val="24"/>
          <w:szCs w:val="24"/>
        </w:rPr>
        <w:t xml:space="preserve"> Stress the significance of understanding the relationship between pathogenicity and disease classification for the development of targeted and tail</w:t>
      </w:r>
      <w:r>
        <w:rPr>
          <w:rFonts w:ascii="Times New Roman" w:hAnsi="Times New Roman" w:cs="Times New Roman"/>
          <w:sz w:val="24"/>
          <w:szCs w:val="24"/>
        </w:rPr>
        <w:t>ored therapeutic interventions.</w:t>
      </w:r>
      <w:r w:rsidRPr="004A4B45">
        <w:rPr>
          <w:rFonts w:ascii="Times New Roman" w:hAnsi="Times New Roman" w:cs="Times New Roman"/>
          <w:sz w:val="24"/>
          <w:szCs w:val="24"/>
        </w:rPr>
        <w:t xml:space="preserve"> Highlight that insights into the functional implications of genetic mutations enable more precise and effective approaches in personalized medicine, enhancing the potential for successful treatment strategies.</w:t>
      </w:r>
    </w:p>
    <w:p w14:paraId="48DA117C" w14:textId="77777777" w:rsidR="004A4B45" w:rsidRDefault="004A4B45" w:rsidP="00D41934">
      <w:pPr>
        <w:rPr>
          <w:rFonts w:ascii="Times New Roman" w:hAnsi="Times New Roman" w:cs="Times New Roman"/>
          <w:b/>
          <w:sz w:val="28"/>
          <w:szCs w:val="24"/>
        </w:rPr>
      </w:pPr>
    </w:p>
    <w:p w14:paraId="70DDAF5D" w14:textId="77777777" w:rsidR="0052724B" w:rsidRDefault="0052724B" w:rsidP="00D41934">
      <w:pPr>
        <w:contextualSpacing/>
        <w:rPr>
          <w:rFonts w:ascii="Times New Roman" w:hAnsi="Times New Roman" w:cs="Times New Roman"/>
          <w:sz w:val="24"/>
          <w:szCs w:val="24"/>
        </w:rPr>
      </w:pPr>
    </w:p>
    <w:p w14:paraId="039D8384" w14:textId="77777777" w:rsidR="0052724B" w:rsidRDefault="0052724B" w:rsidP="00BC49BD">
      <w:pPr>
        <w:spacing w:after="0"/>
        <w:contextualSpacing/>
        <w:rPr>
          <w:rFonts w:ascii="Times New Roman" w:hAnsi="Times New Roman" w:cs="Times New Roman"/>
          <w:sz w:val="24"/>
          <w:szCs w:val="24"/>
        </w:rPr>
      </w:pPr>
      <w:r>
        <w:rPr>
          <w:rFonts w:ascii="Times New Roman" w:hAnsi="Times New Roman" w:cs="Times New Roman"/>
          <w:sz w:val="24"/>
          <w:szCs w:val="24"/>
        </w:rPr>
        <w:br w:type="page"/>
      </w:r>
    </w:p>
    <w:p w14:paraId="4CCB14D3" w14:textId="77777777" w:rsidR="006D2055" w:rsidRPr="0052724B" w:rsidRDefault="006D2055" w:rsidP="006D2055">
      <w:pPr>
        <w:spacing w:after="0"/>
        <w:contextualSpacing/>
        <w:rPr>
          <w:rFonts w:ascii="Times New Roman" w:hAnsi="Times New Roman" w:cs="Times New Roman"/>
          <w:sz w:val="24"/>
          <w:szCs w:val="24"/>
        </w:rPr>
      </w:pPr>
      <w:r w:rsidRPr="0052724B">
        <w:rPr>
          <w:rFonts w:ascii="Times New Roman" w:hAnsi="Times New Roman" w:cs="Times New Roman"/>
          <w:b/>
          <w:sz w:val="28"/>
          <w:szCs w:val="24"/>
        </w:rPr>
        <w:lastRenderedPageBreak/>
        <w:t>Methodology</w:t>
      </w:r>
    </w:p>
    <w:p w14:paraId="25EAD37F" w14:textId="77777777" w:rsidR="006D2055" w:rsidRDefault="006D2055" w:rsidP="006D2055">
      <w:pPr>
        <w:spacing w:after="0"/>
        <w:contextualSpacing/>
        <w:rPr>
          <w:rFonts w:ascii="Times New Roman" w:hAnsi="Times New Roman" w:cs="Times New Roman"/>
          <w:sz w:val="24"/>
          <w:szCs w:val="24"/>
        </w:rPr>
      </w:pPr>
    </w:p>
    <w:p w14:paraId="3CC077BE" w14:textId="77777777" w:rsidR="004A4B45" w:rsidRDefault="004A4B45" w:rsidP="006D2055">
      <w:pPr>
        <w:spacing w:after="0"/>
        <w:contextualSpacing/>
        <w:rPr>
          <w:rFonts w:ascii="Times New Roman" w:hAnsi="Times New Roman" w:cs="Times New Roman"/>
          <w:sz w:val="24"/>
          <w:szCs w:val="24"/>
        </w:rPr>
      </w:pPr>
      <w:r>
        <w:rPr>
          <w:rFonts w:ascii="Times New Roman" w:hAnsi="Times New Roman" w:cs="Times New Roman"/>
          <w:sz w:val="24"/>
          <w:szCs w:val="24"/>
        </w:rPr>
        <w:t>Data Collection:</w:t>
      </w:r>
    </w:p>
    <w:p w14:paraId="3EBE8E3D" w14:textId="77777777" w:rsidR="004A4B45" w:rsidRDefault="00115AB4" w:rsidP="006D2055">
      <w:pPr>
        <w:spacing w:after="0"/>
        <w:contextualSpacing/>
        <w:rPr>
          <w:rFonts w:ascii="Times New Roman" w:hAnsi="Times New Roman" w:cs="Times New Roman"/>
          <w:sz w:val="24"/>
          <w:szCs w:val="24"/>
        </w:rPr>
      </w:pPr>
      <w:r>
        <w:rPr>
          <w:rFonts w:ascii="Times New Roman" w:hAnsi="Times New Roman" w:cs="Times New Roman"/>
          <w:sz w:val="24"/>
          <w:szCs w:val="24"/>
        </w:rPr>
        <w:t>Genetic Variant Classification Dataset will be downloaded from www.kaggle.com.</w:t>
      </w:r>
    </w:p>
    <w:p w14:paraId="2F638850" w14:textId="77777777" w:rsidR="00115AB4" w:rsidRPr="006D2055" w:rsidRDefault="00115AB4" w:rsidP="006D2055">
      <w:pPr>
        <w:spacing w:after="0"/>
        <w:contextualSpacing/>
        <w:rPr>
          <w:rFonts w:ascii="Times New Roman" w:hAnsi="Times New Roman" w:cs="Times New Roman"/>
          <w:sz w:val="24"/>
          <w:szCs w:val="24"/>
        </w:rPr>
      </w:pPr>
    </w:p>
    <w:p w14:paraId="187129D9" w14:textId="77777777" w:rsidR="00D41934" w:rsidRPr="00D41934" w:rsidRDefault="006D2055" w:rsidP="006D2055">
      <w:pPr>
        <w:spacing w:after="0"/>
        <w:contextualSpacing/>
        <w:rPr>
          <w:rFonts w:ascii="Times New Roman" w:hAnsi="Times New Roman" w:cs="Times New Roman"/>
          <w:sz w:val="24"/>
          <w:szCs w:val="24"/>
        </w:rPr>
      </w:pPr>
      <w:r w:rsidRPr="00D41934">
        <w:rPr>
          <w:rFonts w:ascii="Times New Roman" w:hAnsi="Times New Roman" w:cs="Times New Roman"/>
          <w:sz w:val="24"/>
          <w:szCs w:val="24"/>
        </w:rPr>
        <w:t xml:space="preserve">EDA: </w:t>
      </w:r>
    </w:p>
    <w:p w14:paraId="485F39EE" w14:textId="77777777" w:rsidR="006D2055" w:rsidRPr="00D41934" w:rsidRDefault="006D2055" w:rsidP="006D2055">
      <w:pPr>
        <w:spacing w:after="0"/>
        <w:contextualSpacing/>
        <w:rPr>
          <w:rFonts w:ascii="Times New Roman" w:hAnsi="Times New Roman" w:cs="Times New Roman"/>
          <w:sz w:val="24"/>
          <w:szCs w:val="24"/>
        </w:rPr>
      </w:pPr>
      <w:r w:rsidRPr="00D41934">
        <w:rPr>
          <w:rFonts w:ascii="Times New Roman" w:hAnsi="Times New Roman" w:cs="Times New Roman"/>
          <w:sz w:val="24"/>
          <w:szCs w:val="24"/>
        </w:rPr>
        <w:t>Exploratory Data Analysis is an approach of analyzing data sets to summarize their main characteristics, often using statistical graphics and other data visualization methods. In EDA we first clean the data by removing null values and outliers.</w:t>
      </w:r>
    </w:p>
    <w:p w14:paraId="083E3FF9" w14:textId="77777777" w:rsidR="006D2055" w:rsidRDefault="006D2055" w:rsidP="006D2055">
      <w:pPr>
        <w:spacing w:after="0"/>
        <w:contextualSpacing/>
        <w:rPr>
          <w:rFonts w:ascii="Times New Roman" w:hAnsi="Times New Roman" w:cs="Times New Roman"/>
          <w:sz w:val="24"/>
          <w:szCs w:val="24"/>
        </w:rPr>
      </w:pPr>
    </w:p>
    <w:p w14:paraId="5728E522" w14:textId="77777777" w:rsidR="00D41934" w:rsidRDefault="004A4B45" w:rsidP="006D2055">
      <w:pPr>
        <w:spacing w:after="0"/>
        <w:contextualSpacing/>
        <w:rPr>
          <w:rFonts w:ascii="Times New Roman" w:hAnsi="Times New Roman" w:cs="Times New Roman"/>
          <w:sz w:val="24"/>
          <w:szCs w:val="24"/>
        </w:rPr>
      </w:pPr>
      <w:r>
        <w:rPr>
          <w:rFonts w:ascii="Times New Roman" w:hAnsi="Times New Roman" w:cs="Times New Roman"/>
          <w:sz w:val="24"/>
          <w:szCs w:val="24"/>
        </w:rPr>
        <w:t>Feature Engineering:</w:t>
      </w:r>
    </w:p>
    <w:p w14:paraId="56EB3399" w14:textId="77777777" w:rsidR="00D41934" w:rsidRDefault="00D41934" w:rsidP="006D2055">
      <w:pPr>
        <w:spacing w:after="0"/>
        <w:contextualSpacing/>
        <w:rPr>
          <w:rFonts w:ascii="Times New Roman" w:hAnsi="Times New Roman" w:cs="Times New Roman"/>
          <w:sz w:val="24"/>
          <w:szCs w:val="24"/>
        </w:rPr>
      </w:pPr>
      <w:r>
        <w:rPr>
          <w:rFonts w:ascii="Times New Roman" w:hAnsi="Times New Roman" w:cs="Times New Roman"/>
          <w:sz w:val="24"/>
          <w:szCs w:val="24"/>
        </w:rPr>
        <w:t>We build a simple data model to join all datasets. After that we will perform feature engineering to choose effective feature sets for the different fraud  patterns.</w:t>
      </w:r>
    </w:p>
    <w:p w14:paraId="18276427" w14:textId="77777777" w:rsidR="0015421F" w:rsidRPr="00D41934" w:rsidRDefault="0015421F" w:rsidP="006D2055">
      <w:pPr>
        <w:spacing w:after="0"/>
        <w:contextualSpacing/>
        <w:rPr>
          <w:rFonts w:ascii="Times New Roman" w:hAnsi="Times New Roman" w:cs="Times New Roman"/>
          <w:sz w:val="24"/>
          <w:szCs w:val="24"/>
        </w:rPr>
      </w:pPr>
    </w:p>
    <w:p w14:paraId="3A39F167" w14:textId="77777777" w:rsidR="006D2055" w:rsidRPr="00115AB4" w:rsidRDefault="006D2055" w:rsidP="006D2055">
      <w:pPr>
        <w:spacing w:after="0"/>
        <w:contextualSpacing/>
        <w:rPr>
          <w:rFonts w:ascii="Times New Roman" w:hAnsi="Times New Roman" w:cs="Times New Roman"/>
          <w:sz w:val="24"/>
          <w:szCs w:val="24"/>
        </w:rPr>
      </w:pPr>
      <w:r w:rsidRPr="00115AB4">
        <w:rPr>
          <w:rFonts w:ascii="Times New Roman" w:hAnsi="Times New Roman" w:cs="Times New Roman"/>
          <w:sz w:val="24"/>
          <w:szCs w:val="24"/>
        </w:rPr>
        <w:t>Model Selection and Training:</w:t>
      </w:r>
    </w:p>
    <w:p w14:paraId="5BEECFF6" w14:textId="77777777" w:rsidR="00115AB4" w:rsidRPr="00115AB4" w:rsidRDefault="00115AB4" w:rsidP="006D2055">
      <w:pPr>
        <w:spacing w:after="0"/>
        <w:contextualSpacing/>
        <w:rPr>
          <w:rFonts w:ascii="Times New Roman" w:hAnsi="Times New Roman" w:cs="Times New Roman"/>
          <w:sz w:val="24"/>
          <w:szCs w:val="24"/>
        </w:rPr>
      </w:pPr>
      <w:r w:rsidRPr="00115AB4">
        <w:rPr>
          <w:rFonts w:ascii="Times New Roman" w:hAnsi="Times New Roman" w:cs="Times New Roman"/>
          <w:sz w:val="24"/>
          <w:szCs w:val="24"/>
        </w:rPr>
        <w:t xml:space="preserve">Following algorithms and </w:t>
      </w:r>
      <w:r w:rsidR="006D2055" w:rsidRPr="00115AB4">
        <w:rPr>
          <w:rFonts w:ascii="Times New Roman" w:hAnsi="Times New Roman" w:cs="Times New Roman"/>
          <w:sz w:val="24"/>
          <w:szCs w:val="24"/>
        </w:rPr>
        <w:t>models are selected and trained on the preprocessed data</w:t>
      </w:r>
      <w:r w:rsidRPr="00115AB4">
        <w:rPr>
          <w:rFonts w:ascii="Times New Roman" w:hAnsi="Times New Roman" w:cs="Times New Roman"/>
          <w:sz w:val="24"/>
          <w:szCs w:val="24"/>
        </w:rPr>
        <w:t>.</w:t>
      </w:r>
    </w:p>
    <w:p w14:paraId="73ACFE82" w14:textId="77777777" w:rsidR="00115AB4" w:rsidRPr="00115AB4" w:rsidRDefault="00115AB4" w:rsidP="006D2055">
      <w:pPr>
        <w:spacing w:after="0"/>
        <w:contextualSpacing/>
        <w:rPr>
          <w:rFonts w:ascii="Times New Roman" w:hAnsi="Times New Roman" w:cs="Times New Roman"/>
          <w:sz w:val="24"/>
          <w:szCs w:val="24"/>
        </w:rPr>
      </w:pPr>
      <w:r w:rsidRPr="00115AB4">
        <w:rPr>
          <w:rFonts w:ascii="Times New Roman" w:hAnsi="Times New Roman" w:cs="Times New Roman"/>
          <w:sz w:val="24"/>
          <w:szCs w:val="24"/>
        </w:rPr>
        <w:t xml:space="preserve">1. Chi-Squared </w:t>
      </w:r>
    </w:p>
    <w:p w14:paraId="4EACC1E1" w14:textId="77777777" w:rsidR="00115AB4" w:rsidRPr="00115AB4" w:rsidRDefault="00115AB4" w:rsidP="006D2055">
      <w:pPr>
        <w:spacing w:after="0"/>
        <w:contextualSpacing/>
        <w:rPr>
          <w:rFonts w:ascii="Times New Roman" w:hAnsi="Times New Roman" w:cs="Times New Roman"/>
          <w:sz w:val="24"/>
          <w:szCs w:val="24"/>
        </w:rPr>
      </w:pPr>
      <w:r w:rsidRPr="00115AB4">
        <w:rPr>
          <w:rFonts w:ascii="Times New Roman" w:hAnsi="Times New Roman" w:cs="Times New Roman"/>
          <w:sz w:val="24"/>
          <w:szCs w:val="24"/>
        </w:rPr>
        <w:t xml:space="preserve">2. PCA Reduction </w:t>
      </w:r>
    </w:p>
    <w:p w14:paraId="5496A9EE" w14:textId="77777777" w:rsidR="00115AB4" w:rsidRPr="00115AB4" w:rsidRDefault="00115AB4" w:rsidP="006D2055">
      <w:pPr>
        <w:spacing w:after="0"/>
        <w:contextualSpacing/>
        <w:rPr>
          <w:rFonts w:ascii="Times New Roman" w:hAnsi="Times New Roman" w:cs="Times New Roman"/>
          <w:sz w:val="24"/>
          <w:szCs w:val="24"/>
        </w:rPr>
      </w:pPr>
      <w:r w:rsidRPr="00115AB4">
        <w:rPr>
          <w:rFonts w:ascii="Times New Roman" w:hAnsi="Times New Roman" w:cs="Times New Roman"/>
          <w:sz w:val="24"/>
          <w:szCs w:val="24"/>
        </w:rPr>
        <w:t xml:space="preserve">3. Lasso Regression </w:t>
      </w:r>
    </w:p>
    <w:p w14:paraId="3301FD75" w14:textId="77777777" w:rsidR="00115AB4" w:rsidRPr="00115AB4" w:rsidRDefault="00115AB4" w:rsidP="006D2055">
      <w:pPr>
        <w:spacing w:after="0"/>
        <w:contextualSpacing/>
        <w:rPr>
          <w:rFonts w:ascii="Times New Roman" w:hAnsi="Times New Roman" w:cs="Times New Roman"/>
          <w:sz w:val="24"/>
          <w:szCs w:val="24"/>
        </w:rPr>
      </w:pPr>
      <w:r w:rsidRPr="00115AB4">
        <w:rPr>
          <w:rFonts w:ascii="Times New Roman" w:hAnsi="Times New Roman" w:cs="Times New Roman"/>
          <w:sz w:val="24"/>
          <w:szCs w:val="24"/>
        </w:rPr>
        <w:t xml:space="preserve">4. Recursive Feature Elimination </w:t>
      </w:r>
    </w:p>
    <w:p w14:paraId="6E653DDA" w14:textId="77777777" w:rsidR="00115AB4" w:rsidRPr="00115AB4" w:rsidRDefault="00115AB4" w:rsidP="006D2055">
      <w:pPr>
        <w:spacing w:after="0"/>
        <w:contextualSpacing/>
        <w:rPr>
          <w:rFonts w:ascii="Times New Roman" w:hAnsi="Times New Roman" w:cs="Times New Roman"/>
          <w:sz w:val="24"/>
          <w:szCs w:val="24"/>
        </w:rPr>
      </w:pPr>
      <w:r w:rsidRPr="00115AB4">
        <w:rPr>
          <w:rFonts w:ascii="Times New Roman" w:hAnsi="Times New Roman" w:cs="Times New Roman"/>
          <w:sz w:val="24"/>
          <w:szCs w:val="24"/>
        </w:rPr>
        <w:t xml:space="preserve">5. Logistic Regression </w:t>
      </w:r>
    </w:p>
    <w:p w14:paraId="3D02D7EB" w14:textId="77777777" w:rsidR="00115AB4" w:rsidRPr="00115AB4" w:rsidRDefault="00115AB4" w:rsidP="006D2055">
      <w:pPr>
        <w:spacing w:after="0"/>
        <w:contextualSpacing/>
        <w:rPr>
          <w:rFonts w:ascii="Times New Roman" w:hAnsi="Times New Roman" w:cs="Times New Roman"/>
          <w:sz w:val="24"/>
          <w:szCs w:val="24"/>
        </w:rPr>
      </w:pPr>
      <w:r w:rsidRPr="00115AB4">
        <w:rPr>
          <w:rFonts w:ascii="Times New Roman" w:hAnsi="Times New Roman" w:cs="Times New Roman"/>
          <w:sz w:val="24"/>
          <w:szCs w:val="24"/>
        </w:rPr>
        <w:t xml:space="preserve">6. Random Forest </w:t>
      </w:r>
    </w:p>
    <w:p w14:paraId="312238CD" w14:textId="77777777" w:rsidR="006D2055" w:rsidRPr="00115AB4" w:rsidRDefault="00115AB4" w:rsidP="006D2055">
      <w:pPr>
        <w:spacing w:after="0"/>
        <w:contextualSpacing/>
        <w:rPr>
          <w:rFonts w:ascii="Times New Roman" w:hAnsi="Times New Roman" w:cs="Times New Roman"/>
          <w:sz w:val="24"/>
          <w:szCs w:val="24"/>
        </w:rPr>
      </w:pPr>
      <w:r w:rsidRPr="00115AB4">
        <w:rPr>
          <w:rFonts w:ascii="Times New Roman" w:hAnsi="Times New Roman" w:cs="Times New Roman"/>
          <w:sz w:val="24"/>
          <w:szCs w:val="24"/>
        </w:rPr>
        <w:t>7. XGBoost</w:t>
      </w:r>
    </w:p>
    <w:p w14:paraId="08E9CF91" w14:textId="77777777" w:rsidR="006D2055" w:rsidRPr="00D41934" w:rsidRDefault="006D2055" w:rsidP="006D2055">
      <w:pPr>
        <w:spacing w:after="0"/>
        <w:contextualSpacing/>
        <w:rPr>
          <w:rFonts w:ascii="Times New Roman" w:hAnsi="Times New Roman" w:cs="Times New Roman"/>
          <w:sz w:val="24"/>
          <w:szCs w:val="24"/>
        </w:rPr>
      </w:pPr>
    </w:p>
    <w:p w14:paraId="0CCC9EE8" w14:textId="77777777" w:rsidR="006D2055" w:rsidRPr="00D41934" w:rsidRDefault="006D2055" w:rsidP="006D2055">
      <w:pPr>
        <w:spacing w:after="0"/>
        <w:contextualSpacing/>
        <w:rPr>
          <w:rFonts w:ascii="Times New Roman" w:hAnsi="Times New Roman" w:cs="Times New Roman"/>
          <w:sz w:val="24"/>
          <w:szCs w:val="24"/>
        </w:rPr>
      </w:pPr>
      <w:r w:rsidRPr="00D41934">
        <w:rPr>
          <w:rFonts w:ascii="Times New Roman" w:hAnsi="Times New Roman" w:cs="Times New Roman"/>
          <w:sz w:val="24"/>
          <w:szCs w:val="24"/>
        </w:rPr>
        <w:t>Model Evaluation:</w:t>
      </w:r>
    </w:p>
    <w:p w14:paraId="20F8EAB9" w14:textId="77777777" w:rsidR="006D2055" w:rsidRPr="006D2055" w:rsidRDefault="006D2055" w:rsidP="006D2055">
      <w:pPr>
        <w:spacing w:after="0"/>
        <w:contextualSpacing/>
        <w:rPr>
          <w:rFonts w:ascii="Times New Roman" w:hAnsi="Times New Roman" w:cs="Times New Roman"/>
          <w:sz w:val="24"/>
          <w:szCs w:val="24"/>
        </w:rPr>
      </w:pPr>
      <w:r w:rsidRPr="00D41934">
        <w:rPr>
          <w:rFonts w:ascii="Times New Roman" w:hAnsi="Times New Roman" w:cs="Times New Roman"/>
          <w:sz w:val="24"/>
          <w:szCs w:val="24"/>
        </w:rPr>
        <w:t>Each model's pred</w:t>
      </w:r>
      <w:r w:rsidR="00115AB4">
        <w:rPr>
          <w:rFonts w:ascii="Times New Roman" w:hAnsi="Times New Roman" w:cs="Times New Roman"/>
          <w:sz w:val="24"/>
          <w:szCs w:val="24"/>
        </w:rPr>
        <w:t>ictions on the test set</w:t>
      </w:r>
      <w:r w:rsidRPr="00D41934">
        <w:rPr>
          <w:rFonts w:ascii="Times New Roman" w:hAnsi="Times New Roman" w:cs="Times New Roman"/>
          <w:sz w:val="24"/>
          <w:szCs w:val="24"/>
        </w:rPr>
        <w:t xml:space="preserve"> are evaluated using various metrics, including accuracy, precision, recall, F1 score, ROC AUC, and confusion matrix</w:t>
      </w:r>
      <w:r w:rsidRPr="006D2055">
        <w:rPr>
          <w:rFonts w:ascii="Times New Roman" w:hAnsi="Times New Roman" w:cs="Times New Roman"/>
          <w:sz w:val="24"/>
          <w:szCs w:val="24"/>
        </w:rPr>
        <w:t>.</w:t>
      </w:r>
    </w:p>
    <w:p w14:paraId="085176C7" w14:textId="77777777" w:rsidR="0015421F" w:rsidRDefault="0015421F">
      <w:pPr>
        <w:rPr>
          <w:rFonts w:ascii="Times New Roman" w:hAnsi="Times New Roman" w:cs="Times New Roman"/>
          <w:sz w:val="24"/>
          <w:szCs w:val="24"/>
        </w:rPr>
      </w:pPr>
      <w:r>
        <w:rPr>
          <w:rFonts w:ascii="Times New Roman" w:hAnsi="Times New Roman" w:cs="Times New Roman"/>
          <w:sz w:val="24"/>
          <w:szCs w:val="24"/>
        </w:rPr>
        <w:br w:type="page"/>
      </w:r>
    </w:p>
    <w:p w14:paraId="38467348" w14:textId="77777777" w:rsidR="006D2055" w:rsidRDefault="0015421F" w:rsidP="006D2055">
      <w:pPr>
        <w:spacing w:after="0"/>
        <w:contextualSpacing/>
        <w:rPr>
          <w:rFonts w:ascii="Times New Roman" w:hAnsi="Times New Roman" w:cs="Times New Roman"/>
          <w:b/>
          <w:sz w:val="28"/>
          <w:szCs w:val="24"/>
        </w:rPr>
      </w:pPr>
      <w:r w:rsidRPr="0015421F">
        <w:rPr>
          <w:rFonts w:ascii="Times New Roman" w:hAnsi="Times New Roman" w:cs="Times New Roman"/>
          <w:b/>
          <w:sz w:val="28"/>
          <w:szCs w:val="24"/>
        </w:rPr>
        <w:lastRenderedPageBreak/>
        <w:t>Tools</w:t>
      </w:r>
      <w:r>
        <w:rPr>
          <w:rFonts w:ascii="Times New Roman" w:hAnsi="Times New Roman" w:cs="Times New Roman"/>
          <w:b/>
          <w:sz w:val="28"/>
          <w:szCs w:val="24"/>
        </w:rPr>
        <w:t xml:space="preserve"> Required</w:t>
      </w:r>
    </w:p>
    <w:p w14:paraId="01C15379" w14:textId="77777777" w:rsidR="0015421F" w:rsidRDefault="0015421F" w:rsidP="006D2055">
      <w:pPr>
        <w:spacing w:after="0"/>
        <w:contextualSpacing/>
        <w:rPr>
          <w:rFonts w:ascii="Times New Roman" w:hAnsi="Times New Roman" w:cs="Times New Roman"/>
          <w:b/>
          <w:sz w:val="28"/>
          <w:szCs w:val="24"/>
        </w:rPr>
      </w:pPr>
    </w:p>
    <w:p w14:paraId="70ABF2EA" w14:textId="77777777" w:rsidR="0015421F" w:rsidRDefault="0015421F" w:rsidP="006D2055">
      <w:pPr>
        <w:spacing w:after="0"/>
        <w:contextualSpacing/>
        <w:rPr>
          <w:rFonts w:ascii="Times New Roman" w:hAnsi="Times New Roman" w:cs="Times New Roman"/>
          <w:sz w:val="24"/>
          <w:szCs w:val="24"/>
        </w:rPr>
      </w:pPr>
      <w:r w:rsidRPr="0015421F">
        <w:rPr>
          <w:rFonts w:ascii="Times New Roman" w:hAnsi="Times New Roman" w:cs="Times New Roman"/>
          <w:b/>
          <w:sz w:val="24"/>
          <w:szCs w:val="24"/>
        </w:rPr>
        <w:t>Hardware requirements</w:t>
      </w:r>
      <w:r w:rsidRPr="0015421F">
        <w:rPr>
          <w:rFonts w:ascii="Times New Roman" w:hAnsi="Times New Roman" w:cs="Times New Roman"/>
          <w:sz w:val="24"/>
          <w:szCs w:val="24"/>
        </w:rPr>
        <w:t xml:space="preserve">: </w:t>
      </w:r>
    </w:p>
    <w:p w14:paraId="0F92F06D" w14:textId="77777777" w:rsidR="004A2061" w:rsidRDefault="0015421F" w:rsidP="006D2055">
      <w:pPr>
        <w:spacing w:after="0"/>
        <w:contextualSpacing/>
        <w:rPr>
          <w:rFonts w:ascii="Times New Roman" w:hAnsi="Times New Roman" w:cs="Times New Roman"/>
          <w:sz w:val="24"/>
          <w:szCs w:val="24"/>
        </w:rPr>
      </w:pPr>
      <w:r w:rsidRPr="0015421F">
        <w:rPr>
          <w:rFonts w:ascii="Times New Roman" w:hAnsi="Times New Roman" w:cs="Times New Roman"/>
          <w:sz w:val="24"/>
          <w:szCs w:val="24"/>
        </w:rPr>
        <w:t>The following are the hardware required for the project:</w:t>
      </w:r>
    </w:p>
    <w:p w14:paraId="131E41EB" w14:textId="77777777" w:rsidR="004A2061" w:rsidRDefault="0015421F" w:rsidP="006D2055">
      <w:pPr>
        <w:pStyle w:val="ListParagraph"/>
        <w:numPr>
          <w:ilvl w:val="0"/>
          <w:numId w:val="3"/>
        </w:numPr>
        <w:spacing w:after="0"/>
        <w:rPr>
          <w:rFonts w:ascii="Times New Roman" w:hAnsi="Times New Roman" w:cs="Times New Roman"/>
          <w:sz w:val="24"/>
          <w:szCs w:val="24"/>
        </w:rPr>
      </w:pPr>
      <w:r w:rsidRPr="004A2061">
        <w:rPr>
          <w:rFonts w:ascii="Times New Roman" w:hAnsi="Times New Roman" w:cs="Times New Roman"/>
          <w:sz w:val="24"/>
          <w:szCs w:val="24"/>
        </w:rPr>
        <w:t xml:space="preserve">PC with Pentium II Processor,450MHz (Recommended Pentium III Processor,800MHz) </w:t>
      </w:r>
    </w:p>
    <w:p w14:paraId="0AD39051" w14:textId="77777777" w:rsidR="004A2061" w:rsidRDefault="0015421F" w:rsidP="006D2055">
      <w:pPr>
        <w:pStyle w:val="ListParagraph"/>
        <w:numPr>
          <w:ilvl w:val="0"/>
          <w:numId w:val="3"/>
        </w:numPr>
        <w:spacing w:after="0"/>
        <w:rPr>
          <w:rFonts w:ascii="Times New Roman" w:hAnsi="Times New Roman" w:cs="Times New Roman"/>
          <w:sz w:val="24"/>
          <w:szCs w:val="24"/>
        </w:rPr>
      </w:pPr>
      <w:r w:rsidRPr="004A2061">
        <w:rPr>
          <w:rFonts w:ascii="Times New Roman" w:hAnsi="Times New Roman" w:cs="Times New Roman"/>
          <w:sz w:val="24"/>
          <w:szCs w:val="24"/>
        </w:rPr>
        <w:t>4GB RAM</w:t>
      </w:r>
    </w:p>
    <w:p w14:paraId="715432E3" w14:textId="77777777" w:rsidR="004A2061" w:rsidRDefault="0015421F" w:rsidP="006D2055">
      <w:pPr>
        <w:pStyle w:val="ListParagraph"/>
        <w:numPr>
          <w:ilvl w:val="0"/>
          <w:numId w:val="3"/>
        </w:numPr>
        <w:spacing w:after="0"/>
        <w:rPr>
          <w:rFonts w:ascii="Times New Roman" w:hAnsi="Times New Roman" w:cs="Times New Roman"/>
          <w:sz w:val="24"/>
          <w:szCs w:val="24"/>
        </w:rPr>
      </w:pPr>
      <w:r w:rsidRPr="004A2061">
        <w:rPr>
          <w:rFonts w:ascii="Times New Roman" w:hAnsi="Times New Roman" w:cs="Times New Roman"/>
          <w:sz w:val="24"/>
          <w:szCs w:val="24"/>
        </w:rPr>
        <w:t xml:space="preserve">Minimum 1.2 GB magnetic disk space. </w:t>
      </w:r>
    </w:p>
    <w:p w14:paraId="463128E6" w14:textId="77777777" w:rsidR="004A2061" w:rsidRDefault="0015421F" w:rsidP="006D2055">
      <w:pPr>
        <w:pStyle w:val="ListParagraph"/>
        <w:numPr>
          <w:ilvl w:val="0"/>
          <w:numId w:val="3"/>
        </w:numPr>
        <w:spacing w:after="0"/>
        <w:rPr>
          <w:rFonts w:ascii="Times New Roman" w:hAnsi="Times New Roman" w:cs="Times New Roman"/>
          <w:sz w:val="24"/>
          <w:szCs w:val="24"/>
        </w:rPr>
      </w:pPr>
      <w:r w:rsidRPr="004A2061">
        <w:rPr>
          <w:rFonts w:ascii="Times New Roman" w:hAnsi="Times New Roman" w:cs="Times New Roman"/>
          <w:sz w:val="24"/>
          <w:szCs w:val="24"/>
        </w:rPr>
        <w:t xml:space="preserve">PC should be connected with Network . </w:t>
      </w:r>
    </w:p>
    <w:p w14:paraId="66FAD1E6" w14:textId="77777777" w:rsidR="004A2061" w:rsidRDefault="0015421F" w:rsidP="006D2055">
      <w:pPr>
        <w:pStyle w:val="ListParagraph"/>
        <w:numPr>
          <w:ilvl w:val="0"/>
          <w:numId w:val="3"/>
        </w:numPr>
        <w:spacing w:after="0"/>
        <w:rPr>
          <w:rFonts w:ascii="Times New Roman" w:hAnsi="Times New Roman" w:cs="Times New Roman"/>
          <w:sz w:val="24"/>
          <w:szCs w:val="24"/>
        </w:rPr>
      </w:pPr>
      <w:r w:rsidRPr="004A2061">
        <w:rPr>
          <w:rFonts w:ascii="Times New Roman" w:hAnsi="Times New Roman" w:cs="Times New Roman"/>
          <w:sz w:val="24"/>
          <w:szCs w:val="24"/>
        </w:rPr>
        <w:t xml:space="preserve">CD-ROM (48 X or higher recommended). </w:t>
      </w:r>
    </w:p>
    <w:p w14:paraId="3F53564C" w14:textId="77777777" w:rsidR="004A2061" w:rsidRDefault="0015421F" w:rsidP="006D2055">
      <w:pPr>
        <w:pStyle w:val="ListParagraph"/>
        <w:numPr>
          <w:ilvl w:val="0"/>
          <w:numId w:val="3"/>
        </w:numPr>
        <w:spacing w:after="0"/>
        <w:rPr>
          <w:rFonts w:ascii="Times New Roman" w:hAnsi="Times New Roman" w:cs="Times New Roman"/>
          <w:sz w:val="24"/>
          <w:szCs w:val="24"/>
        </w:rPr>
      </w:pPr>
      <w:r w:rsidRPr="004A2061">
        <w:rPr>
          <w:rFonts w:ascii="Times New Roman" w:hAnsi="Times New Roman" w:cs="Times New Roman"/>
          <w:sz w:val="24"/>
          <w:szCs w:val="24"/>
        </w:rPr>
        <w:t xml:space="preserve">Mouse or Similar Pointing device. </w:t>
      </w:r>
    </w:p>
    <w:p w14:paraId="7B22711B" w14:textId="77777777" w:rsidR="0015421F" w:rsidRPr="004A2061" w:rsidRDefault="0015421F" w:rsidP="006D2055">
      <w:pPr>
        <w:pStyle w:val="ListParagraph"/>
        <w:numPr>
          <w:ilvl w:val="0"/>
          <w:numId w:val="3"/>
        </w:numPr>
        <w:spacing w:after="0"/>
        <w:rPr>
          <w:rFonts w:ascii="Times New Roman" w:hAnsi="Times New Roman" w:cs="Times New Roman"/>
          <w:sz w:val="24"/>
          <w:szCs w:val="24"/>
        </w:rPr>
      </w:pPr>
      <w:r w:rsidRPr="004A2061">
        <w:rPr>
          <w:rFonts w:ascii="Times New Roman" w:hAnsi="Times New Roman" w:cs="Times New Roman"/>
          <w:sz w:val="24"/>
          <w:szCs w:val="24"/>
        </w:rPr>
        <w:t xml:space="preserve">A Printer is require to take out Reports. </w:t>
      </w:r>
    </w:p>
    <w:p w14:paraId="735A0E4B" w14:textId="77777777" w:rsidR="0015421F" w:rsidRDefault="0015421F" w:rsidP="006D2055">
      <w:pPr>
        <w:spacing w:after="0"/>
        <w:contextualSpacing/>
        <w:rPr>
          <w:rFonts w:ascii="Times New Roman" w:hAnsi="Times New Roman" w:cs="Times New Roman"/>
          <w:sz w:val="24"/>
          <w:szCs w:val="24"/>
        </w:rPr>
      </w:pPr>
    </w:p>
    <w:p w14:paraId="60E34C41" w14:textId="77777777" w:rsidR="0015421F" w:rsidRDefault="0015421F" w:rsidP="006D2055">
      <w:pPr>
        <w:spacing w:after="0"/>
        <w:contextualSpacing/>
        <w:rPr>
          <w:rFonts w:ascii="Times New Roman" w:hAnsi="Times New Roman" w:cs="Times New Roman"/>
          <w:sz w:val="24"/>
          <w:szCs w:val="24"/>
        </w:rPr>
      </w:pPr>
      <w:r w:rsidRPr="0015421F">
        <w:rPr>
          <w:rFonts w:ascii="Times New Roman" w:hAnsi="Times New Roman" w:cs="Times New Roman"/>
          <w:b/>
          <w:sz w:val="24"/>
          <w:szCs w:val="24"/>
        </w:rPr>
        <w:t>Software requirements</w:t>
      </w:r>
      <w:r w:rsidRPr="0015421F">
        <w:rPr>
          <w:rFonts w:ascii="Times New Roman" w:hAnsi="Times New Roman" w:cs="Times New Roman"/>
          <w:sz w:val="24"/>
          <w:szCs w:val="24"/>
        </w:rPr>
        <w:t xml:space="preserve">: </w:t>
      </w:r>
    </w:p>
    <w:p w14:paraId="0AF140F1" w14:textId="77777777" w:rsidR="004A2061" w:rsidRDefault="0015421F" w:rsidP="006D2055">
      <w:pPr>
        <w:spacing w:after="0"/>
        <w:contextualSpacing/>
        <w:rPr>
          <w:rFonts w:ascii="Times New Roman" w:hAnsi="Times New Roman" w:cs="Times New Roman"/>
          <w:sz w:val="24"/>
          <w:szCs w:val="24"/>
        </w:rPr>
      </w:pPr>
      <w:r w:rsidRPr="0015421F">
        <w:rPr>
          <w:rFonts w:ascii="Times New Roman" w:hAnsi="Times New Roman" w:cs="Times New Roman"/>
          <w:sz w:val="24"/>
          <w:szCs w:val="24"/>
        </w:rPr>
        <w:t xml:space="preserve">The following are the Software required for the project: </w:t>
      </w:r>
    </w:p>
    <w:p w14:paraId="64552388" w14:textId="77777777" w:rsidR="004A2061" w:rsidRDefault="0015421F" w:rsidP="006D2055">
      <w:pPr>
        <w:pStyle w:val="ListParagraph"/>
        <w:numPr>
          <w:ilvl w:val="0"/>
          <w:numId w:val="4"/>
        </w:numPr>
        <w:spacing w:after="0"/>
        <w:rPr>
          <w:rFonts w:ascii="Times New Roman" w:hAnsi="Times New Roman" w:cs="Times New Roman"/>
          <w:sz w:val="24"/>
          <w:szCs w:val="24"/>
        </w:rPr>
      </w:pPr>
      <w:r w:rsidRPr="004A2061">
        <w:rPr>
          <w:rFonts w:ascii="Times New Roman" w:hAnsi="Times New Roman" w:cs="Times New Roman"/>
          <w:sz w:val="24"/>
          <w:szCs w:val="24"/>
        </w:rPr>
        <w:t xml:space="preserve">Microsoft Windows/Linux/Mac OS. </w:t>
      </w:r>
    </w:p>
    <w:p w14:paraId="31410B46" w14:textId="77777777" w:rsidR="004A2061" w:rsidRDefault="0015421F" w:rsidP="006D2055">
      <w:pPr>
        <w:pStyle w:val="ListParagraph"/>
        <w:numPr>
          <w:ilvl w:val="0"/>
          <w:numId w:val="4"/>
        </w:numPr>
        <w:spacing w:after="0"/>
        <w:rPr>
          <w:rFonts w:ascii="Times New Roman" w:hAnsi="Times New Roman" w:cs="Times New Roman"/>
          <w:sz w:val="24"/>
          <w:szCs w:val="24"/>
        </w:rPr>
      </w:pPr>
      <w:r w:rsidRPr="004A2061">
        <w:rPr>
          <w:rFonts w:ascii="Times New Roman" w:hAnsi="Times New Roman" w:cs="Times New Roman"/>
          <w:sz w:val="24"/>
          <w:szCs w:val="24"/>
        </w:rPr>
        <w:t xml:space="preserve">Google Chrome </w:t>
      </w:r>
    </w:p>
    <w:p w14:paraId="275A415E" w14:textId="77777777" w:rsidR="004A2061" w:rsidRDefault="0015421F" w:rsidP="006D2055">
      <w:pPr>
        <w:pStyle w:val="ListParagraph"/>
        <w:numPr>
          <w:ilvl w:val="0"/>
          <w:numId w:val="4"/>
        </w:numPr>
        <w:spacing w:after="0"/>
        <w:rPr>
          <w:rFonts w:ascii="Times New Roman" w:hAnsi="Times New Roman" w:cs="Times New Roman"/>
          <w:sz w:val="24"/>
          <w:szCs w:val="24"/>
        </w:rPr>
      </w:pPr>
      <w:r w:rsidRPr="004A2061">
        <w:rPr>
          <w:rFonts w:ascii="Times New Roman" w:hAnsi="Times New Roman" w:cs="Times New Roman"/>
          <w:sz w:val="24"/>
          <w:szCs w:val="24"/>
        </w:rPr>
        <w:t xml:space="preserve">Anaconda Navigator </w:t>
      </w:r>
    </w:p>
    <w:p w14:paraId="4C8A6AD2" w14:textId="77777777" w:rsidR="00895881" w:rsidRDefault="0015421F" w:rsidP="006D2055">
      <w:pPr>
        <w:pStyle w:val="ListParagraph"/>
        <w:numPr>
          <w:ilvl w:val="0"/>
          <w:numId w:val="4"/>
        </w:numPr>
        <w:spacing w:after="0"/>
        <w:rPr>
          <w:rFonts w:ascii="Times New Roman" w:hAnsi="Times New Roman" w:cs="Times New Roman"/>
          <w:sz w:val="24"/>
          <w:szCs w:val="24"/>
        </w:rPr>
      </w:pPr>
      <w:r w:rsidRPr="004A2061">
        <w:rPr>
          <w:rFonts w:ascii="Times New Roman" w:hAnsi="Times New Roman" w:cs="Times New Roman"/>
          <w:sz w:val="24"/>
          <w:szCs w:val="24"/>
        </w:rPr>
        <w:t>Jupyter Notebook</w:t>
      </w:r>
    </w:p>
    <w:p w14:paraId="7530D28D" w14:textId="77777777" w:rsidR="00200B4D" w:rsidRDefault="00200B4D" w:rsidP="006D2055">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Pandas</w:t>
      </w:r>
    </w:p>
    <w:p w14:paraId="6D0A6A60" w14:textId="77777777" w:rsidR="00200B4D" w:rsidRDefault="00200B4D" w:rsidP="006D2055">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Numpy</w:t>
      </w:r>
    </w:p>
    <w:p w14:paraId="439FC828" w14:textId="77777777" w:rsidR="00200B4D" w:rsidRDefault="00200B4D" w:rsidP="006D2055">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Scipy</w:t>
      </w:r>
    </w:p>
    <w:p w14:paraId="63CE73EE" w14:textId="77777777" w:rsidR="00200B4D" w:rsidRDefault="00200B4D" w:rsidP="006D2055">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Matplotlib</w:t>
      </w:r>
    </w:p>
    <w:p w14:paraId="024263A8" w14:textId="77777777" w:rsidR="00200B4D" w:rsidRDefault="005A4EF5" w:rsidP="006D2055">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S</w:t>
      </w:r>
      <w:r w:rsidR="00200B4D">
        <w:rPr>
          <w:rFonts w:ascii="Times New Roman" w:hAnsi="Times New Roman" w:cs="Times New Roman"/>
          <w:sz w:val="24"/>
          <w:szCs w:val="24"/>
        </w:rPr>
        <w:t>cikit</w:t>
      </w:r>
      <w:r>
        <w:rPr>
          <w:rFonts w:ascii="Times New Roman" w:hAnsi="Times New Roman" w:cs="Times New Roman"/>
          <w:sz w:val="24"/>
          <w:szCs w:val="24"/>
        </w:rPr>
        <w:t>-learn</w:t>
      </w:r>
    </w:p>
    <w:p w14:paraId="47F5D09D" w14:textId="77777777" w:rsidR="005A4EF5" w:rsidRPr="004A2061" w:rsidRDefault="005A4EF5" w:rsidP="006D2055">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XGBoost</w:t>
      </w:r>
    </w:p>
    <w:p w14:paraId="3C50F3CD" w14:textId="77777777" w:rsidR="004A2061" w:rsidRPr="0015421F" w:rsidRDefault="004A2061" w:rsidP="006D2055">
      <w:pPr>
        <w:spacing w:after="0"/>
        <w:contextualSpacing/>
        <w:rPr>
          <w:rFonts w:ascii="Times New Roman" w:hAnsi="Times New Roman" w:cs="Times New Roman"/>
          <w:sz w:val="24"/>
          <w:szCs w:val="24"/>
        </w:rPr>
      </w:pPr>
    </w:p>
    <w:p w14:paraId="08A5C503" w14:textId="77777777" w:rsidR="0015421F" w:rsidRDefault="0015421F">
      <w:pPr>
        <w:rPr>
          <w:rFonts w:ascii="Times New Roman" w:hAnsi="Times New Roman" w:cs="Times New Roman"/>
          <w:b/>
          <w:sz w:val="28"/>
          <w:szCs w:val="24"/>
        </w:rPr>
      </w:pPr>
      <w:r>
        <w:rPr>
          <w:rFonts w:ascii="Times New Roman" w:hAnsi="Times New Roman" w:cs="Times New Roman"/>
          <w:b/>
          <w:sz w:val="28"/>
          <w:szCs w:val="24"/>
        </w:rPr>
        <w:br w:type="page"/>
      </w:r>
    </w:p>
    <w:p w14:paraId="5A83A6C8" w14:textId="77777777" w:rsidR="006D2055" w:rsidRDefault="006D2055" w:rsidP="006D2055">
      <w:pPr>
        <w:spacing w:after="0"/>
        <w:contextualSpacing/>
        <w:rPr>
          <w:rFonts w:ascii="Times New Roman" w:hAnsi="Times New Roman" w:cs="Times New Roman"/>
          <w:b/>
          <w:sz w:val="28"/>
          <w:szCs w:val="24"/>
        </w:rPr>
      </w:pPr>
      <w:r w:rsidRPr="006D2055">
        <w:rPr>
          <w:rFonts w:ascii="Times New Roman" w:hAnsi="Times New Roman" w:cs="Times New Roman"/>
          <w:b/>
          <w:sz w:val="28"/>
          <w:szCs w:val="24"/>
        </w:rPr>
        <w:lastRenderedPageBreak/>
        <w:t xml:space="preserve">Bibliography Reference </w:t>
      </w:r>
    </w:p>
    <w:p w14:paraId="07A22452" w14:textId="77777777" w:rsidR="006D2055" w:rsidRDefault="006D2055" w:rsidP="006D2055">
      <w:pPr>
        <w:spacing w:after="0"/>
        <w:contextualSpacing/>
        <w:rPr>
          <w:rFonts w:ascii="Times New Roman" w:hAnsi="Times New Roman" w:cs="Times New Roman"/>
          <w:b/>
          <w:sz w:val="28"/>
          <w:szCs w:val="24"/>
        </w:rPr>
      </w:pPr>
    </w:p>
    <w:p w14:paraId="72581336" w14:textId="77777777" w:rsidR="00115AB4" w:rsidRPr="00115AB4" w:rsidRDefault="00115AB4" w:rsidP="00115AB4">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Dataset: </w:t>
      </w:r>
      <w:hyperlink r:id="rId9" w:history="1">
        <w:r>
          <w:rPr>
            <w:rStyle w:val="Hyperlink"/>
          </w:rPr>
          <w:t>Genetic Variant Classifications (kaggle.com)</w:t>
        </w:r>
      </w:hyperlink>
    </w:p>
    <w:p w14:paraId="37E5EC03" w14:textId="77777777" w:rsidR="0060043C" w:rsidRPr="0060043C" w:rsidRDefault="0060043C" w:rsidP="0060043C">
      <w:pPr>
        <w:pStyle w:val="ListParagraph"/>
        <w:numPr>
          <w:ilvl w:val="0"/>
          <w:numId w:val="2"/>
        </w:numPr>
        <w:spacing w:after="0"/>
        <w:rPr>
          <w:rFonts w:ascii="Times New Roman" w:hAnsi="Times New Roman" w:cs="Times New Roman"/>
          <w:sz w:val="24"/>
          <w:szCs w:val="24"/>
        </w:rPr>
      </w:pPr>
      <w:r w:rsidRPr="0060043C">
        <w:rPr>
          <w:rFonts w:ascii="Times New Roman" w:hAnsi="Times New Roman" w:cs="Times New Roman"/>
          <w:sz w:val="24"/>
          <w:szCs w:val="24"/>
        </w:rPr>
        <w:t>https://www.sciencedirect.com/science/article/pii/S2352396420301079</w:t>
      </w:r>
    </w:p>
    <w:p w14:paraId="0A9C106D" w14:textId="77777777" w:rsidR="0060043C" w:rsidRPr="0060043C" w:rsidRDefault="0060043C" w:rsidP="0060043C">
      <w:pPr>
        <w:pStyle w:val="ListParagraph"/>
        <w:numPr>
          <w:ilvl w:val="0"/>
          <w:numId w:val="2"/>
        </w:numPr>
        <w:spacing w:after="0"/>
        <w:rPr>
          <w:rFonts w:ascii="Times New Roman" w:hAnsi="Times New Roman" w:cs="Times New Roman"/>
          <w:sz w:val="24"/>
          <w:szCs w:val="24"/>
        </w:rPr>
      </w:pPr>
      <w:r w:rsidRPr="0060043C">
        <w:rPr>
          <w:rFonts w:ascii="Times New Roman" w:hAnsi="Times New Roman" w:cs="Times New Roman"/>
          <w:sz w:val="24"/>
          <w:szCs w:val="24"/>
        </w:rPr>
        <w:t>https://www.nature.com/articles/ng1435#Abs1</w:t>
      </w:r>
    </w:p>
    <w:p w14:paraId="202ED734" w14:textId="77777777" w:rsidR="0060043C" w:rsidRPr="0060043C" w:rsidRDefault="0060043C" w:rsidP="0060043C">
      <w:pPr>
        <w:pStyle w:val="ListParagraph"/>
        <w:numPr>
          <w:ilvl w:val="0"/>
          <w:numId w:val="2"/>
        </w:numPr>
        <w:spacing w:after="0"/>
        <w:rPr>
          <w:rFonts w:ascii="Times New Roman" w:hAnsi="Times New Roman" w:cs="Times New Roman"/>
          <w:sz w:val="24"/>
          <w:szCs w:val="24"/>
        </w:rPr>
      </w:pPr>
      <w:r w:rsidRPr="0060043C">
        <w:rPr>
          <w:rFonts w:ascii="Times New Roman" w:hAnsi="Times New Roman" w:cs="Times New Roman"/>
          <w:sz w:val="24"/>
          <w:szCs w:val="24"/>
        </w:rPr>
        <w:t>https://pathsocjournals.onlinelibrary.wiley.com/doi/full/10.1002/path.5229</w:t>
      </w:r>
    </w:p>
    <w:p w14:paraId="4002A2CF" w14:textId="77777777" w:rsidR="0060043C" w:rsidRPr="0060043C" w:rsidRDefault="0060043C" w:rsidP="0060043C">
      <w:pPr>
        <w:pStyle w:val="ListParagraph"/>
        <w:numPr>
          <w:ilvl w:val="0"/>
          <w:numId w:val="2"/>
        </w:numPr>
        <w:spacing w:after="0"/>
        <w:rPr>
          <w:rFonts w:ascii="Times New Roman" w:hAnsi="Times New Roman" w:cs="Times New Roman"/>
          <w:sz w:val="24"/>
          <w:szCs w:val="24"/>
        </w:rPr>
      </w:pPr>
      <w:r w:rsidRPr="0060043C">
        <w:rPr>
          <w:rFonts w:ascii="Times New Roman" w:hAnsi="Times New Roman" w:cs="Times New Roman"/>
          <w:sz w:val="24"/>
          <w:szCs w:val="24"/>
        </w:rPr>
        <w:t>https://www.nature.com/articles/s41431-021-00903-z#Sec3</w:t>
      </w:r>
    </w:p>
    <w:p w14:paraId="402CAC87" w14:textId="77777777" w:rsidR="00895881" w:rsidRPr="006D2055" w:rsidRDefault="00895881" w:rsidP="00895881">
      <w:pPr>
        <w:pStyle w:val="ListParagraph"/>
        <w:spacing w:after="0"/>
        <w:rPr>
          <w:rFonts w:ascii="Times New Roman" w:hAnsi="Times New Roman" w:cs="Times New Roman"/>
          <w:sz w:val="24"/>
          <w:szCs w:val="24"/>
        </w:rPr>
      </w:pPr>
    </w:p>
    <w:p w14:paraId="0CE37BE8" w14:textId="77777777" w:rsidR="00147FF8" w:rsidRPr="00147FF8" w:rsidRDefault="00147FF8" w:rsidP="00637825">
      <w:pPr>
        <w:spacing w:after="0"/>
        <w:contextualSpacing/>
        <w:rPr>
          <w:rFonts w:ascii="Times New Roman" w:hAnsi="Times New Roman" w:cs="Times New Roman"/>
          <w:b/>
          <w:sz w:val="28"/>
          <w:szCs w:val="24"/>
        </w:rPr>
      </w:pPr>
    </w:p>
    <w:sectPr w:rsidR="00147FF8" w:rsidRPr="00147FF8" w:rsidSect="00BD0E5C">
      <w:footerReference w:type="default" r:id="rId10"/>
      <w:pgSz w:w="11907" w:h="16839"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A624A" w14:textId="77777777" w:rsidR="00BD0E5C" w:rsidRDefault="00BD0E5C" w:rsidP="000F5E0B">
      <w:pPr>
        <w:spacing w:after="0" w:line="240" w:lineRule="auto"/>
      </w:pPr>
      <w:r>
        <w:separator/>
      </w:r>
    </w:p>
  </w:endnote>
  <w:endnote w:type="continuationSeparator" w:id="0">
    <w:p w14:paraId="14EB91ED" w14:textId="77777777" w:rsidR="00BD0E5C" w:rsidRDefault="00BD0E5C" w:rsidP="000F5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25349"/>
      <w:docPartObj>
        <w:docPartGallery w:val="Page Numbers (Bottom of Page)"/>
        <w:docPartUnique/>
      </w:docPartObj>
    </w:sdtPr>
    <w:sdtContent>
      <w:p w14:paraId="1ADBB2A7" w14:textId="77777777" w:rsidR="00D41934" w:rsidRDefault="00000000">
        <w:pPr>
          <w:pStyle w:val="Footer"/>
          <w:jc w:val="center"/>
        </w:pPr>
        <w:r>
          <w:fldChar w:fldCharType="begin"/>
        </w:r>
        <w:r>
          <w:instrText xml:space="preserve"> PAGE   \* MERGEFORMAT </w:instrText>
        </w:r>
        <w:r>
          <w:fldChar w:fldCharType="separate"/>
        </w:r>
        <w:r w:rsidR="005A4EF5">
          <w:rPr>
            <w:noProof/>
          </w:rPr>
          <w:t>8</w:t>
        </w:r>
        <w:r>
          <w:rPr>
            <w:noProof/>
          </w:rPr>
          <w:fldChar w:fldCharType="end"/>
        </w:r>
      </w:p>
    </w:sdtContent>
  </w:sdt>
  <w:p w14:paraId="79617B71" w14:textId="77777777" w:rsidR="00D41934" w:rsidRDefault="00D419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B790F" w14:textId="77777777" w:rsidR="00BD0E5C" w:rsidRDefault="00BD0E5C" w:rsidP="000F5E0B">
      <w:pPr>
        <w:spacing w:after="0" w:line="240" w:lineRule="auto"/>
      </w:pPr>
      <w:r>
        <w:separator/>
      </w:r>
    </w:p>
  </w:footnote>
  <w:footnote w:type="continuationSeparator" w:id="0">
    <w:p w14:paraId="2A6FB0AE" w14:textId="77777777" w:rsidR="00BD0E5C" w:rsidRDefault="00BD0E5C" w:rsidP="000F5E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17B2D"/>
    <w:multiLevelType w:val="hybridMultilevel"/>
    <w:tmpl w:val="9C889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8F31D7"/>
    <w:multiLevelType w:val="hybridMultilevel"/>
    <w:tmpl w:val="0BA66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0B0B46"/>
    <w:multiLevelType w:val="hybridMultilevel"/>
    <w:tmpl w:val="54826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BD2D9D"/>
    <w:multiLevelType w:val="hybridMultilevel"/>
    <w:tmpl w:val="4E52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5858080">
    <w:abstractNumId w:val="2"/>
  </w:num>
  <w:num w:numId="2" w16cid:durableId="961692852">
    <w:abstractNumId w:val="1"/>
  </w:num>
  <w:num w:numId="3" w16cid:durableId="414130080">
    <w:abstractNumId w:val="3"/>
  </w:num>
  <w:num w:numId="4" w16cid:durableId="681710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35D"/>
    <w:rsid w:val="0004294A"/>
    <w:rsid w:val="00051DA6"/>
    <w:rsid w:val="000F5E0B"/>
    <w:rsid w:val="00115AB4"/>
    <w:rsid w:val="00147FF8"/>
    <w:rsid w:val="0015421F"/>
    <w:rsid w:val="001A54C1"/>
    <w:rsid w:val="00200B4D"/>
    <w:rsid w:val="00274E0C"/>
    <w:rsid w:val="002E23ED"/>
    <w:rsid w:val="003273D3"/>
    <w:rsid w:val="004A2061"/>
    <w:rsid w:val="004A4B45"/>
    <w:rsid w:val="0052724B"/>
    <w:rsid w:val="00587DCC"/>
    <w:rsid w:val="005A4EF5"/>
    <w:rsid w:val="0060043C"/>
    <w:rsid w:val="00637825"/>
    <w:rsid w:val="006A6933"/>
    <w:rsid w:val="006D2055"/>
    <w:rsid w:val="0082602A"/>
    <w:rsid w:val="00895881"/>
    <w:rsid w:val="00931A61"/>
    <w:rsid w:val="00BB035D"/>
    <w:rsid w:val="00BC49BD"/>
    <w:rsid w:val="00BD0E5C"/>
    <w:rsid w:val="00C07057"/>
    <w:rsid w:val="00C633C2"/>
    <w:rsid w:val="00C874AD"/>
    <w:rsid w:val="00CD2F88"/>
    <w:rsid w:val="00CE1865"/>
    <w:rsid w:val="00CF68F5"/>
    <w:rsid w:val="00D41934"/>
    <w:rsid w:val="00DA1609"/>
    <w:rsid w:val="00E16613"/>
    <w:rsid w:val="00E264B9"/>
    <w:rsid w:val="00EC7DB3"/>
    <w:rsid w:val="00F32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E018D"/>
  <w15:docId w15:val="{B615E879-C676-4913-9812-BF4CF7C15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F88"/>
  </w:style>
  <w:style w:type="paragraph" w:styleId="Heading1">
    <w:name w:val="heading 1"/>
    <w:basedOn w:val="Normal"/>
    <w:link w:val="Heading1Char"/>
    <w:uiPriority w:val="9"/>
    <w:qFormat/>
    <w:rsid w:val="00147F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5E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E0B"/>
    <w:rPr>
      <w:rFonts w:ascii="Tahoma" w:hAnsi="Tahoma" w:cs="Tahoma"/>
      <w:sz w:val="16"/>
      <w:szCs w:val="16"/>
    </w:rPr>
  </w:style>
  <w:style w:type="paragraph" w:styleId="Header">
    <w:name w:val="header"/>
    <w:basedOn w:val="Normal"/>
    <w:link w:val="HeaderChar"/>
    <w:uiPriority w:val="99"/>
    <w:semiHidden/>
    <w:unhideWhenUsed/>
    <w:rsid w:val="000F5E0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F5E0B"/>
  </w:style>
  <w:style w:type="paragraph" w:styleId="Footer">
    <w:name w:val="footer"/>
    <w:basedOn w:val="Normal"/>
    <w:link w:val="FooterChar"/>
    <w:uiPriority w:val="99"/>
    <w:unhideWhenUsed/>
    <w:rsid w:val="000F5E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E0B"/>
  </w:style>
  <w:style w:type="character" w:customStyle="1" w:styleId="Heading1Char">
    <w:name w:val="Heading 1 Char"/>
    <w:basedOn w:val="DefaultParagraphFont"/>
    <w:link w:val="Heading1"/>
    <w:uiPriority w:val="9"/>
    <w:rsid w:val="00147FF8"/>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04294A"/>
    <w:rPr>
      <w:color w:val="0000FF"/>
      <w:u w:val="single"/>
    </w:rPr>
  </w:style>
  <w:style w:type="paragraph" w:styleId="ListParagraph">
    <w:name w:val="List Paragraph"/>
    <w:basedOn w:val="Normal"/>
    <w:uiPriority w:val="34"/>
    <w:qFormat/>
    <w:rsid w:val="006D2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883189">
      <w:bodyDiv w:val="1"/>
      <w:marLeft w:val="0"/>
      <w:marRight w:val="0"/>
      <w:marTop w:val="0"/>
      <w:marBottom w:val="0"/>
      <w:divBdr>
        <w:top w:val="none" w:sz="0" w:space="0" w:color="auto"/>
        <w:left w:val="none" w:sz="0" w:space="0" w:color="auto"/>
        <w:bottom w:val="none" w:sz="0" w:space="0" w:color="auto"/>
        <w:right w:val="none" w:sz="0" w:space="0" w:color="auto"/>
      </w:divBdr>
    </w:div>
    <w:div w:id="1770195041">
      <w:bodyDiv w:val="1"/>
      <w:marLeft w:val="0"/>
      <w:marRight w:val="0"/>
      <w:marTop w:val="0"/>
      <w:marBottom w:val="0"/>
      <w:divBdr>
        <w:top w:val="none" w:sz="0" w:space="0" w:color="auto"/>
        <w:left w:val="none" w:sz="0" w:space="0" w:color="auto"/>
        <w:bottom w:val="none" w:sz="0" w:space="0" w:color="auto"/>
        <w:right w:val="none" w:sz="0" w:space="0" w:color="auto"/>
      </w:divBdr>
      <w:divsChild>
        <w:div w:id="580986232">
          <w:marLeft w:val="0"/>
          <w:marRight w:val="0"/>
          <w:marTop w:val="0"/>
          <w:marBottom w:val="0"/>
          <w:divBdr>
            <w:top w:val="single" w:sz="2" w:space="0" w:color="D9D9E3"/>
            <w:left w:val="single" w:sz="2" w:space="0" w:color="D9D9E3"/>
            <w:bottom w:val="single" w:sz="2" w:space="0" w:color="D9D9E3"/>
            <w:right w:val="single" w:sz="2" w:space="0" w:color="D9D9E3"/>
          </w:divBdr>
          <w:divsChild>
            <w:div w:id="167452081">
              <w:marLeft w:val="0"/>
              <w:marRight w:val="0"/>
              <w:marTop w:val="0"/>
              <w:marBottom w:val="0"/>
              <w:divBdr>
                <w:top w:val="single" w:sz="2" w:space="0" w:color="D9D9E3"/>
                <w:left w:val="single" w:sz="2" w:space="0" w:color="D9D9E3"/>
                <w:bottom w:val="single" w:sz="2" w:space="0" w:color="D9D9E3"/>
                <w:right w:val="single" w:sz="2" w:space="0" w:color="D9D9E3"/>
              </w:divBdr>
              <w:divsChild>
                <w:div w:id="1736665993">
                  <w:marLeft w:val="0"/>
                  <w:marRight w:val="0"/>
                  <w:marTop w:val="0"/>
                  <w:marBottom w:val="0"/>
                  <w:divBdr>
                    <w:top w:val="single" w:sz="2" w:space="0" w:color="D9D9E3"/>
                    <w:left w:val="single" w:sz="2" w:space="0" w:color="D9D9E3"/>
                    <w:bottom w:val="single" w:sz="2" w:space="0" w:color="D9D9E3"/>
                    <w:right w:val="single" w:sz="2" w:space="0" w:color="D9D9E3"/>
                  </w:divBdr>
                  <w:divsChild>
                    <w:div w:id="1854804335">
                      <w:marLeft w:val="0"/>
                      <w:marRight w:val="0"/>
                      <w:marTop w:val="0"/>
                      <w:marBottom w:val="0"/>
                      <w:divBdr>
                        <w:top w:val="single" w:sz="2" w:space="0" w:color="D9D9E3"/>
                        <w:left w:val="single" w:sz="2" w:space="0" w:color="D9D9E3"/>
                        <w:bottom w:val="single" w:sz="2" w:space="0" w:color="D9D9E3"/>
                        <w:right w:val="single" w:sz="2" w:space="0" w:color="D9D9E3"/>
                      </w:divBdr>
                      <w:divsChild>
                        <w:div w:id="519052523">
                          <w:marLeft w:val="0"/>
                          <w:marRight w:val="0"/>
                          <w:marTop w:val="0"/>
                          <w:marBottom w:val="0"/>
                          <w:divBdr>
                            <w:top w:val="single" w:sz="2" w:space="0" w:color="D9D9E3"/>
                            <w:left w:val="single" w:sz="2" w:space="0" w:color="D9D9E3"/>
                            <w:bottom w:val="single" w:sz="2" w:space="0" w:color="D9D9E3"/>
                            <w:right w:val="single" w:sz="2" w:space="0" w:color="D9D9E3"/>
                          </w:divBdr>
                          <w:divsChild>
                            <w:div w:id="734014905">
                              <w:marLeft w:val="0"/>
                              <w:marRight w:val="0"/>
                              <w:marTop w:val="100"/>
                              <w:marBottom w:val="100"/>
                              <w:divBdr>
                                <w:top w:val="single" w:sz="2" w:space="0" w:color="D9D9E3"/>
                                <w:left w:val="single" w:sz="2" w:space="0" w:color="D9D9E3"/>
                                <w:bottom w:val="single" w:sz="2" w:space="0" w:color="D9D9E3"/>
                                <w:right w:val="single" w:sz="2" w:space="0" w:color="D9D9E3"/>
                              </w:divBdr>
                              <w:divsChild>
                                <w:div w:id="1169709844">
                                  <w:marLeft w:val="0"/>
                                  <w:marRight w:val="0"/>
                                  <w:marTop w:val="0"/>
                                  <w:marBottom w:val="0"/>
                                  <w:divBdr>
                                    <w:top w:val="single" w:sz="2" w:space="0" w:color="D9D9E3"/>
                                    <w:left w:val="single" w:sz="2" w:space="0" w:color="D9D9E3"/>
                                    <w:bottom w:val="single" w:sz="2" w:space="0" w:color="D9D9E3"/>
                                    <w:right w:val="single" w:sz="2" w:space="0" w:color="D9D9E3"/>
                                  </w:divBdr>
                                  <w:divsChild>
                                    <w:div w:id="1037050043">
                                      <w:marLeft w:val="0"/>
                                      <w:marRight w:val="0"/>
                                      <w:marTop w:val="0"/>
                                      <w:marBottom w:val="0"/>
                                      <w:divBdr>
                                        <w:top w:val="single" w:sz="2" w:space="0" w:color="D9D9E3"/>
                                        <w:left w:val="single" w:sz="2" w:space="0" w:color="D9D9E3"/>
                                        <w:bottom w:val="single" w:sz="2" w:space="0" w:color="D9D9E3"/>
                                        <w:right w:val="single" w:sz="2" w:space="0" w:color="D9D9E3"/>
                                      </w:divBdr>
                                      <w:divsChild>
                                        <w:div w:id="759714390">
                                          <w:marLeft w:val="0"/>
                                          <w:marRight w:val="0"/>
                                          <w:marTop w:val="0"/>
                                          <w:marBottom w:val="0"/>
                                          <w:divBdr>
                                            <w:top w:val="single" w:sz="2" w:space="0" w:color="D9D9E3"/>
                                            <w:left w:val="single" w:sz="2" w:space="0" w:color="D9D9E3"/>
                                            <w:bottom w:val="single" w:sz="2" w:space="0" w:color="D9D9E3"/>
                                            <w:right w:val="single" w:sz="2" w:space="0" w:color="D9D9E3"/>
                                          </w:divBdr>
                                          <w:divsChild>
                                            <w:div w:id="226838407">
                                              <w:marLeft w:val="0"/>
                                              <w:marRight w:val="0"/>
                                              <w:marTop w:val="0"/>
                                              <w:marBottom w:val="0"/>
                                              <w:divBdr>
                                                <w:top w:val="single" w:sz="2" w:space="0" w:color="D9D9E3"/>
                                                <w:left w:val="single" w:sz="2" w:space="0" w:color="D9D9E3"/>
                                                <w:bottom w:val="single" w:sz="2" w:space="0" w:color="D9D9E3"/>
                                                <w:right w:val="single" w:sz="2" w:space="0" w:color="D9D9E3"/>
                                              </w:divBdr>
                                              <w:divsChild>
                                                <w:div w:id="1500660627">
                                                  <w:marLeft w:val="0"/>
                                                  <w:marRight w:val="0"/>
                                                  <w:marTop w:val="0"/>
                                                  <w:marBottom w:val="0"/>
                                                  <w:divBdr>
                                                    <w:top w:val="single" w:sz="2" w:space="0" w:color="D9D9E3"/>
                                                    <w:left w:val="single" w:sz="2" w:space="0" w:color="D9D9E3"/>
                                                    <w:bottom w:val="single" w:sz="2" w:space="0" w:color="D9D9E3"/>
                                                    <w:right w:val="single" w:sz="2" w:space="0" w:color="D9D9E3"/>
                                                  </w:divBdr>
                                                  <w:divsChild>
                                                    <w:div w:id="54938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10553654">
          <w:marLeft w:val="0"/>
          <w:marRight w:val="0"/>
          <w:marTop w:val="0"/>
          <w:marBottom w:val="0"/>
          <w:divBdr>
            <w:top w:val="none" w:sz="0" w:space="0" w:color="auto"/>
            <w:left w:val="none" w:sz="0" w:space="0" w:color="auto"/>
            <w:bottom w:val="none" w:sz="0" w:space="0" w:color="auto"/>
            <w:right w:val="none" w:sz="0" w:space="0" w:color="auto"/>
          </w:divBdr>
        </w:div>
      </w:divsChild>
    </w:div>
    <w:div w:id="1980920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aggle.com/datasets/kevinarvai/clinvar-conflic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798DA5-FD4D-4B15-84F3-EB128DF84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1472</Words>
  <Characters>8394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arvind kaushik</cp:lastModifiedBy>
  <cp:revision>2</cp:revision>
  <dcterms:created xsi:type="dcterms:W3CDTF">2024-01-17T17:29:00Z</dcterms:created>
  <dcterms:modified xsi:type="dcterms:W3CDTF">2024-01-17T17:29:00Z</dcterms:modified>
</cp:coreProperties>
</file>