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48D" w:rsidRPr="00D078E3" w:rsidRDefault="00A9448D">
      <w:r w:rsidRPr="00D078E3">
        <w:rPr>
          <w:b/>
        </w:rPr>
        <w:t>Response to Reviewers:</w:t>
      </w:r>
    </w:p>
    <w:p w:rsidR="00165E42" w:rsidRPr="00165E42" w:rsidRDefault="00165E42" w:rsidP="00165E42">
      <w:pPr>
        <w:rPr>
          <w:color w:val="000000"/>
        </w:rPr>
      </w:pPr>
      <w:r w:rsidRPr="00165E42">
        <w:rPr>
          <w:color w:val="000000"/>
        </w:rPr>
        <w:t>First, we would like to thank the editor and the reviewers for the considerable amount of time they have clearly invested into the review of our manuscript.  We are truly appreciative of the effort and we have strived to address all of the comment</w:t>
      </w:r>
      <w:r>
        <w:rPr>
          <w:color w:val="000000"/>
        </w:rPr>
        <w:t xml:space="preserve">s. </w:t>
      </w:r>
    </w:p>
    <w:p w:rsidR="00165E42" w:rsidRPr="00165E42" w:rsidRDefault="00165E42" w:rsidP="00165E42">
      <w:r w:rsidRPr="00165E42">
        <w:rPr>
          <w:color w:val="000000"/>
        </w:rPr>
        <w:t>We would like to immediately address one concern raised by two of the reviewers regarding increased run times of our software.  This is easy to explain: in an endeavor to address technical difficulty reported by one of the reviewers (via the editor), we decided to upload our current working version.  Unfortunately, we missed noting that this versi</w:t>
      </w:r>
      <w:r>
        <w:rPr>
          <w:color w:val="000000"/>
        </w:rPr>
        <w:t>on was not yet performance-tuned – hence the reviewers were working with a default parameter configuration that was considerably less than optimal</w:t>
      </w:r>
      <w:r w:rsidRPr="00165E42">
        <w:rPr>
          <w:color w:val="000000"/>
        </w:rPr>
        <w:t>.  The problem has been fixed, all results have been re-generated to reflect the current version, and the reviewers should be able to reproduce our results.  We apologize for this oversight. We very much appreciate the opportunity to resolve this issue and the willingness of the reviewers' to further consider the manuscript.</w:t>
      </w:r>
    </w:p>
    <w:p w:rsidR="003E2ABC" w:rsidRDefault="00055FAC">
      <w:r w:rsidRPr="00D078E3">
        <w:t>All other points will be addressed on a case-by-case basis as follows:</w:t>
      </w:r>
    </w:p>
    <w:p w:rsidR="00055FAC" w:rsidRPr="003E2ABC" w:rsidRDefault="003E2ABC">
      <w:r>
        <w:rPr>
          <w:b/>
        </w:rPr>
        <w:t>Reviewer #1</w:t>
      </w:r>
      <w:r>
        <w:t>:</w:t>
      </w:r>
    </w:p>
    <w:tbl>
      <w:tblPr>
        <w:tblStyle w:val="TableGrid"/>
        <w:tblW w:w="4634" w:type="pct"/>
        <w:tblInd w:w="648" w:type="dxa"/>
        <w:tblLook w:val="00BF"/>
      </w:tblPr>
      <w:tblGrid>
        <w:gridCol w:w="8208"/>
      </w:tblGrid>
      <w:tr w:rsidR="00055FAC" w:rsidRPr="00D078E3">
        <w:tc>
          <w:tcPr>
            <w:tcW w:w="5000" w:type="pct"/>
          </w:tcPr>
          <w:p w:rsidR="00D078E3" w:rsidRPr="00D078E3" w:rsidRDefault="00055FAC" w:rsidP="00055FAC">
            <w:pPr>
              <w:rPr>
                <w:color w:val="000000"/>
              </w:rPr>
            </w:pPr>
            <w:r w:rsidRPr="00D078E3">
              <w:rPr>
                <w:b/>
              </w:rPr>
              <w:t xml:space="preserve">Comment: </w:t>
            </w:r>
            <w:r w:rsidR="00D078E3" w:rsidRPr="00D078E3">
              <w:rPr>
                <w:b/>
              </w:rPr>
              <w:t xml:space="preserve"> </w:t>
            </w:r>
            <w:r w:rsidRPr="00D078E3">
              <w:rPr>
                <w:color w:val="000000"/>
              </w:rPr>
              <w:t xml:space="preserve">I suggest to authors the use of </w:t>
            </w:r>
            <w:proofErr w:type="spellStart"/>
            <w:r w:rsidRPr="00D078E3">
              <w:rPr>
                <w:color w:val="000000"/>
              </w:rPr>
              <w:t>MetaSim</w:t>
            </w:r>
            <w:proofErr w:type="spellEnd"/>
            <w:r w:rsidRPr="00D078E3">
              <w:rPr>
                <w:color w:val="000000"/>
              </w:rPr>
              <w:t xml:space="preserve"> tool.</w:t>
            </w:r>
          </w:p>
          <w:p w:rsidR="00055FAC" w:rsidRPr="00D078E3" w:rsidRDefault="00055FAC" w:rsidP="00055FAC"/>
        </w:tc>
      </w:tr>
      <w:tr w:rsidR="00055FAC" w:rsidRPr="00D078E3">
        <w:tc>
          <w:tcPr>
            <w:tcW w:w="5000" w:type="pct"/>
          </w:tcPr>
          <w:p w:rsidR="003E2ABC" w:rsidRDefault="00055FAC">
            <w:proofErr w:type="spellStart"/>
            <w:r w:rsidRPr="00D078E3">
              <w:rPr>
                <w:b/>
              </w:rPr>
              <w:t>Respose</w:t>
            </w:r>
            <w:proofErr w:type="spellEnd"/>
            <w:r w:rsidRPr="00D078E3">
              <w:rPr>
                <w:b/>
              </w:rPr>
              <w:t>:</w:t>
            </w:r>
            <w:r w:rsidR="00D078E3" w:rsidRPr="00D078E3">
              <w:rPr>
                <w:b/>
              </w:rPr>
              <w:t xml:space="preserve"> </w:t>
            </w:r>
            <w:r w:rsidR="00D078E3" w:rsidRPr="00D078E3">
              <w:t xml:space="preserve">We were not aware of this tool, and appreciate the pointer.  We have used </w:t>
            </w:r>
            <w:proofErr w:type="spellStart"/>
            <w:r w:rsidR="00D078E3" w:rsidRPr="00D078E3">
              <w:t>MetaSim</w:t>
            </w:r>
            <w:proofErr w:type="spellEnd"/>
            <w:r w:rsidR="00D078E3" w:rsidRPr="00D078E3">
              <w:t xml:space="preserve"> for an extensive set of tests, adding the relevant to discussion to both the </w:t>
            </w:r>
            <w:r w:rsidR="00D078E3">
              <w:t>manuscript and supplementary discussion, as appropriate.</w:t>
            </w:r>
          </w:p>
          <w:p w:rsidR="00055FAC" w:rsidRPr="00D078E3" w:rsidRDefault="00055FAC"/>
        </w:tc>
      </w:tr>
      <w:tr w:rsidR="00055FAC" w:rsidRPr="00D078E3">
        <w:tc>
          <w:tcPr>
            <w:tcW w:w="5000" w:type="pct"/>
          </w:tcPr>
          <w:p w:rsidR="006B236D" w:rsidRDefault="003E2ABC">
            <w:pPr>
              <w:rPr>
                <w:b/>
              </w:rPr>
            </w:pPr>
            <w:r>
              <w:rPr>
                <w:b/>
              </w:rPr>
              <w:t>Manuscript changes:</w:t>
            </w:r>
          </w:p>
          <w:p w:rsidR="00055FAC" w:rsidRPr="003E2ABC"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D078E3" w:rsidRDefault="00055FAC">
            <w:pPr>
              <w:rPr>
                <w:color w:val="000000"/>
              </w:rPr>
            </w:pPr>
            <w:r w:rsidRPr="00D078E3">
              <w:rPr>
                <w:b/>
              </w:rPr>
              <w:t>Comment:</w:t>
            </w:r>
            <w:r w:rsidRPr="00D078E3">
              <w:t xml:space="preserve"> </w:t>
            </w:r>
            <w:r w:rsidRPr="00D078E3">
              <w:rPr>
                <w:color w:val="000000"/>
              </w:rPr>
              <w:t>During the simulation, authors should take all execution times in order to be compared with those from other tools.</w:t>
            </w:r>
          </w:p>
          <w:p w:rsidR="00055FAC" w:rsidRPr="00D078E3" w:rsidRDefault="00055FAC">
            <w:pPr>
              <w:rPr>
                <w:b/>
              </w:rPr>
            </w:pPr>
          </w:p>
        </w:tc>
      </w:tr>
      <w:tr w:rsidR="00055FAC" w:rsidRPr="00D078E3">
        <w:tc>
          <w:tcPr>
            <w:tcW w:w="5000" w:type="pct"/>
          </w:tcPr>
          <w:p w:rsidR="00F07C02" w:rsidRDefault="00D078E3" w:rsidP="00F07C02">
            <w:r>
              <w:rPr>
                <w:b/>
              </w:rPr>
              <w:t>Response</w:t>
            </w:r>
            <w:r>
              <w:t xml:space="preserve">: </w:t>
            </w:r>
            <w:r w:rsidR="00F07C02">
              <w:t xml:space="preserve">The runtimes for PEACE and Cap3 are reported in Figures XXXX and Tables YYYY for purposes of comparisons.  We do not report Cap3 runtimes because </w:t>
            </w:r>
            <w:r w:rsidR="005B432E">
              <w:t xml:space="preserve">we believe </w:t>
            </w:r>
            <w:r w:rsidR="00F07C02">
              <w:t>any comparison is inappropriate: while we use Cap3 as a clusteri</w:t>
            </w:r>
            <w:r w:rsidR="005B432E">
              <w:t xml:space="preserve">ng tool in this study, it is in fact </w:t>
            </w:r>
            <w:r w:rsidR="00F07C02">
              <w:t xml:space="preserve">performing assembly as well.  </w:t>
            </w:r>
            <w:r w:rsidR="005B432E">
              <w:t>Since</w:t>
            </w:r>
            <w:r w:rsidR="00F07C02">
              <w:t xml:space="preserve"> the two stages are integrated</w:t>
            </w:r>
            <w:r w:rsidR="005B432E">
              <w:t xml:space="preserve"> in Cap3</w:t>
            </w:r>
            <w:r w:rsidR="00F07C02">
              <w:t xml:space="preserve">, runtimes cannot be separated – hence the runtime </w:t>
            </w:r>
            <w:r w:rsidR="005B432E">
              <w:t xml:space="preserve">of Cap3 </w:t>
            </w:r>
            <w:r w:rsidR="00F07C02">
              <w:t xml:space="preserve">will naturally be significantly greater than that of the other tools.  </w:t>
            </w:r>
            <w:r w:rsidR="005B432E">
              <w:t>Therefore we believe</w:t>
            </w:r>
            <w:r w:rsidR="00F07C02">
              <w:t xml:space="preserve"> any </w:t>
            </w:r>
            <w:r w:rsidR="005B432E">
              <w:t xml:space="preserve">run time </w:t>
            </w:r>
            <w:r w:rsidR="00F07C02">
              <w:t>comparison wou</w:t>
            </w:r>
            <w:r w:rsidR="005B432E">
              <w:t>ld be inherently unfair to Cap3.</w:t>
            </w:r>
          </w:p>
          <w:p w:rsidR="00055FAC" w:rsidRPr="00D078E3" w:rsidRDefault="00055FAC" w:rsidP="00F07C02"/>
        </w:tc>
      </w:tr>
      <w:tr w:rsidR="00055FAC" w:rsidRPr="00D078E3">
        <w:tc>
          <w:tcPr>
            <w:tcW w:w="5000" w:type="pct"/>
          </w:tcPr>
          <w:p w:rsidR="00F07C02" w:rsidRDefault="008049B1" w:rsidP="00DD5AA7">
            <w:r>
              <w:rPr>
                <w:b/>
              </w:rPr>
              <w:lastRenderedPageBreak/>
              <w:t>Manuscript changes</w:t>
            </w:r>
            <w:r>
              <w:t xml:space="preserve">: </w:t>
            </w:r>
          </w:p>
          <w:p w:rsidR="00055FAC" w:rsidRPr="008049B1" w:rsidRDefault="00055FAC" w:rsidP="00DD5AA7"/>
        </w:tc>
      </w:tr>
      <w:tr w:rsidR="003E2ABC" w:rsidRPr="00D078E3">
        <w:tc>
          <w:tcPr>
            <w:tcW w:w="5000" w:type="pct"/>
          </w:tcPr>
          <w:p w:rsidR="003E2ABC" w:rsidRPr="00F07C02" w:rsidRDefault="00F07C02" w:rsidP="00F3179E">
            <w:pPr>
              <w:tabs>
                <w:tab w:val="left" w:pos="2813"/>
              </w:tabs>
              <w:rPr>
                <w:color w:val="FF0000"/>
              </w:rPr>
            </w:pPr>
            <w:r w:rsidRPr="00F07C02">
              <w:rPr>
                <w:b/>
                <w:color w:val="FF0000"/>
              </w:rPr>
              <w:t xml:space="preserve">Status: </w:t>
            </w:r>
            <w:r w:rsidRPr="00F07C02">
              <w:rPr>
                <w:color w:val="FF0000"/>
              </w:rPr>
              <w:t>Unfinished</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07C02" w:rsidRDefault="00B230E8">
            <w:pPr>
              <w:rPr>
                <w:color w:val="000000"/>
              </w:rPr>
            </w:pPr>
            <w:r w:rsidRPr="00D078E3">
              <w:rPr>
                <w:b/>
              </w:rPr>
              <w:t xml:space="preserve">Comment: </w:t>
            </w:r>
            <w:r w:rsidRPr="00D078E3">
              <w:rPr>
                <w:color w:val="000000"/>
              </w:rPr>
              <w:t xml:space="preserve">I tested PEACE on a human dataset downloaded from the </w:t>
            </w:r>
            <w:proofErr w:type="spellStart"/>
            <w:r w:rsidRPr="00D078E3">
              <w:rPr>
                <w:color w:val="000000"/>
              </w:rPr>
              <w:t>Easycluster</w:t>
            </w:r>
            <w:proofErr w:type="spellEnd"/>
            <w:r w:rsidRPr="00D078E3">
              <w:rPr>
                <w:color w:val="000000"/>
              </w:rPr>
              <w:t xml:space="preserve"> web page, a program cited in the manuscript. Such database contains 111 well-defined clusters. Using PEACE with default parameters I was able to recover only 67 clusters. It suggests that type 2 error may be high. For this reason I think that authors should take into account also type 2 error other than the type 1 and sensitivity. A summary table may be useful in the main manuscript.</w:t>
            </w:r>
          </w:p>
          <w:p w:rsidR="00055FAC" w:rsidRPr="00D078E3" w:rsidRDefault="00055FAC">
            <w:pPr>
              <w:rPr>
                <w:b/>
              </w:rPr>
            </w:pPr>
          </w:p>
        </w:tc>
      </w:tr>
      <w:tr w:rsidR="00055FAC" w:rsidRPr="00D078E3">
        <w:tc>
          <w:tcPr>
            <w:tcW w:w="5000" w:type="pct"/>
          </w:tcPr>
          <w:p w:rsidR="003E2ABC" w:rsidRPr="003E2ABC" w:rsidRDefault="003E2ABC">
            <w:r>
              <w:rPr>
                <w:b/>
              </w:rPr>
              <w:t>Response</w:t>
            </w:r>
            <w:r>
              <w:t>:</w:t>
            </w:r>
            <w:r w:rsidR="00F07C02">
              <w:t xml:space="preserve"> </w:t>
            </w:r>
          </w:p>
          <w:p w:rsidR="00055FAC" w:rsidRPr="003E2ABC" w:rsidRDefault="00055FAC"/>
        </w:tc>
      </w:tr>
      <w:tr w:rsidR="00055FAC" w:rsidRPr="00D078E3">
        <w:tc>
          <w:tcPr>
            <w:tcW w:w="5000" w:type="pct"/>
          </w:tcPr>
          <w:p w:rsidR="00055FAC" w:rsidRPr="00D078E3"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8049B1" w:rsidRDefault="00B230E8">
            <w:pPr>
              <w:rPr>
                <w:color w:val="000000"/>
              </w:rPr>
            </w:pPr>
            <w:r w:rsidRPr="00D078E3">
              <w:rPr>
                <w:b/>
              </w:rPr>
              <w:t>Comment</w:t>
            </w:r>
            <w:r w:rsidRPr="00D078E3">
              <w:t xml:space="preserve">: </w:t>
            </w:r>
            <w:r w:rsidRPr="00D078E3">
              <w:rPr>
                <w:color w:val="000000"/>
              </w:rPr>
              <w:t xml:space="preserve">During the testing I found that PEACE took more than 20 min. to process about 20,000 human ESTs. On the same machine, </w:t>
            </w:r>
            <w:proofErr w:type="spellStart"/>
            <w:r w:rsidRPr="00D078E3">
              <w:rPr>
                <w:color w:val="000000"/>
              </w:rPr>
              <w:t>wcd</w:t>
            </w:r>
            <w:proofErr w:type="spellEnd"/>
            <w:r w:rsidRPr="00D078E3">
              <w:rPr>
                <w:color w:val="000000"/>
              </w:rPr>
              <w:t xml:space="preserve"> took less than 5 min. However, improved performances were registered running PEACE on a cluster.</w:t>
            </w:r>
          </w:p>
          <w:p w:rsidR="00055FAC" w:rsidRPr="00D078E3" w:rsidRDefault="00055FAC"/>
        </w:tc>
      </w:tr>
      <w:tr w:rsidR="00055FAC" w:rsidRPr="00D078E3">
        <w:tc>
          <w:tcPr>
            <w:tcW w:w="5000" w:type="pct"/>
          </w:tcPr>
          <w:p w:rsidR="00F3179E" w:rsidRDefault="008049B1">
            <w:r>
              <w:rPr>
                <w:b/>
              </w:rPr>
              <w:t>Response</w:t>
            </w:r>
            <w:r>
              <w:t xml:space="preserve">: This would be a direct effect of the </w:t>
            </w:r>
            <w:r w:rsidR="005B432E">
              <w:t>performance-tuning</w:t>
            </w:r>
            <w:r>
              <w:t xml:space="preserve"> </w:t>
            </w:r>
            <w:r w:rsidR="00AA4B36">
              <w:t xml:space="preserve">introduced before submission, as discussed at the beginning of this document.  We fully acknowledge that any clustering tool requiring 20 minutes to cluster 20K ESTs would be worse and again </w:t>
            </w:r>
            <w:r w:rsidR="00F3179E">
              <w:t>thank</w:t>
            </w:r>
            <w:r w:rsidR="00AA4B36">
              <w:t xml:space="preserve"> the reviewer for not dismissing us out-of-hand.  The bug is fixed, and we can now…</w:t>
            </w:r>
          </w:p>
          <w:p w:rsidR="00055FAC" w:rsidRPr="008049B1" w:rsidRDefault="00055FAC"/>
        </w:tc>
      </w:tr>
      <w:tr w:rsidR="00055FAC" w:rsidRPr="00D078E3">
        <w:tc>
          <w:tcPr>
            <w:tcW w:w="5000" w:type="pct"/>
          </w:tcPr>
          <w:p w:rsidR="00F3179E" w:rsidRDefault="00DD5AA7">
            <w:r>
              <w:rPr>
                <w:b/>
              </w:rPr>
              <w:t>Manuscript changes:</w:t>
            </w:r>
          </w:p>
          <w:p w:rsidR="00055FAC" w:rsidRPr="00F3179E"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3179E" w:rsidRDefault="00B230E8">
            <w:pPr>
              <w:rPr>
                <w:color w:val="000000"/>
              </w:rPr>
            </w:pPr>
            <w:r w:rsidRPr="00D078E3">
              <w:rPr>
                <w:b/>
              </w:rPr>
              <w:t>Comment</w:t>
            </w:r>
            <w:r w:rsidRPr="00D078E3">
              <w:t xml:space="preserve">: </w:t>
            </w:r>
            <w:r w:rsidRPr="00D078E3">
              <w:rPr>
                <w:color w:val="000000"/>
              </w:rPr>
              <w:t>Regarding real data I have several doubts about their reliability. In case of mouse dataset I directly found incorrect relationships between genes and ESTs. This could limit the evaluation step.</w:t>
            </w:r>
          </w:p>
          <w:p w:rsidR="00055FAC" w:rsidRPr="00D078E3" w:rsidRDefault="00055FAC"/>
        </w:tc>
      </w:tr>
      <w:tr w:rsidR="00055FAC" w:rsidRPr="00D078E3">
        <w:tc>
          <w:tcPr>
            <w:tcW w:w="5000" w:type="pct"/>
          </w:tcPr>
          <w:p w:rsidR="00F3179E" w:rsidRDefault="00F3179E">
            <w:r>
              <w:rPr>
                <w:b/>
              </w:rPr>
              <w:t>Response</w:t>
            </w:r>
            <w:r>
              <w:t xml:space="preserve">: </w:t>
            </w:r>
            <w:r w:rsidR="005B432E">
              <w:t>Similar to m</w:t>
            </w:r>
            <w:r>
              <w:t>ost major bioinformatics tools</w:t>
            </w:r>
            <w:r w:rsidR="005B432E">
              <w:t xml:space="preserve"> (such as: </w:t>
            </w:r>
            <w:r>
              <w:t xml:space="preserve"> </w:t>
            </w:r>
            <w:r w:rsidR="005B432E">
              <w:t xml:space="preserve">BLAST, </w:t>
            </w:r>
            <w:proofErr w:type="spellStart"/>
            <w:r w:rsidR="005B432E">
              <w:t>GenScan</w:t>
            </w:r>
            <w:proofErr w:type="spellEnd"/>
            <w:r w:rsidR="005B432E">
              <w:t xml:space="preserve">, Hummer), including WCD and Cap3, we too </w:t>
            </w:r>
            <w:r>
              <w:t xml:space="preserve">have a heuristic aspect: </w:t>
            </w:r>
            <w:r w:rsidR="005B432E">
              <w:t xml:space="preserve"> we tradeoff</w:t>
            </w:r>
            <w:r>
              <w:t xml:space="preserve"> </w:t>
            </w:r>
            <w:r w:rsidR="005B432E">
              <w:t xml:space="preserve">some quality </w:t>
            </w:r>
            <w:r>
              <w:t>in favor of speed</w:t>
            </w:r>
            <w:r w:rsidR="005B432E">
              <w:t xml:space="preserve"> because</w:t>
            </w:r>
            <w:r>
              <w:t xml:space="preserve"> the size of the data sets make </w:t>
            </w:r>
            <w:r w:rsidR="005B432E">
              <w:t>such a tradeoff</w:t>
            </w:r>
            <w:r>
              <w:t xml:space="preserve"> unavoidable.  </w:t>
            </w:r>
            <w:r w:rsidR="005B432E">
              <w:t>Without heuristics</w:t>
            </w:r>
            <w:r>
              <w:t xml:space="preserve"> i</w:t>
            </w:r>
            <w:r w:rsidR="005B432E">
              <w:t>t would be practically</w:t>
            </w:r>
            <w:r>
              <w:t xml:space="preserve"> impossible to perform a large clustering job</w:t>
            </w:r>
            <w:r w:rsidR="005B432E">
              <w:t xml:space="preserve"> in a reasonable amount of time.  Consequently, similar</w:t>
            </w:r>
            <w:r>
              <w:t xml:space="preserve"> </w:t>
            </w:r>
            <w:r w:rsidR="005B432E">
              <w:t>to WCD,</w:t>
            </w:r>
            <w:r>
              <w:t xml:space="preserve"> Cap3 and other tool</w:t>
            </w:r>
            <w:r w:rsidR="005B432E">
              <w:t>s, we</w:t>
            </w:r>
            <w:r>
              <w:t xml:space="preserve"> accept some errors in order to achieve a usable execution time.  We make no secret of the fact that there will be some errors in the clustering, but provide evidence that our solution quality is at least on part with other tools. </w:t>
            </w:r>
          </w:p>
          <w:p w:rsidR="00F3179E" w:rsidRDefault="00F3179E"/>
          <w:p w:rsidR="00BD24D9" w:rsidRDefault="00BD24D9">
            <w:r>
              <w:t>Don’t think we need to say this:</w:t>
            </w:r>
          </w:p>
          <w:p w:rsidR="00F3179E" w:rsidRPr="00BD24D9" w:rsidRDefault="00F3179E">
            <w:pPr>
              <w:rPr>
                <w:strike/>
                <w:color w:val="FF0000"/>
              </w:rPr>
            </w:pPr>
            <w:r w:rsidRPr="00BD24D9">
              <w:rPr>
                <w:strike/>
                <w:color w:val="FF0000"/>
              </w:rPr>
              <w:t xml:space="preserve">Without knowing more specifics of the </w:t>
            </w:r>
            <w:proofErr w:type="gramStart"/>
            <w:r w:rsidRPr="00BD24D9">
              <w:rPr>
                <w:strike/>
                <w:color w:val="FF0000"/>
              </w:rPr>
              <w:t>reviewers</w:t>
            </w:r>
            <w:proofErr w:type="gramEnd"/>
            <w:r w:rsidRPr="00BD24D9">
              <w:rPr>
                <w:strike/>
                <w:color w:val="FF0000"/>
              </w:rPr>
              <w:t xml:space="preserve"> complaints, we are unable to further address this issue.  Nor are we clear what the reviewer means</w:t>
            </w:r>
            <w:r w:rsidR="00506D36" w:rsidRPr="00BD24D9">
              <w:rPr>
                <w:strike/>
                <w:color w:val="FF0000"/>
              </w:rPr>
              <w:t xml:space="preserve"> in his concern that this “could limit the evaluation step”.</w:t>
            </w:r>
          </w:p>
          <w:p w:rsidR="00055FAC" w:rsidRPr="00D078E3" w:rsidRDefault="00055FAC"/>
        </w:tc>
      </w:tr>
      <w:tr w:rsidR="00506D36" w:rsidRPr="00D078E3">
        <w:tc>
          <w:tcPr>
            <w:tcW w:w="5000" w:type="pct"/>
          </w:tcPr>
          <w:p w:rsidR="000F2E67" w:rsidRDefault="00506D36">
            <w:r>
              <w:rPr>
                <w:b/>
              </w:rPr>
              <w:t>Manuscript changes</w:t>
            </w:r>
            <w:r>
              <w:t>: None</w:t>
            </w:r>
          </w:p>
          <w:p w:rsidR="00506D36" w:rsidRPr="00506D36" w:rsidRDefault="00506D36"/>
        </w:tc>
      </w:tr>
      <w:tr w:rsidR="00506D36" w:rsidRPr="00D078E3">
        <w:tc>
          <w:tcPr>
            <w:tcW w:w="5000" w:type="pct"/>
          </w:tcPr>
          <w:p w:rsidR="00506D36" w:rsidRPr="00506D36" w:rsidRDefault="00506D36" w:rsidP="00506D36">
            <w:pPr>
              <w:tabs>
                <w:tab w:val="left" w:pos="2813"/>
              </w:tabs>
              <w:rPr>
                <w:color w:val="0000FF"/>
              </w:rPr>
            </w:pPr>
            <w:r w:rsidRPr="00506D36">
              <w:rPr>
                <w:b/>
                <w:color w:val="0000FF"/>
              </w:rPr>
              <w:t>Status</w:t>
            </w:r>
            <w:r w:rsidRPr="00506D36">
              <w:rPr>
                <w:color w:val="0000FF"/>
              </w:rPr>
              <w:t>: DONE</w:t>
            </w:r>
            <w:r w:rsidRPr="00506D36">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55FAC" w:rsidRPr="00D078E3" w:rsidRDefault="00B230E8">
            <w:r w:rsidRPr="00D078E3">
              <w:rPr>
                <w:b/>
                <w:color w:val="000000"/>
              </w:rPr>
              <w:t>Comment</w:t>
            </w:r>
            <w:r w:rsidRPr="00D078E3">
              <w:rPr>
                <w:color w:val="000000"/>
              </w:rPr>
              <w:t>: In order to reliably assess the performance of PEACE on real data, I suggest the use of ad hoc benchmarks in which the gene-to-</w:t>
            </w:r>
            <w:proofErr w:type="spellStart"/>
            <w:r w:rsidRPr="00D078E3">
              <w:rPr>
                <w:color w:val="000000"/>
              </w:rPr>
              <w:t>est</w:t>
            </w:r>
            <w:proofErr w:type="spellEnd"/>
            <w:r w:rsidRPr="00D078E3">
              <w:rPr>
                <w:color w:val="000000"/>
              </w:rPr>
              <w:t xml:space="preserve"> relationship is well known. Genome browsers such as UCSC could be very useful.</w:t>
            </w:r>
          </w:p>
        </w:tc>
      </w:tr>
      <w:tr w:rsidR="00055FAC" w:rsidRPr="00D078E3">
        <w:tc>
          <w:tcPr>
            <w:tcW w:w="5000" w:type="pct"/>
          </w:tcPr>
          <w:p w:rsidR="00055FAC" w:rsidRPr="00D078E3" w:rsidRDefault="00055FAC"/>
        </w:tc>
      </w:tr>
      <w:tr w:rsidR="00506D36" w:rsidRPr="00D078E3">
        <w:tc>
          <w:tcPr>
            <w:tcW w:w="5000" w:type="pct"/>
          </w:tcPr>
          <w:p w:rsidR="00506D36" w:rsidRPr="003E2ABC" w:rsidRDefault="00506D36">
            <w:r>
              <w:rPr>
                <w:b/>
              </w:rPr>
              <w:t>Manuscript changes:</w:t>
            </w:r>
          </w:p>
        </w:tc>
      </w:tr>
      <w:tr w:rsidR="00506D36" w:rsidRPr="00D078E3">
        <w:tc>
          <w:tcPr>
            <w:tcW w:w="5000" w:type="pct"/>
          </w:tcPr>
          <w:p w:rsidR="00506D36" w:rsidRPr="003E2ABC" w:rsidRDefault="00506D36"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rFonts w:eastAsiaTheme="minorEastAsia"/>
                <w:color w:val="000000"/>
              </w:rPr>
            </w:pPr>
            <w:r w:rsidRPr="00D078E3">
              <w:rPr>
                <w:b/>
              </w:rPr>
              <w:t xml:space="preserve">Comment: </w:t>
            </w:r>
            <w:r w:rsidRPr="00D078E3">
              <w:rPr>
                <w:rFonts w:eastAsiaTheme="minorEastAsia"/>
                <w:color w:val="000000"/>
              </w:rPr>
              <w:t>Using PEACE I found few errors in the GUI interface:</w:t>
            </w:r>
          </w:p>
          <w:p w:rsidR="00506D36" w:rsidRDefault="00B230E8" w:rsidP="00B230E8">
            <w:pPr>
              <w:pStyle w:val="ListParagraph"/>
              <w:numPr>
                <w:ilvl w:val="0"/>
                <w:numId w:val="2"/>
              </w:numPr>
              <w:rPr>
                <w:rFonts w:eastAsiaTheme="minorEastAsia"/>
                <w:color w:val="000000"/>
              </w:rPr>
            </w:pPr>
            <w:proofErr w:type="gramStart"/>
            <w:r w:rsidRPr="00506D36">
              <w:rPr>
                <w:rFonts w:eastAsiaTheme="minorEastAsia"/>
                <w:color w:val="000000"/>
              </w:rPr>
              <w:t>in</w:t>
            </w:r>
            <w:proofErr w:type="gramEnd"/>
            <w:r w:rsidRPr="00506D36">
              <w:rPr>
                <w:rFonts w:eastAsiaTheme="minorEastAsia"/>
                <w:color w:val="000000"/>
              </w:rPr>
              <w:t xml:space="preserve"> the “choose workspace” window replace “This is directory is called…” with “This directory is called…”</w:t>
            </w:r>
          </w:p>
          <w:p w:rsidR="00506D36" w:rsidRPr="00506D36" w:rsidRDefault="00B230E8" w:rsidP="00B230E8">
            <w:pPr>
              <w:pStyle w:val="ListParagraph"/>
              <w:numPr>
                <w:ilvl w:val="0"/>
                <w:numId w:val="2"/>
              </w:numPr>
              <w:rPr>
                <w:rFonts w:eastAsiaTheme="minorEastAsia"/>
                <w:color w:val="000000"/>
              </w:rPr>
            </w:pPr>
            <w:r w:rsidRPr="00506D36">
              <w:rPr>
                <w:rFonts w:eastAsiaTheme="minorEastAsia"/>
                <w:color w:val="000000"/>
              </w:rPr>
              <w:t>in the alert of the “clustering Setup” window replace “ESTs more making more clusters” with “ESTs making more clusters” (if I correctly understood the meaning of the sentence)</w:t>
            </w:r>
          </w:p>
          <w:p w:rsidR="00055FAC" w:rsidRPr="00D078E3" w:rsidRDefault="00055FAC" w:rsidP="00B230E8">
            <w:pPr>
              <w:rPr>
                <w:b/>
              </w:rPr>
            </w:pPr>
          </w:p>
        </w:tc>
      </w:tr>
      <w:tr w:rsidR="00055FAC" w:rsidRPr="00D078E3">
        <w:tc>
          <w:tcPr>
            <w:tcW w:w="5000" w:type="pct"/>
          </w:tcPr>
          <w:p w:rsidR="00506D36" w:rsidRPr="00506D36" w:rsidRDefault="00506D36">
            <w:r>
              <w:rPr>
                <w:b/>
              </w:rPr>
              <w:t>Response</w:t>
            </w:r>
            <w:r>
              <w:t>: We appreciate the observation, and have fixed these problems.</w:t>
            </w:r>
          </w:p>
          <w:p w:rsidR="00055FAC" w:rsidRPr="00D078E3" w:rsidRDefault="00055FAC"/>
        </w:tc>
      </w:tr>
      <w:tr w:rsidR="00506D36" w:rsidRPr="00D078E3">
        <w:tc>
          <w:tcPr>
            <w:tcW w:w="5000" w:type="pct"/>
          </w:tcPr>
          <w:p w:rsidR="00506D36" w:rsidRDefault="00506D36">
            <w:r>
              <w:rPr>
                <w:b/>
              </w:rPr>
              <w:t xml:space="preserve">Manuscript changes: </w:t>
            </w:r>
            <w:r>
              <w:t>No change to manuscript, but the GUI has been changed as requested.</w:t>
            </w:r>
          </w:p>
          <w:p w:rsidR="00506D36" w:rsidRPr="00506D36" w:rsidRDefault="00506D36"/>
        </w:tc>
      </w:tr>
      <w:tr w:rsidR="00506D36" w:rsidRPr="00D078E3">
        <w:tc>
          <w:tcPr>
            <w:tcW w:w="5000" w:type="pct"/>
          </w:tcPr>
          <w:p w:rsidR="00506D36" w:rsidRPr="00506D36" w:rsidRDefault="00BD24D9" w:rsidP="00506D36">
            <w:pPr>
              <w:tabs>
                <w:tab w:val="left" w:pos="2813"/>
              </w:tabs>
              <w:rPr>
                <w:color w:val="FF6600"/>
              </w:rPr>
            </w:pPr>
            <w:r w:rsidRPr="00506D36">
              <w:rPr>
                <w:b/>
                <w:color w:val="0000FF"/>
              </w:rPr>
              <w:t>Status</w:t>
            </w:r>
            <w:r w:rsidRPr="00506D36">
              <w:rPr>
                <w:color w:val="0000FF"/>
              </w:rPr>
              <w:t>: DONE</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tabs>
                <w:tab w:val="left" w:pos="2133"/>
              </w:tabs>
              <w:rPr>
                <w:color w:val="000000"/>
              </w:rPr>
            </w:pPr>
            <w:r w:rsidRPr="00D078E3">
              <w:rPr>
                <w:b/>
              </w:rPr>
              <w:t>Comment</w:t>
            </w:r>
            <w:r w:rsidRPr="00D078E3">
              <w:t xml:space="preserve">: </w:t>
            </w:r>
            <w:r w:rsidRPr="00D078E3">
              <w:rPr>
                <w:color w:val="000000"/>
              </w:rPr>
              <w:t>About the output, it should be useful to get results in a standard format like GFF in order to be processed by other tools.</w:t>
            </w:r>
          </w:p>
          <w:p w:rsidR="00055FAC" w:rsidRPr="00D078E3" w:rsidRDefault="00055FAC" w:rsidP="00B230E8">
            <w:pPr>
              <w:tabs>
                <w:tab w:val="left" w:pos="2133"/>
              </w:tabs>
            </w:pPr>
          </w:p>
        </w:tc>
      </w:tr>
      <w:tr w:rsidR="00055FAC" w:rsidRPr="00D078E3">
        <w:tc>
          <w:tcPr>
            <w:tcW w:w="5000" w:type="pct"/>
          </w:tcPr>
          <w:p w:rsidR="00B47A4B" w:rsidRPr="00B47A4B" w:rsidRDefault="00B47A4B">
            <w:r>
              <w:rPr>
                <w:b/>
              </w:rPr>
              <w:t>Response</w:t>
            </w:r>
            <w:r>
              <w:t xml:space="preserve">: We assume the reviewer is referring to </w:t>
            </w:r>
            <w:r>
              <w:rPr>
                <w:i/>
              </w:rPr>
              <w:t>General Feature Format</w:t>
            </w:r>
            <w:r>
              <w:t xml:space="preserve"> (define at </w:t>
            </w:r>
            <w:hyperlink r:id="rId5" w:history="1">
              <w:r w:rsidRPr="00BB2626">
                <w:rPr>
                  <w:rStyle w:val="Hyperlink"/>
                </w:rPr>
                <w:t>http://www.sanger.ac.uk/resources/software/gff/</w:t>
              </w:r>
            </w:hyperlink>
            <w:r>
              <w:t xml:space="preserve">).  This format is for tracking sequence annotations.  We have no sequences to annotate; our output is a cluster of ESTs which correspond to an </w:t>
            </w:r>
            <w:r w:rsidRPr="00B47A4B">
              <w:t>unknown</w:t>
            </w:r>
            <w:r>
              <w:t xml:space="preserve"> transcript.</w:t>
            </w:r>
            <w:r w:rsidR="004B5BAD">
              <w:t xml:space="preserve">  Without having the reference transcript on which we could describe the features (presumably the GFFs), we are not sure how to make use of this format</w:t>
            </w:r>
            <w:r>
              <w:t>.</w:t>
            </w:r>
          </w:p>
          <w:p w:rsidR="00055FAC" w:rsidRPr="00D078E3" w:rsidRDefault="00055FAC"/>
        </w:tc>
      </w:tr>
      <w:tr w:rsidR="00506D36" w:rsidRPr="00D078E3">
        <w:tc>
          <w:tcPr>
            <w:tcW w:w="5000" w:type="pct"/>
          </w:tcPr>
          <w:p w:rsidR="00506D36" w:rsidRPr="00B47A4B" w:rsidRDefault="00B47A4B">
            <w:r>
              <w:rPr>
                <w:b/>
              </w:rPr>
              <w:t>Manuscript changes</w:t>
            </w:r>
            <w:r>
              <w:t>: None</w:t>
            </w:r>
          </w:p>
        </w:tc>
      </w:tr>
      <w:tr w:rsidR="00506D36" w:rsidRPr="00D078E3">
        <w:tc>
          <w:tcPr>
            <w:tcW w:w="5000" w:type="pct"/>
          </w:tcPr>
          <w:p w:rsidR="00506D36" w:rsidRPr="00B47A4B" w:rsidRDefault="00506D36"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color w:val="000000"/>
              </w:rPr>
            </w:pPr>
            <w:r w:rsidRPr="00D078E3">
              <w:rPr>
                <w:b/>
              </w:rPr>
              <w:t>Comment</w:t>
            </w:r>
            <w:r w:rsidRPr="00D078E3">
              <w:t xml:space="preserve">: </w:t>
            </w:r>
            <w:r w:rsidRPr="00D078E3">
              <w:rPr>
                <w:color w:val="000000"/>
              </w:rPr>
              <w:t>PEACE has been developed for clustering and assembly but running the program I was not able to assemble ESTs for each detected cluster.</w:t>
            </w:r>
          </w:p>
          <w:p w:rsidR="00055FAC" w:rsidRPr="00D078E3" w:rsidRDefault="00055FAC" w:rsidP="00B230E8"/>
        </w:tc>
      </w:tr>
      <w:tr w:rsidR="00055FAC" w:rsidRPr="00D078E3">
        <w:tc>
          <w:tcPr>
            <w:tcW w:w="5000" w:type="pct"/>
          </w:tcPr>
          <w:p w:rsidR="000F2E67" w:rsidRDefault="00506D36" w:rsidP="000F2E67">
            <w:r>
              <w:rPr>
                <w:b/>
              </w:rPr>
              <w:t>Comment</w:t>
            </w:r>
            <w:r>
              <w:t>: As is stated in the manuscript (</w:t>
            </w:r>
            <w:proofErr w:type="gramStart"/>
            <w:r>
              <w:t>see ???</w:t>
            </w:r>
            <w:proofErr w:type="gramEnd"/>
            <w:r>
              <w:t xml:space="preserve">), </w:t>
            </w:r>
            <w:r w:rsidR="00BD24D9">
              <w:t xml:space="preserve">currently </w:t>
            </w:r>
            <w:r>
              <w:t xml:space="preserve">PEACE is a clustering tool – it does not perform assembly and </w:t>
            </w:r>
            <w:r w:rsidR="00BD24D9">
              <w:t xml:space="preserve">currently </w:t>
            </w:r>
            <w:r>
              <w:t xml:space="preserve">has no capacity to do so.  We merely claim that </w:t>
            </w:r>
            <w:r w:rsidR="00B47A4B">
              <w:t>it can pick</w:t>
            </w:r>
            <w:r w:rsidR="000F2E67">
              <w:t xml:space="preserve"> </w:t>
            </w:r>
            <w:r w:rsidR="00B47A4B">
              <w:t xml:space="preserve">out those ESTs associated with a given cluster in preparation for assembly.  The </w:t>
            </w:r>
            <w:r w:rsidR="000F2E67">
              <w:t>expectation</w:t>
            </w:r>
            <w:r w:rsidR="00B47A4B">
              <w:t xml:space="preserve"> is that the user will the employ the assembly engine of their choice to each cluster, taking advantage of the smaller problem set sizes and improved clustering quality to get an overall result in a smaller amount of time. </w:t>
            </w:r>
            <w:r w:rsidR="00BD24D9">
              <w:t>However, our continued project goals are to incorporate an assembler – and consequently the motivation for the title PEACE.</w:t>
            </w:r>
          </w:p>
          <w:p w:rsidR="00055FAC" w:rsidRPr="00506D36" w:rsidRDefault="00055FAC" w:rsidP="000F2E67"/>
        </w:tc>
      </w:tr>
      <w:tr w:rsidR="00055FAC" w:rsidRPr="00D078E3">
        <w:tc>
          <w:tcPr>
            <w:tcW w:w="5000" w:type="pct"/>
          </w:tcPr>
          <w:p w:rsidR="00B47A4B" w:rsidRPr="00B47A4B" w:rsidRDefault="00B47A4B">
            <w:r>
              <w:rPr>
                <w:b/>
              </w:rPr>
              <w:t>Manuscript changes</w:t>
            </w:r>
            <w:r>
              <w:t>: None</w:t>
            </w:r>
          </w:p>
          <w:p w:rsidR="00055FAC" w:rsidRPr="00D078E3" w:rsidRDefault="00055FAC"/>
        </w:tc>
      </w:tr>
      <w:tr w:rsidR="003E2ABC" w:rsidRPr="00D078E3">
        <w:tc>
          <w:tcPr>
            <w:tcW w:w="5000" w:type="pct"/>
          </w:tcPr>
          <w:p w:rsidR="003E2ABC" w:rsidRPr="00B47A4B" w:rsidRDefault="003E2ABC"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47A4B" w:rsidRDefault="00B230E8">
            <w:pPr>
              <w:rPr>
                <w:color w:val="000000"/>
              </w:rPr>
            </w:pPr>
            <w:r w:rsidRPr="00D078E3">
              <w:rPr>
                <w:b/>
                <w:color w:val="000000"/>
              </w:rPr>
              <w:t>Comment</w:t>
            </w:r>
            <w:r w:rsidRPr="00D078E3">
              <w:rPr>
                <w:color w:val="000000"/>
              </w:rPr>
              <w:t>: Here quality scores could be introduced and PEACE should be able to read SFF files generated by 454 reads.</w:t>
            </w:r>
          </w:p>
          <w:p w:rsidR="00055FAC" w:rsidRPr="00D078E3" w:rsidRDefault="00055FAC"/>
        </w:tc>
      </w:tr>
      <w:tr w:rsidR="00055FAC" w:rsidRPr="00D078E3">
        <w:tc>
          <w:tcPr>
            <w:tcW w:w="5000" w:type="pct"/>
          </w:tcPr>
          <w:p w:rsidR="00B47A4B" w:rsidRDefault="00B47A4B" w:rsidP="00B47A4B">
            <w:r>
              <w:rPr>
                <w:b/>
              </w:rPr>
              <w:t>Response</w:t>
            </w:r>
            <w:r>
              <w:t>: This was a good idea, and we have incorporated it into the tool.</w:t>
            </w:r>
          </w:p>
          <w:p w:rsidR="00055FAC" w:rsidRPr="00B47A4B" w:rsidRDefault="00055FAC" w:rsidP="00B47A4B"/>
        </w:tc>
      </w:tr>
      <w:tr w:rsidR="00055FAC" w:rsidRPr="00D078E3">
        <w:tc>
          <w:tcPr>
            <w:tcW w:w="5000" w:type="pct"/>
          </w:tcPr>
          <w:p w:rsidR="00B47A4B" w:rsidRDefault="00B47A4B">
            <w:r>
              <w:rPr>
                <w:b/>
              </w:rPr>
              <w:t>Manuscript changes</w:t>
            </w:r>
            <w:r>
              <w:t>:</w:t>
            </w:r>
          </w:p>
          <w:p w:rsidR="00055FAC" w:rsidRPr="00B47A4B"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B230E8" w:rsidRPr="00D078E3" w:rsidRDefault="00B230E8"/>
    <w:p w:rsidR="00055FAC" w:rsidRPr="00D078E3" w:rsidRDefault="00B230E8">
      <w:pPr>
        <w:rPr>
          <w:b/>
          <w:u w:val="single"/>
        </w:rPr>
      </w:pPr>
      <w:r w:rsidRPr="00D078E3">
        <w:rPr>
          <w:b/>
          <w:u w:val="single"/>
        </w:rPr>
        <w:t>Reviewer II</w:t>
      </w:r>
    </w:p>
    <w:tbl>
      <w:tblPr>
        <w:tblStyle w:val="TableGrid"/>
        <w:tblW w:w="4634" w:type="pct"/>
        <w:tblInd w:w="648" w:type="dxa"/>
        <w:tblLook w:val="00BF"/>
      </w:tblPr>
      <w:tblGrid>
        <w:gridCol w:w="8208"/>
      </w:tblGrid>
      <w:tr w:rsidR="00055FAC" w:rsidRPr="00D078E3">
        <w:tc>
          <w:tcPr>
            <w:tcW w:w="5000" w:type="pct"/>
          </w:tcPr>
          <w:p w:rsidR="00B47A4B" w:rsidRDefault="00B230E8" w:rsidP="00B230E8">
            <w:pPr>
              <w:rPr>
                <w:rFonts w:eastAsiaTheme="minorEastAsia"/>
                <w:color w:val="000000"/>
              </w:rPr>
            </w:pPr>
            <w:r w:rsidRPr="00D078E3">
              <w:rPr>
                <w:b/>
              </w:rPr>
              <w:t>Comment</w:t>
            </w:r>
            <w:r w:rsidR="00B47A4B">
              <w:rPr>
                <w:b/>
              </w:rPr>
              <w:t xml:space="preserve"> #2</w:t>
            </w:r>
            <w:r w:rsidRPr="00D078E3">
              <w:t xml:space="preserve">: I </w:t>
            </w:r>
            <w:r w:rsidRPr="00D078E3">
              <w:rPr>
                <w:rFonts w:eastAsiaTheme="minorEastAsia"/>
                <w:color w:val="000000"/>
              </w:rPr>
              <w:t>did have an installation problem</w:t>
            </w:r>
            <w:r w:rsidR="00B47A4B">
              <w:rPr>
                <w:rFonts w:eastAsiaTheme="minorEastAsia"/>
                <w:color w:val="000000"/>
              </w:rPr>
              <w:t xml:space="preserve"> </w:t>
            </w:r>
            <w:r w:rsidRPr="00D078E3">
              <w:rPr>
                <w:rFonts w:eastAsiaTheme="minorEastAsia"/>
                <w:color w:val="000000"/>
              </w:rPr>
              <w:t xml:space="preserve">on the </w:t>
            </w:r>
            <w:proofErr w:type="spellStart"/>
            <w:r w:rsidRPr="00D078E3">
              <w:rPr>
                <w:rFonts w:eastAsiaTheme="minorEastAsia"/>
                <w:color w:val="000000"/>
              </w:rPr>
              <w:t>ﬁrst</w:t>
            </w:r>
            <w:proofErr w:type="spellEnd"/>
            <w:r w:rsidRPr="00D078E3">
              <w:rPr>
                <w:rFonts w:eastAsiaTheme="minorEastAsia"/>
                <w:color w:val="000000"/>
              </w:rPr>
              <w:t xml:space="preserve"> server I tried, not sure why – pretty standard Linux </w:t>
            </w:r>
            <w:proofErr w:type="spellStart"/>
            <w:r w:rsidRPr="00D078E3">
              <w:rPr>
                <w:rFonts w:eastAsiaTheme="minorEastAsia"/>
                <w:color w:val="000000"/>
              </w:rPr>
              <w:t>Ubuntu</w:t>
            </w:r>
            <w:proofErr w:type="spellEnd"/>
            <w:r w:rsidRPr="00D078E3">
              <w:rPr>
                <w:rFonts w:eastAsiaTheme="minorEastAsia"/>
                <w:color w:val="000000"/>
              </w:rPr>
              <w:t xml:space="preserve"> Karmic Koala</w:t>
            </w:r>
            <w:r w:rsidR="00B47A4B">
              <w:rPr>
                <w:rFonts w:eastAsiaTheme="minorEastAsia"/>
                <w:color w:val="000000"/>
              </w:rPr>
              <w:t xml:space="preserve"> </w:t>
            </w:r>
            <w:r w:rsidRPr="00D078E3">
              <w:rPr>
                <w:rFonts w:eastAsiaTheme="minorEastAsia"/>
                <w:color w:val="000000"/>
              </w:rPr>
              <w:t xml:space="preserve">trying both the packed </w:t>
            </w:r>
            <w:proofErr w:type="spellStart"/>
            <w:r w:rsidRPr="00D078E3">
              <w:rPr>
                <w:rFonts w:eastAsiaTheme="minorEastAsia"/>
                <w:color w:val="000000"/>
              </w:rPr>
              <w:t>openmpi</w:t>
            </w:r>
            <w:proofErr w:type="spellEnd"/>
            <w:r w:rsidRPr="00D078E3">
              <w:rPr>
                <w:rFonts w:eastAsiaTheme="minorEastAsia"/>
                <w:color w:val="000000"/>
              </w:rPr>
              <w:t xml:space="preserve"> available and my own manually installed. I attach a log for</w:t>
            </w:r>
            <w:r w:rsidR="00B47A4B">
              <w:rPr>
                <w:rFonts w:eastAsiaTheme="minorEastAsia"/>
                <w:color w:val="000000"/>
              </w:rPr>
              <w:t xml:space="preserve"> </w:t>
            </w:r>
            <w:r w:rsidRPr="00D078E3">
              <w:rPr>
                <w:rFonts w:eastAsiaTheme="minorEastAsia"/>
                <w:color w:val="000000"/>
              </w:rPr>
              <w:t>feedback</w:t>
            </w:r>
          </w:p>
          <w:p w:rsidR="00055FAC" w:rsidRPr="00B47A4B" w:rsidRDefault="00055FAC" w:rsidP="00B230E8">
            <w:pPr>
              <w:rPr>
                <w:rFonts w:eastAsiaTheme="minorEastAsia"/>
                <w:color w:val="000000"/>
              </w:rPr>
            </w:pPr>
          </w:p>
        </w:tc>
      </w:tr>
      <w:tr w:rsidR="00055FAC" w:rsidRPr="00D078E3">
        <w:tc>
          <w:tcPr>
            <w:tcW w:w="5000" w:type="pct"/>
          </w:tcPr>
          <w:p w:rsidR="00B47A4B" w:rsidRDefault="00B47A4B">
            <w:r>
              <w:rPr>
                <w:b/>
              </w:rPr>
              <w:t>Response</w:t>
            </w:r>
            <w:r>
              <w:t>: We appreciate the forwarding of the log.  The information allowed us to isolate and fix the problem.</w:t>
            </w:r>
          </w:p>
          <w:p w:rsidR="00055FAC" w:rsidRPr="00B47A4B" w:rsidRDefault="00055FAC"/>
        </w:tc>
      </w:tr>
      <w:tr w:rsidR="00055FAC" w:rsidRPr="00D078E3">
        <w:tc>
          <w:tcPr>
            <w:tcW w:w="5000" w:type="pct"/>
          </w:tcPr>
          <w:p w:rsidR="00B47A4B" w:rsidRPr="00B47A4B" w:rsidRDefault="00B47A4B">
            <w:r>
              <w:rPr>
                <w:b/>
              </w:rPr>
              <w:t>Manuscript changes</w:t>
            </w:r>
            <w:r>
              <w:t>: No cha</w:t>
            </w:r>
            <w:r w:rsidR="00BD24D9">
              <w:t>nge to manuscript, but the software</w:t>
            </w:r>
            <w:r>
              <w:t xml:space="preserve"> has been modified to eliminate this bug.</w:t>
            </w:r>
          </w:p>
          <w:p w:rsidR="00055FAC" w:rsidRPr="00D078E3"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3081B" w:rsidRDefault="00B230E8">
            <w:pPr>
              <w:rPr>
                <w:rFonts w:eastAsiaTheme="minorEastAsia"/>
                <w:color w:val="000000"/>
              </w:rPr>
            </w:pPr>
            <w:r w:rsidRPr="00D078E3">
              <w:rPr>
                <w:b/>
              </w:rPr>
              <w:t>Comment</w:t>
            </w:r>
            <w:r w:rsidR="00B47A4B">
              <w:rPr>
                <w:b/>
              </w:rPr>
              <w:t xml:space="preserve"> #</w:t>
            </w:r>
            <w:r w:rsidR="0003081B">
              <w:rPr>
                <w:b/>
              </w:rPr>
              <w:t>6</w:t>
            </w:r>
            <w:r w:rsidRPr="00D078E3">
              <w:t xml:space="preserve">: </w:t>
            </w:r>
            <w:r w:rsidRPr="00D078E3">
              <w:rPr>
                <w:rFonts w:eastAsiaTheme="minorEastAsia"/>
                <w:color w:val="000000"/>
              </w:rPr>
              <w:t>Your new data sets should be publicly available for experimentation.</w:t>
            </w:r>
          </w:p>
          <w:p w:rsidR="00055FAC" w:rsidRPr="00D078E3" w:rsidRDefault="00055FAC">
            <w:pPr>
              <w:rPr>
                <w:rFonts w:eastAsiaTheme="minorEastAsia"/>
                <w:color w:val="000000"/>
              </w:rPr>
            </w:pPr>
          </w:p>
        </w:tc>
      </w:tr>
      <w:tr w:rsidR="00055FAC" w:rsidRPr="00D078E3">
        <w:tc>
          <w:tcPr>
            <w:tcW w:w="5000" w:type="pct"/>
          </w:tcPr>
          <w:p w:rsidR="00BD24D9" w:rsidRPr="00BD24D9" w:rsidRDefault="00BD24D9">
            <w:pPr>
              <w:rPr>
                <w:b/>
                <w:color w:val="FF0000"/>
              </w:rPr>
            </w:pPr>
            <w:r w:rsidRPr="00BD24D9">
              <w:rPr>
                <w:b/>
                <w:color w:val="FF0000"/>
                <w:highlight w:val="yellow"/>
              </w:rPr>
              <w:t>This response was hard to read and I could not figure out what we were saying here.</w:t>
            </w:r>
          </w:p>
          <w:p w:rsidR="00BD24D9" w:rsidRDefault="00BD24D9">
            <w:pPr>
              <w:rPr>
                <w:b/>
              </w:rPr>
            </w:pPr>
          </w:p>
          <w:p w:rsidR="0003081B" w:rsidRPr="0003081B" w:rsidRDefault="0003081B">
            <w:r>
              <w:rPr>
                <w:b/>
              </w:rPr>
              <w:t>Response</w:t>
            </w:r>
            <w:r>
              <w:t xml:space="preserve">: In the original submission, or data sets were a combination of those available by </w:t>
            </w:r>
            <w:r w:rsidRPr="00BD24D9">
              <w:rPr>
                <w:highlight w:val="yellow"/>
              </w:rPr>
              <w:t>your</w:t>
            </w:r>
            <w:r>
              <w:t xml:space="preserve"> groups and certain sets currently under study in the lab of Dr. Liang.  However, analysis of </w:t>
            </w:r>
            <w:r w:rsidR="004B5BAD">
              <w:t>Dr. Liang</w:t>
            </w:r>
            <w:r w:rsidR="00BD24D9">
              <w:t>’</w:t>
            </w:r>
            <w:r w:rsidR="004B5BAD">
              <w:t>s</w:t>
            </w:r>
            <w:r>
              <w:t xml:space="preserve"> sets required the use of the </w:t>
            </w:r>
            <w:proofErr w:type="spellStart"/>
            <w:r>
              <w:rPr>
                <w:b/>
              </w:rPr>
              <w:t>gmap</w:t>
            </w:r>
            <w:proofErr w:type="spellEnd"/>
            <w:r>
              <w:t xml:space="preserve"> tool, which was objected to by Reviewe</w:t>
            </w:r>
            <w:r w:rsidR="000167C9">
              <w:t xml:space="preserve">r #1.  So we have instead removed </w:t>
            </w:r>
            <w:r w:rsidR="004B5BAD">
              <w:t>them</w:t>
            </w:r>
            <w:r w:rsidR="000167C9">
              <w:t xml:space="preserve">, and instead are using </w:t>
            </w:r>
            <w:r>
              <w:t>benchmark sets ob</w:t>
            </w:r>
            <w:r w:rsidR="000167C9">
              <w:t xml:space="preserve">tained from both </w:t>
            </w:r>
            <w:r w:rsidR="000167C9" w:rsidRPr="00BD24D9">
              <w:rPr>
                <w:highlight w:val="yellow"/>
              </w:rPr>
              <w:t>your site</w:t>
            </w:r>
            <w:r w:rsidR="000167C9">
              <w:t xml:space="preserve"> and the </w:t>
            </w:r>
            <w:proofErr w:type="spellStart"/>
            <w:r w:rsidR="000167C9">
              <w:t>EasyCluster</w:t>
            </w:r>
            <w:proofErr w:type="spellEnd"/>
            <w:r>
              <w:t xml:space="preserve">. </w:t>
            </w:r>
            <w:r w:rsidR="007D37D6">
              <w:t xml:space="preserve">  </w:t>
            </w:r>
            <w:r w:rsidR="007D37D6" w:rsidRPr="00BD24D9">
              <w:rPr>
                <w:strike/>
              </w:rPr>
              <w:t>We are happy to put these sets on our sites, but it seems unnecessary – and we would prefer not to without specific permission from the sources of the data</w:t>
            </w:r>
            <w:r w:rsidR="007D37D6">
              <w:t xml:space="preserve">.  For the </w:t>
            </w:r>
            <w:r w:rsidR="000167C9">
              <w:t xml:space="preserve">moment we will provide pointers to </w:t>
            </w:r>
            <w:r w:rsidR="004B5BAD">
              <w:t>both</w:t>
            </w:r>
            <w:r w:rsidR="000167C9">
              <w:t xml:space="preserve"> sites.</w:t>
            </w:r>
          </w:p>
          <w:p w:rsidR="007D37D6" w:rsidRDefault="007D37D6"/>
          <w:p w:rsidR="007D37D6" w:rsidRDefault="007D37D6">
            <w:r>
              <w:t>The or</w:t>
            </w:r>
            <w:r w:rsidR="004B5BAD">
              <w:t>igin</w:t>
            </w:r>
            <w:r>
              <w:t xml:space="preserve">al </w:t>
            </w:r>
            <w:proofErr w:type="spellStart"/>
            <w:r>
              <w:t>chlamy</w:t>
            </w:r>
            <w:proofErr w:type="spellEnd"/>
            <w:r>
              <w:t xml:space="preserve"> dataset was available on our site (though we have since removed it).  </w:t>
            </w:r>
            <w:r w:rsidR="000167C9">
              <w:t xml:space="preserve"> If needed we can make our own Arabidopsis data available, but it is no longer relevant to the paper</w:t>
            </w:r>
            <w:r w:rsidR="00BD24D9">
              <w:t xml:space="preserve"> due to the aforementioned concern raised by Reviewer #1 with using </w:t>
            </w:r>
            <w:proofErr w:type="spellStart"/>
            <w:r w:rsidR="00BD24D9">
              <w:t>gmap</w:t>
            </w:r>
            <w:proofErr w:type="spellEnd"/>
            <w:r w:rsidR="000167C9">
              <w:t>.</w:t>
            </w:r>
          </w:p>
          <w:p w:rsidR="00055FAC" w:rsidRPr="00D078E3" w:rsidRDefault="00055FAC"/>
        </w:tc>
      </w:tr>
      <w:tr w:rsidR="00055FAC" w:rsidRPr="00D078E3">
        <w:tc>
          <w:tcPr>
            <w:tcW w:w="5000" w:type="pct"/>
          </w:tcPr>
          <w:p w:rsidR="0003081B" w:rsidRDefault="0003081B">
            <w:r>
              <w:rPr>
                <w:b/>
              </w:rPr>
              <w:t>Manuscript changes</w:t>
            </w:r>
            <w:r>
              <w:t>:</w:t>
            </w:r>
          </w:p>
          <w:p w:rsidR="00055FAC" w:rsidRPr="0003081B"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230E8" w:rsidRPr="00D078E3" w:rsidRDefault="00B230E8" w:rsidP="00B230E8">
            <w:pPr>
              <w:rPr>
                <w:rFonts w:eastAsiaTheme="minorEastAsia"/>
                <w:color w:val="000000"/>
              </w:rPr>
            </w:pPr>
            <w:r w:rsidRPr="00D078E3">
              <w:rPr>
                <w:b/>
              </w:rPr>
              <w:t>Comment</w:t>
            </w:r>
            <w:r w:rsidR="007D37D6">
              <w:rPr>
                <w:b/>
              </w:rPr>
              <w:t xml:space="preserve"> #8</w:t>
            </w:r>
            <w:r w:rsidRPr="00D078E3">
              <w:t xml:space="preserve">: </w:t>
            </w:r>
            <w:r w:rsidRPr="00D078E3">
              <w:rPr>
                <w:rFonts w:eastAsiaTheme="minorEastAsia"/>
                <w:color w:val="000000"/>
              </w:rPr>
              <w:t>I think the abstract’s claim on performance are cherry</w:t>
            </w:r>
          </w:p>
          <w:p w:rsidR="00B230E8" w:rsidRPr="00D078E3" w:rsidRDefault="00B230E8" w:rsidP="00B230E8">
            <w:pPr>
              <w:rPr>
                <w:rFonts w:eastAsiaTheme="minorEastAsia"/>
                <w:color w:val="000000"/>
              </w:rPr>
            </w:pPr>
            <w:proofErr w:type="gramStart"/>
            <w:r w:rsidRPr="00D078E3">
              <w:rPr>
                <w:rFonts w:eastAsiaTheme="minorEastAsia"/>
                <w:color w:val="000000"/>
              </w:rPr>
              <w:t>picking</w:t>
            </w:r>
            <w:proofErr w:type="gramEnd"/>
            <w:r w:rsidRPr="00D078E3">
              <w:rPr>
                <w:rFonts w:eastAsiaTheme="minorEastAsia"/>
                <w:color w:val="000000"/>
              </w:rPr>
              <w:t>. Obviously you have to compress in the abstract but you still need to be fair in assessment.</w:t>
            </w:r>
          </w:p>
          <w:p w:rsidR="00B230E8" w:rsidRPr="00D078E3" w:rsidRDefault="00B230E8" w:rsidP="00B230E8">
            <w:pPr>
              <w:rPr>
                <w:rFonts w:eastAsiaTheme="minorEastAsia"/>
                <w:color w:val="000000"/>
              </w:rPr>
            </w:pPr>
          </w:p>
          <w:p w:rsidR="00B230E8" w:rsidRPr="00D078E3" w:rsidRDefault="00B230E8" w:rsidP="00B230E8">
            <w:pPr>
              <w:rPr>
                <w:rFonts w:eastAsiaTheme="minorEastAsia"/>
                <w:color w:val="000000"/>
              </w:rPr>
            </w:pPr>
            <w:r w:rsidRPr="00D078E3">
              <w:rPr>
                <w:rFonts w:eastAsiaTheme="minorEastAsia"/>
                <w:color w:val="000000"/>
              </w:rPr>
              <w:t xml:space="preserve">While I do think the </w:t>
            </w:r>
            <w:proofErr w:type="gramStart"/>
            <w:r w:rsidRPr="00D078E3">
              <w:rPr>
                <w:rFonts w:eastAsiaTheme="minorEastAsia"/>
                <w:color w:val="000000"/>
              </w:rPr>
              <w:t>number of experiments are</w:t>
            </w:r>
            <w:proofErr w:type="gramEnd"/>
            <w:r w:rsidRPr="00D078E3">
              <w:rPr>
                <w:rFonts w:eastAsiaTheme="minorEastAsia"/>
                <w:color w:val="000000"/>
              </w:rPr>
              <w:t xml:space="preserve"> sufficient here, there is a lot of subtlety in</w:t>
            </w:r>
            <w:r w:rsidR="0003081B">
              <w:rPr>
                <w:rFonts w:eastAsiaTheme="minorEastAsia"/>
                <w:color w:val="000000"/>
              </w:rPr>
              <w:t xml:space="preserve"> </w:t>
            </w:r>
            <w:r w:rsidRPr="00D078E3">
              <w:rPr>
                <w:rFonts w:eastAsiaTheme="minorEastAsia"/>
                <w:color w:val="000000"/>
              </w:rPr>
              <w:t xml:space="preserve">both performance and quality assessment. You seem to pick in your comparison with </w:t>
            </w:r>
            <w:proofErr w:type="spellStart"/>
            <w:r w:rsidRPr="00D078E3">
              <w:rPr>
                <w:rFonts w:eastAsiaTheme="minorEastAsia"/>
                <w:color w:val="000000"/>
              </w:rPr>
              <w:t>wcd</w:t>
            </w:r>
            <w:proofErr w:type="spellEnd"/>
            <w:r w:rsidR="0003081B">
              <w:rPr>
                <w:rFonts w:eastAsiaTheme="minorEastAsia"/>
                <w:color w:val="000000"/>
              </w:rPr>
              <w:t xml:space="preserve"> </w:t>
            </w:r>
            <w:r w:rsidRPr="00D078E3">
              <w:rPr>
                <w:rFonts w:eastAsiaTheme="minorEastAsia"/>
                <w:color w:val="000000"/>
              </w:rPr>
              <w:t>(and CAP3) the best results you got for your tool. With respect to the quality results you</w:t>
            </w:r>
            <w:r w:rsidR="0003081B">
              <w:rPr>
                <w:rFonts w:eastAsiaTheme="minorEastAsia"/>
                <w:color w:val="000000"/>
              </w:rPr>
              <w:t xml:space="preserve"> </w:t>
            </w:r>
            <w:r w:rsidRPr="00D078E3">
              <w:rPr>
                <w:rFonts w:eastAsiaTheme="minorEastAsia"/>
                <w:color w:val="000000"/>
              </w:rPr>
              <w:t xml:space="preserve">pick one of the simulated parameters which </w:t>
            </w:r>
            <w:proofErr w:type="gramStart"/>
            <w:r w:rsidRPr="00D078E3">
              <w:rPr>
                <w:rFonts w:eastAsiaTheme="minorEastAsia"/>
                <w:color w:val="000000"/>
              </w:rPr>
              <w:t>gives</w:t>
            </w:r>
            <w:proofErr w:type="gramEnd"/>
            <w:r w:rsidRPr="00D078E3">
              <w:rPr>
                <w:rFonts w:eastAsiaTheme="minorEastAsia"/>
                <w:color w:val="000000"/>
              </w:rPr>
              <w:t xml:space="preserve"> you very good results. On real data you</w:t>
            </w:r>
            <w:r w:rsidR="0003081B">
              <w:rPr>
                <w:rFonts w:eastAsiaTheme="minorEastAsia"/>
                <w:color w:val="000000"/>
              </w:rPr>
              <w:t xml:space="preserve"> </w:t>
            </w:r>
            <w:r w:rsidRPr="00D078E3">
              <w:rPr>
                <w:rFonts w:eastAsiaTheme="minorEastAsia"/>
                <w:color w:val="000000"/>
              </w:rPr>
              <w:t xml:space="preserve">report, the quality (sensitivity) difference is not big (0.958 </w:t>
            </w:r>
            <w:proofErr w:type="spellStart"/>
            <w:r w:rsidRPr="00D078E3">
              <w:rPr>
                <w:rFonts w:eastAsiaTheme="minorEastAsia"/>
                <w:color w:val="000000"/>
              </w:rPr>
              <w:t>vs</w:t>
            </w:r>
            <w:proofErr w:type="spellEnd"/>
            <w:r w:rsidRPr="00D078E3">
              <w:rPr>
                <w:rFonts w:eastAsiaTheme="minorEastAsia"/>
                <w:color w:val="000000"/>
              </w:rPr>
              <w:t xml:space="preserve"> 0.94, 0.936 and 0.932 – with</w:t>
            </w:r>
          </w:p>
          <w:p w:rsidR="0003081B" w:rsidRDefault="00B230E8" w:rsidP="00B230E8">
            <w:pPr>
              <w:rPr>
                <w:rFonts w:eastAsiaTheme="minorEastAsia"/>
                <w:color w:val="000000"/>
              </w:rPr>
            </w:pPr>
            <w:proofErr w:type="spellStart"/>
            <w:proofErr w:type="gramStart"/>
            <w:r w:rsidRPr="00D078E3">
              <w:rPr>
                <w:rFonts w:eastAsiaTheme="minorEastAsia"/>
                <w:color w:val="000000"/>
              </w:rPr>
              <w:t>wcd</w:t>
            </w:r>
            <w:proofErr w:type="spellEnd"/>
            <w:proofErr w:type="gramEnd"/>
            <w:r w:rsidRPr="00D078E3">
              <w:rPr>
                <w:rFonts w:eastAsiaTheme="minorEastAsia"/>
                <w:color w:val="000000"/>
              </w:rPr>
              <w:t xml:space="preserve"> having better </w:t>
            </w:r>
            <w:proofErr w:type="spellStart"/>
            <w:r w:rsidRPr="00D078E3">
              <w:rPr>
                <w:rFonts w:eastAsiaTheme="minorEastAsia"/>
                <w:color w:val="000000"/>
              </w:rPr>
              <w:t>Jaccard</w:t>
            </w:r>
            <w:proofErr w:type="spellEnd"/>
            <w:r w:rsidRPr="00D078E3">
              <w:rPr>
                <w:rFonts w:eastAsiaTheme="minorEastAsia"/>
                <w:color w:val="000000"/>
              </w:rPr>
              <w:t xml:space="preserve"> indices). I don’t think that this </w:t>
            </w:r>
            <w:proofErr w:type="spellStart"/>
            <w:r w:rsidRPr="00D078E3">
              <w:rPr>
                <w:rFonts w:eastAsiaTheme="minorEastAsia"/>
                <w:color w:val="000000"/>
              </w:rPr>
              <w:t>justiﬁes</w:t>
            </w:r>
            <w:proofErr w:type="spellEnd"/>
            <w:r w:rsidRPr="00D078E3">
              <w:rPr>
                <w:rFonts w:eastAsiaTheme="minorEastAsia"/>
                <w:color w:val="000000"/>
              </w:rPr>
              <w:t xml:space="preserve"> as a headline result a</w:t>
            </w:r>
            <w:r w:rsidR="0003081B">
              <w:rPr>
                <w:rFonts w:eastAsiaTheme="minorEastAsia"/>
                <w:color w:val="000000"/>
              </w:rPr>
              <w:t xml:space="preserve"> </w:t>
            </w:r>
            <w:r w:rsidRPr="00D078E3">
              <w:rPr>
                <w:rFonts w:eastAsiaTheme="minorEastAsia"/>
                <w:color w:val="000000"/>
              </w:rPr>
              <w:t>52% improvement in quality.</w:t>
            </w:r>
          </w:p>
          <w:p w:rsidR="00055FAC" w:rsidRPr="00D078E3" w:rsidRDefault="00055FAC" w:rsidP="00B230E8">
            <w:pPr>
              <w:rPr>
                <w:rFonts w:eastAsiaTheme="minorEastAsia"/>
                <w:color w:val="000000"/>
              </w:rPr>
            </w:pPr>
          </w:p>
        </w:tc>
      </w:tr>
      <w:tr w:rsidR="00055FAC" w:rsidRPr="00D078E3">
        <w:tc>
          <w:tcPr>
            <w:tcW w:w="5000" w:type="pct"/>
          </w:tcPr>
          <w:p w:rsidR="007D37D6" w:rsidRDefault="0003081B" w:rsidP="007D37D6">
            <w:r>
              <w:rPr>
                <w:b/>
              </w:rPr>
              <w:t>Response</w:t>
            </w:r>
            <w:r>
              <w:t xml:space="preserve">: Upon reflection, we find this to be a very justified comment, and we have modified the manuscripts accordingly.  To be clear: it is our position that </w:t>
            </w:r>
            <w:r w:rsidR="007D37D6">
              <w:t>PEACE is on-par with WCD, but not necessarily superior</w:t>
            </w:r>
            <w:r w:rsidR="00A71BB2">
              <w:t>, particularly</w:t>
            </w:r>
            <w:r w:rsidR="00BD24D9">
              <w:t xml:space="preserve"> for long reads</w:t>
            </w:r>
            <w:r w:rsidR="007D37D6">
              <w:t>.  Each tools has does better than the other under certain metrics (though I suspect this is largely accounted for by difference in parameter settings)</w:t>
            </w:r>
            <w:r w:rsidR="00A71BB2">
              <w:t xml:space="preserve">. </w:t>
            </w:r>
            <w:r w:rsidR="00A71BB2" w:rsidRPr="00A71BB2">
              <w:rPr>
                <w:highlight w:val="yellow"/>
              </w:rPr>
              <w:t>However, for short reads PEACE provides better quality than WCD</w:t>
            </w:r>
            <w:r w:rsidR="00A71BB2">
              <w:t>. In addition, we feel that the GUI is an excellent contribution to the community and</w:t>
            </w:r>
            <w:r w:rsidR="007D37D6">
              <w:t xml:space="preserve"> (to our knowledg</w:t>
            </w:r>
            <w:r w:rsidR="00A71BB2">
              <w:t xml:space="preserve">e) WCD currently does not have a full fledged GUI like ours. </w:t>
            </w:r>
          </w:p>
          <w:p w:rsidR="00055FAC" w:rsidRPr="0003081B" w:rsidRDefault="00055FAC" w:rsidP="007D37D6"/>
        </w:tc>
      </w:tr>
      <w:tr w:rsidR="00055FAC" w:rsidRPr="00D078E3">
        <w:tc>
          <w:tcPr>
            <w:tcW w:w="5000" w:type="pct"/>
          </w:tcPr>
          <w:p w:rsidR="007D37D6" w:rsidRDefault="007D37D6">
            <w:r>
              <w:rPr>
                <w:b/>
              </w:rPr>
              <w:t>Manuscript changes</w:t>
            </w:r>
            <w:r>
              <w:t>:</w:t>
            </w:r>
          </w:p>
          <w:p w:rsidR="00055FAC" w:rsidRPr="007D37D6"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7D37D6" w:rsidRDefault="00B230E8" w:rsidP="00B230E8">
            <w:pPr>
              <w:rPr>
                <w:rFonts w:eastAsiaTheme="minorEastAsia"/>
                <w:color w:val="000000"/>
              </w:rPr>
            </w:pPr>
            <w:r w:rsidRPr="00D078E3">
              <w:rPr>
                <w:b/>
              </w:rPr>
              <w:t>Comment</w:t>
            </w:r>
            <w:r w:rsidR="007D37D6">
              <w:t xml:space="preserve"> </w:t>
            </w:r>
            <w:r w:rsidR="007D37D6">
              <w:rPr>
                <w:b/>
              </w:rPr>
              <w:t>#9</w:t>
            </w:r>
            <w:r w:rsidR="007D37D6">
              <w:t>:</w:t>
            </w:r>
            <w:r w:rsidRPr="00D078E3">
              <w:rPr>
                <w:rFonts w:eastAsiaTheme="minorEastAsia"/>
                <w:color w:val="000000"/>
              </w:rPr>
              <w:t xml:space="preserve"> With respect to performance, in the last paragraph of </w:t>
            </w:r>
            <w:r w:rsidR="007D37D6">
              <w:rPr>
                <w:rFonts w:eastAsiaTheme="minorEastAsia"/>
                <w:color w:val="000000"/>
              </w:rPr>
              <w:t>the abstract you claim a 40% im</w:t>
            </w:r>
            <w:r w:rsidRPr="00D078E3">
              <w:rPr>
                <w:rFonts w:eastAsiaTheme="minorEastAsia"/>
                <w:color w:val="000000"/>
              </w:rPr>
              <w:t>provement in performance on a 361MB (you say Mb, I assume MB) Arabidopsis data set.</w:t>
            </w:r>
            <w:r w:rsidR="007D37D6">
              <w:rPr>
                <w:rFonts w:eastAsiaTheme="minorEastAsia"/>
                <w:color w:val="000000"/>
              </w:rPr>
              <w:t xml:space="preserve">  </w:t>
            </w:r>
            <w:r w:rsidRPr="00D078E3">
              <w:rPr>
                <w:rFonts w:eastAsiaTheme="minorEastAsia"/>
                <w:color w:val="000000"/>
              </w:rPr>
              <w:t xml:space="preserve">I presume this is our </w:t>
            </w:r>
            <w:proofErr w:type="spellStart"/>
            <w:r w:rsidRPr="00D078E3">
              <w:rPr>
                <w:rFonts w:eastAsiaTheme="minorEastAsia"/>
                <w:color w:val="000000"/>
              </w:rPr>
              <w:t>Aful</w:t>
            </w:r>
            <w:proofErr w:type="spellEnd"/>
            <w:r w:rsidRPr="00D078E3">
              <w:rPr>
                <w:rFonts w:eastAsiaTheme="minorEastAsia"/>
                <w:color w:val="000000"/>
              </w:rPr>
              <w:t xml:space="preserve"> l or the A686 data set? I cannot see this claim substantiated in</w:t>
            </w:r>
            <w:r w:rsidR="007D37D6">
              <w:rPr>
                <w:rFonts w:eastAsiaTheme="minorEastAsia"/>
                <w:color w:val="000000"/>
              </w:rPr>
              <w:t xml:space="preserve"> </w:t>
            </w:r>
            <w:r w:rsidRPr="00D078E3">
              <w:rPr>
                <w:rFonts w:eastAsiaTheme="minorEastAsia"/>
                <w:color w:val="000000"/>
              </w:rPr>
              <w:t>either the paper or the supplementary material (I just don’t see the experiment reported –</w:t>
            </w:r>
            <w:r w:rsidR="007D37D6">
              <w:rPr>
                <w:rFonts w:eastAsiaTheme="minorEastAsia"/>
                <w:color w:val="000000"/>
              </w:rPr>
              <w:t xml:space="preserve"> </w:t>
            </w:r>
            <w:r w:rsidRPr="00D078E3">
              <w:rPr>
                <w:rFonts w:eastAsiaTheme="minorEastAsia"/>
                <w:color w:val="000000"/>
              </w:rPr>
              <w:t>perhaps I am being dense here but I did read the paper clearly and have been through it</w:t>
            </w:r>
            <w:r w:rsidR="007D37D6">
              <w:rPr>
                <w:rFonts w:eastAsiaTheme="minorEastAsia"/>
                <w:color w:val="000000"/>
              </w:rPr>
              <w:t xml:space="preserve"> </w:t>
            </w:r>
            <w:r w:rsidRPr="00D078E3">
              <w:rPr>
                <w:rFonts w:eastAsiaTheme="minorEastAsia"/>
                <w:color w:val="000000"/>
              </w:rPr>
              <w:t>again).</w:t>
            </w:r>
          </w:p>
          <w:p w:rsidR="00055FAC" w:rsidRPr="007D37D6" w:rsidRDefault="00055FAC" w:rsidP="00B230E8">
            <w:pPr>
              <w:rPr>
                <w:rFonts w:eastAsiaTheme="minorEastAsia"/>
                <w:color w:val="000000"/>
              </w:rPr>
            </w:pPr>
          </w:p>
        </w:tc>
      </w:tr>
      <w:tr w:rsidR="00055FAC" w:rsidRPr="00D078E3">
        <w:tc>
          <w:tcPr>
            <w:tcW w:w="5000" w:type="pct"/>
          </w:tcPr>
          <w:p w:rsidR="000167C9" w:rsidRDefault="007D37D6" w:rsidP="000167C9">
            <w:r>
              <w:rPr>
                <w:b/>
              </w:rPr>
              <w:t>Response</w:t>
            </w:r>
            <w:r>
              <w:t xml:space="preserve">: First: no, </w:t>
            </w:r>
            <w:r w:rsidR="000167C9">
              <w:t xml:space="preserve">the </w:t>
            </w:r>
            <w:proofErr w:type="spellStart"/>
            <w:r w:rsidR="000167C9">
              <w:t>Arbidopsis</w:t>
            </w:r>
            <w:proofErr w:type="spellEnd"/>
            <w:r>
              <w:t xml:space="preserve"> was not a WCD set</w:t>
            </w:r>
            <w:r w:rsidR="000167C9">
              <w:t xml:space="preserve"> (see response to comment 6), but based on the comments of Reviewer #1 we have stopped using it.</w:t>
            </w:r>
          </w:p>
          <w:p w:rsidR="00055FAC" w:rsidRPr="007D37D6" w:rsidRDefault="00055FAC" w:rsidP="000167C9"/>
        </w:tc>
      </w:tr>
      <w:tr w:rsidR="00055FAC" w:rsidRPr="00D078E3">
        <w:tc>
          <w:tcPr>
            <w:tcW w:w="5000" w:type="pct"/>
          </w:tcPr>
          <w:p w:rsidR="00055FAC" w:rsidRPr="00D078E3" w:rsidRDefault="00055FAC"/>
        </w:tc>
      </w:tr>
      <w:tr w:rsidR="003E2ABC" w:rsidRPr="00D078E3">
        <w:tc>
          <w:tcPr>
            <w:tcW w:w="5000" w:type="pct"/>
          </w:tcPr>
          <w:p w:rsidR="003E2ABC" w:rsidRPr="00D078E3" w:rsidRDefault="003E2ABC"/>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pPr>
              <w:rPr>
                <w:rFonts w:eastAsiaTheme="minorEastAsia"/>
                <w:color w:val="000000"/>
              </w:rPr>
            </w:pPr>
            <w:r w:rsidRPr="00D078E3">
              <w:rPr>
                <w:b/>
              </w:rPr>
              <w:t>Comment</w:t>
            </w:r>
            <w:r w:rsidR="00D818B1">
              <w:rPr>
                <w:b/>
              </w:rPr>
              <w:t xml:space="preserve"> #10</w:t>
            </w:r>
            <w:r w:rsidRPr="00D078E3">
              <w:t xml:space="preserve">: </w:t>
            </w:r>
            <w:r w:rsidRPr="00D078E3">
              <w:rPr>
                <w:rFonts w:eastAsiaTheme="minorEastAsia"/>
                <w:color w:val="000000"/>
              </w:rPr>
              <w:t>On p7 you talk about Figure C.4. I presume you mean S.4.</w:t>
            </w:r>
          </w:p>
        </w:tc>
      </w:tr>
      <w:tr w:rsidR="00B230E8" w:rsidRPr="00D078E3">
        <w:tc>
          <w:tcPr>
            <w:tcW w:w="5000" w:type="pct"/>
          </w:tcPr>
          <w:p w:rsidR="00B230E8" w:rsidRPr="00D078E3" w:rsidRDefault="00B230E8"/>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w:t>
            </w:r>
            <w:r w:rsidR="00D818B1">
              <w:rPr>
                <w:b/>
              </w:rPr>
              <w:t>t #11</w:t>
            </w:r>
            <w:r w:rsidRPr="00D078E3">
              <w:t xml:space="preserve">: </w:t>
            </w:r>
            <w:r w:rsidRPr="00D078E3">
              <w:rPr>
                <w:rFonts w:eastAsiaTheme="minorEastAsia"/>
                <w:color w:val="000000"/>
              </w:rPr>
              <w:t>In the captions of Figures S4 and S5, please make clear what data sets are being used.</w:t>
            </w:r>
          </w:p>
          <w:p w:rsidR="00B230E8" w:rsidRPr="00D078E3" w:rsidRDefault="00B230E8"/>
        </w:tc>
      </w:tr>
      <w:tr w:rsidR="00B230E8" w:rsidRPr="00D078E3">
        <w:tc>
          <w:tcPr>
            <w:tcW w:w="5000" w:type="pct"/>
          </w:tcPr>
          <w:p w:rsidR="00B230E8" w:rsidRPr="00D078E3" w:rsidRDefault="00B230E8"/>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t xml:space="preserve"> </w:t>
            </w:r>
            <w:r w:rsidR="00D818B1" w:rsidRPr="00D818B1">
              <w:rPr>
                <w:b/>
              </w:rPr>
              <w:t>#12</w:t>
            </w:r>
            <w:r w:rsidR="00D818B1">
              <w:t>:</w:t>
            </w:r>
            <w:r w:rsidRPr="00D078E3">
              <w:rPr>
                <w:rFonts w:eastAsiaTheme="minorEastAsia"/>
                <w:color w:val="000000"/>
              </w:rPr>
              <w:t xml:space="preserve"> In Table S2 (and where you reference it), you call the data here Mouse data – in fact it is a</w:t>
            </w:r>
            <w:r w:rsidR="00D818B1">
              <w:rPr>
                <w:rFonts w:eastAsiaTheme="minorEastAsia"/>
                <w:color w:val="000000"/>
              </w:rPr>
              <w:t xml:space="preserve"> </w:t>
            </w:r>
            <w:r w:rsidRPr="00D078E3">
              <w:rPr>
                <w:rFonts w:eastAsiaTheme="minorEastAsia"/>
                <w:color w:val="000000"/>
              </w:rPr>
              <w:t>subset of the Arabidopsis data. Could you just double check all names of data sets</w:t>
            </w:r>
            <w:r w:rsidR="00D818B1">
              <w:rPr>
                <w:rFonts w:eastAsiaTheme="minorEastAsia"/>
                <w:color w:val="000000"/>
              </w:rPr>
              <w:t>?</w:t>
            </w:r>
          </w:p>
          <w:p w:rsidR="00B230E8" w:rsidRPr="00D818B1" w:rsidRDefault="00B230E8" w:rsidP="00B230E8">
            <w:pPr>
              <w:rPr>
                <w:rFonts w:eastAsiaTheme="minorEastAsia"/>
                <w:color w:val="000000"/>
              </w:rPr>
            </w:pPr>
          </w:p>
        </w:tc>
      </w:tr>
      <w:tr w:rsidR="00B230E8" w:rsidRPr="00D078E3">
        <w:tc>
          <w:tcPr>
            <w:tcW w:w="5000" w:type="pct"/>
          </w:tcPr>
          <w:p w:rsidR="00D818B1" w:rsidRDefault="00D818B1">
            <w:r>
              <w:rPr>
                <w:b/>
              </w:rPr>
              <w:t>Response</w:t>
            </w:r>
            <w:r>
              <w:t>: (blush) Thank you.  We at some point confused the WCD Mouse and Arabidopsis sets.  All sets have been doub</w:t>
            </w:r>
            <w:r w:rsidR="00A71BB2">
              <w:t>l</w:t>
            </w:r>
            <w:r>
              <w:t>e-checked.</w:t>
            </w:r>
          </w:p>
          <w:p w:rsidR="00B230E8" w:rsidRPr="00D818B1" w:rsidRDefault="00B230E8"/>
        </w:tc>
      </w:tr>
      <w:tr w:rsidR="00B230E8" w:rsidRPr="00D078E3">
        <w:tc>
          <w:tcPr>
            <w:tcW w:w="5000" w:type="pct"/>
          </w:tcPr>
          <w:p w:rsidR="009F441A" w:rsidRDefault="009F441A">
            <w:r>
              <w:rPr>
                <w:b/>
              </w:rPr>
              <w:t>Manuscript comments</w:t>
            </w:r>
            <w:r>
              <w:t>: Fixed as appropriate.</w:t>
            </w:r>
          </w:p>
          <w:p w:rsidR="00B230E8" w:rsidRPr="009F441A"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D818B1">
            <w:pPr>
              <w:rPr>
                <w:rFonts w:eastAsiaTheme="minorEastAsia"/>
                <w:color w:val="000000"/>
              </w:rPr>
            </w:pPr>
            <w:r w:rsidRPr="00D078E3">
              <w:rPr>
                <w:b/>
              </w:rPr>
              <w:t>Comment</w:t>
            </w:r>
            <w:r w:rsidR="00D818B1">
              <w:t xml:space="preserve"> </w:t>
            </w:r>
            <w:r w:rsidR="00D818B1">
              <w:rPr>
                <w:b/>
              </w:rPr>
              <w:t>#13</w:t>
            </w:r>
            <w:r w:rsidRPr="00D078E3">
              <w:rPr>
                <w:rFonts w:eastAsiaTheme="minorEastAsia"/>
                <w:color w:val="000000"/>
              </w:rPr>
              <w:t xml:space="preserve">. The documentation is clear and well written. There is a </w:t>
            </w:r>
            <w:r w:rsidR="00D818B1">
              <w:rPr>
                <w:rFonts w:eastAsiaTheme="minorEastAsia"/>
                <w:color w:val="000000"/>
              </w:rPr>
              <w:t>glitch</w:t>
            </w:r>
            <w:r w:rsidRPr="00D078E3">
              <w:rPr>
                <w:rFonts w:eastAsiaTheme="minorEastAsia"/>
                <w:color w:val="000000"/>
              </w:rPr>
              <w:t xml:space="preserve"> in that the page numbers in</w:t>
            </w:r>
            <w:r w:rsidR="00D818B1">
              <w:rPr>
                <w:rFonts w:eastAsiaTheme="minorEastAsia"/>
                <w:color w:val="000000"/>
              </w:rPr>
              <w:t xml:space="preserve"> </w:t>
            </w:r>
            <w:r w:rsidRPr="00D078E3">
              <w:rPr>
                <w:rFonts w:eastAsiaTheme="minorEastAsia"/>
                <w:color w:val="000000"/>
              </w:rPr>
              <w:t>the table of contents are not correct. (e.g., the non-graphical mode is claimed to be at page</w:t>
            </w:r>
            <w:r w:rsidR="00D818B1">
              <w:rPr>
                <w:rFonts w:eastAsiaTheme="minorEastAsia"/>
                <w:color w:val="000000"/>
              </w:rPr>
              <w:t xml:space="preserve"> </w:t>
            </w:r>
            <w:r w:rsidRPr="00D078E3">
              <w:rPr>
                <w:rFonts w:eastAsiaTheme="minorEastAsia"/>
                <w:color w:val="000000"/>
              </w:rPr>
              <w:t>24 – it’s at page 37). Also, in the CLI discussion, you call the program PEACE, but the</w:t>
            </w:r>
            <w:r w:rsidR="00D818B1">
              <w:rPr>
                <w:rFonts w:eastAsiaTheme="minorEastAsia"/>
                <w:color w:val="000000"/>
              </w:rPr>
              <w:t xml:space="preserve"> </w:t>
            </w:r>
            <w:r w:rsidRPr="00D078E3">
              <w:rPr>
                <w:rFonts w:eastAsiaTheme="minorEastAsia"/>
                <w:color w:val="000000"/>
              </w:rPr>
              <w:t>make seems to create peace</w:t>
            </w:r>
          </w:p>
          <w:p w:rsidR="00B230E8" w:rsidRPr="00D818B1" w:rsidRDefault="00B230E8" w:rsidP="00D818B1">
            <w:pPr>
              <w:rPr>
                <w:rFonts w:eastAsiaTheme="minorEastAsia"/>
                <w:color w:val="000000"/>
              </w:rPr>
            </w:pPr>
          </w:p>
        </w:tc>
      </w:tr>
      <w:tr w:rsidR="00B230E8" w:rsidRPr="00D078E3">
        <w:tc>
          <w:tcPr>
            <w:tcW w:w="5000" w:type="pct"/>
          </w:tcPr>
          <w:p w:rsidR="00D818B1" w:rsidRDefault="00D818B1">
            <w:r>
              <w:rPr>
                <w:b/>
              </w:rPr>
              <w:t>Comment</w:t>
            </w:r>
            <w:r>
              <w:t>: Thank you f</w:t>
            </w:r>
            <w:r w:rsidR="009234F8">
              <w:t>or catching this.</w:t>
            </w:r>
          </w:p>
          <w:p w:rsidR="00B230E8" w:rsidRPr="00D818B1" w:rsidRDefault="00B230E8"/>
        </w:tc>
      </w:tr>
      <w:tr w:rsidR="00B230E8" w:rsidRPr="00D078E3">
        <w:tc>
          <w:tcPr>
            <w:tcW w:w="5000" w:type="pct"/>
          </w:tcPr>
          <w:p w:rsidR="00D818B1" w:rsidRDefault="00D818B1">
            <w:r>
              <w:rPr>
                <w:b/>
              </w:rPr>
              <w:t>Manuscript changes</w:t>
            </w:r>
            <w:r>
              <w:t>: No change to the manuscript, but the documentation has been fixed.</w:t>
            </w:r>
          </w:p>
          <w:p w:rsidR="00B230E8" w:rsidRPr="00D818B1" w:rsidRDefault="00B230E8"/>
        </w:tc>
      </w:tr>
      <w:tr w:rsidR="003E2ABC" w:rsidRPr="00D078E3">
        <w:tc>
          <w:tcPr>
            <w:tcW w:w="5000" w:type="pct"/>
          </w:tcPr>
          <w:p w:rsidR="003E2ABC" w:rsidRPr="00D818B1" w:rsidRDefault="00A71BB2" w:rsidP="00D818B1">
            <w:pPr>
              <w:tabs>
                <w:tab w:val="left" w:pos="2813"/>
              </w:tabs>
              <w:rPr>
                <w:color w:val="FF6600"/>
              </w:rPr>
            </w:pPr>
            <w:r w:rsidRPr="00B47A4B">
              <w:rPr>
                <w:b/>
                <w:color w:val="0000FF"/>
              </w:rPr>
              <w:t>Status</w:t>
            </w:r>
            <w:r w:rsidRPr="00B47A4B">
              <w:rPr>
                <w:color w:val="0000FF"/>
              </w:rPr>
              <w:t>: DONE</w:t>
            </w:r>
            <w:r w:rsidR="003E2ABC" w:rsidRPr="00D818B1">
              <w:rPr>
                <w:color w:val="FF66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9F441A" w:rsidRDefault="00B230E8" w:rsidP="00B230E8">
            <w:pPr>
              <w:rPr>
                <w:rFonts w:eastAsiaTheme="minorEastAsia"/>
                <w:color w:val="000000"/>
              </w:rPr>
            </w:pPr>
            <w:r w:rsidRPr="00D078E3">
              <w:rPr>
                <w:b/>
              </w:rPr>
              <w:t>Comment</w:t>
            </w:r>
            <w:r w:rsidR="00D818B1">
              <w:rPr>
                <w:b/>
              </w:rPr>
              <w:t xml:space="preserve"> #14</w:t>
            </w:r>
            <w:r w:rsidRPr="00D078E3">
              <w:t xml:space="preserve">: </w:t>
            </w:r>
            <w:r w:rsidRPr="00D078E3">
              <w:rPr>
                <w:rFonts w:eastAsiaTheme="minorEastAsia"/>
                <w:color w:val="000000"/>
              </w:rPr>
              <w:t>In all cases when you report performance results, please be clear on which computer you ran</w:t>
            </w:r>
            <w:r w:rsidR="00D818B1">
              <w:rPr>
                <w:rFonts w:eastAsiaTheme="minorEastAsia"/>
                <w:color w:val="000000"/>
              </w:rPr>
              <w:t xml:space="preserve"> </w:t>
            </w:r>
            <w:r w:rsidRPr="00D078E3">
              <w:rPr>
                <w:rFonts w:eastAsiaTheme="minorEastAsia"/>
                <w:color w:val="000000"/>
              </w:rPr>
              <w:t xml:space="preserve">the data. Also, saying 3.2GHz Intel Xeon is not a well </w:t>
            </w:r>
            <w:proofErr w:type="spellStart"/>
            <w:r w:rsidRPr="00D078E3">
              <w:rPr>
                <w:rFonts w:eastAsiaTheme="minorEastAsia"/>
                <w:color w:val="000000"/>
              </w:rPr>
              <w:t>deﬁned</w:t>
            </w:r>
            <w:proofErr w:type="spellEnd"/>
            <w:r w:rsidRPr="00D078E3">
              <w:rPr>
                <w:rFonts w:eastAsiaTheme="minorEastAsia"/>
                <w:color w:val="000000"/>
              </w:rPr>
              <w:t xml:space="preserve"> concept – there are many</w:t>
            </w:r>
            <w:r w:rsidR="00D818B1">
              <w:rPr>
                <w:rFonts w:eastAsiaTheme="minorEastAsia"/>
                <w:color w:val="000000"/>
              </w:rPr>
              <w:t xml:space="preserve"> </w:t>
            </w:r>
            <w:r w:rsidRPr="00D078E3">
              <w:rPr>
                <w:rFonts w:eastAsiaTheme="minorEastAsia"/>
                <w:color w:val="000000"/>
              </w:rPr>
              <w:t>machines with this label varying dramatically in technology, L2 cache size and bus speed,</w:t>
            </w:r>
            <w:r w:rsidR="00D818B1">
              <w:rPr>
                <w:rFonts w:eastAsiaTheme="minorEastAsia"/>
                <w:color w:val="000000"/>
              </w:rPr>
              <w:t xml:space="preserve"> </w:t>
            </w:r>
            <w:r w:rsidRPr="00D078E3">
              <w:rPr>
                <w:rFonts w:eastAsiaTheme="minorEastAsia"/>
                <w:color w:val="000000"/>
              </w:rPr>
              <w:t>which can have a profound effect on time taken. Please quote model number.</w:t>
            </w:r>
          </w:p>
          <w:p w:rsidR="00B230E8" w:rsidRPr="00D818B1" w:rsidRDefault="00B230E8" w:rsidP="00B230E8">
            <w:pPr>
              <w:rPr>
                <w:rFonts w:eastAsiaTheme="minorEastAsia"/>
                <w:color w:val="000000"/>
              </w:rPr>
            </w:pPr>
          </w:p>
        </w:tc>
      </w:tr>
      <w:tr w:rsidR="00B230E8" w:rsidRPr="00D078E3">
        <w:tc>
          <w:tcPr>
            <w:tcW w:w="5000" w:type="pct"/>
          </w:tcPr>
          <w:p w:rsidR="009F441A" w:rsidRDefault="009F441A">
            <w:r>
              <w:rPr>
                <w:b/>
              </w:rPr>
              <w:t>Response</w:t>
            </w:r>
            <w:r w:rsidR="00130525">
              <w:t xml:space="preserve">: Each processor was a </w:t>
            </w:r>
            <w:r w:rsidR="00130525" w:rsidRPr="00130525">
              <w:t>3</w:t>
            </w:r>
            <w:r w:rsidRPr="00130525">
              <w:t xml:space="preserve"> GHz Intel Xeon EM63T CPU with a 2MB cache and an 800 MHz </w:t>
            </w:r>
            <w:r w:rsidR="00130525" w:rsidRPr="00130525">
              <w:t xml:space="preserve">front </w:t>
            </w:r>
            <w:r w:rsidRPr="00130525">
              <w:t>side bus</w:t>
            </w:r>
            <w:r w:rsidR="00130525" w:rsidRPr="00130525">
              <w:t xml:space="preserve"> (model number </w:t>
            </w:r>
            <w:r w:rsidR="00130525" w:rsidRPr="00130525">
              <w:rPr>
                <w:rFonts w:cs="Helvetica"/>
                <w:szCs w:val="26"/>
              </w:rPr>
              <w:t>Xeon LV 3.0</w:t>
            </w:r>
            <w:r w:rsidR="00130525">
              <w:rPr>
                <w:rFonts w:cs="Helvetica"/>
                <w:szCs w:val="26"/>
              </w:rPr>
              <w:t xml:space="preserve">, released </w:t>
            </w:r>
            <w:r w:rsidR="00130525" w:rsidRPr="00130525">
              <w:rPr>
                <w:rFonts w:cs="Helvetica"/>
                <w:szCs w:val="26"/>
              </w:rPr>
              <w:t>2005)</w:t>
            </w:r>
            <w:r w:rsidRPr="00130525">
              <w:t>.  We have added this information</w:t>
            </w:r>
            <w:r>
              <w:t xml:space="preserve"> in both the paper and supplementary materials with the discussion of runtime.</w:t>
            </w:r>
          </w:p>
          <w:p w:rsidR="00B230E8" w:rsidRPr="009F441A" w:rsidRDefault="00B230E8"/>
        </w:tc>
      </w:tr>
      <w:tr w:rsidR="00B230E8" w:rsidRPr="00D078E3">
        <w:tc>
          <w:tcPr>
            <w:tcW w:w="5000" w:type="pct"/>
          </w:tcPr>
          <w:p w:rsidR="00DA4B62" w:rsidRDefault="009F441A" w:rsidP="009F441A">
            <w:r>
              <w:rPr>
                <w:b/>
              </w:rPr>
              <w:t>Manuscript changes</w:t>
            </w:r>
            <w:r>
              <w:t xml:space="preserve">: The information has been added to both the manuscript (modifying the previously provided description) and the supplementary materials (in the section on runtime). </w:t>
            </w:r>
          </w:p>
          <w:p w:rsidR="00B230E8" w:rsidRPr="009F441A" w:rsidRDefault="00B230E8" w:rsidP="009F441A"/>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rPr>
                <w:b/>
              </w:rPr>
              <w:t xml:space="preserve"> #15</w:t>
            </w:r>
            <w:r w:rsidRPr="00D078E3">
              <w:t xml:space="preserve">: </w:t>
            </w:r>
            <w:r w:rsidR="00D818B1">
              <w:rPr>
                <w:rFonts w:eastAsiaTheme="minorEastAsia"/>
                <w:color w:val="000000"/>
              </w:rPr>
              <w:t xml:space="preserve"> </w:t>
            </w:r>
            <w:r w:rsidRPr="00D078E3">
              <w:rPr>
                <w:rFonts w:eastAsiaTheme="minorEastAsia"/>
                <w:color w:val="000000"/>
              </w:rPr>
              <w:t>You don’t talk about memory consumption. My experiments seem to show that the consumption is modest compared to some other tools which is very important since some other</w:t>
            </w:r>
            <w:r w:rsidR="00D818B1">
              <w:rPr>
                <w:rFonts w:eastAsiaTheme="minorEastAsia"/>
                <w:color w:val="000000"/>
              </w:rPr>
              <w:t xml:space="preserve"> </w:t>
            </w:r>
            <w:r w:rsidRPr="00D078E3">
              <w:rPr>
                <w:rFonts w:eastAsiaTheme="minorEastAsia"/>
                <w:color w:val="000000"/>
              </w:rPr>
              <w:t>tools fail on this. If your program does have modest memory requ</w:t>
            </w:r>
            <w:r w:rsidR="00D818B1">
              <w:rPr>
                <w:rFonts w:eastAsiaTheme="minorEastAsia"/>
                <w:color w:val="000000"/>
              </w:rPr>
              <w:t>i</w:t>
            </w:r>
            <w:r w:rsidRPr="00D078E3">
              <w:rPr>
                <w:rFonts w:eastAsiaTheme="minorEastAsia"/>
                <w:color w:val="000000"/>
              </w:rPr>
              <w:t>rements, it’s a very good</w:t>
            </w:r>
            <w:r w:rsidR="00D818B1">
              <w:rPr>
                <w:rFonts w:eastAsiaTheme="minorEastAsia"/>
                <w:color w:val="000000"/>
              </w:rPr>
              <w:t xml:space="preserve"> </w:t>
            </w:r>
            <w:r w:rsidRPr="00D078E3">
              <w:rPr>
                <w:rFonts w:eastAsiaTheme="minorEastAsia"/>
                <w:color w:val="000000"/>
              </w:rPr>
              <w:t>thing. Either way you should say so explicitly.</w:t>
            </w:r>
          </w:p>
          <w:p w:rsidR="00B230E8" w:rsidRPr="00D818B1" w:rsidRDefault="00B230E8" w:rsidP="00B230E8">
            <w:pPr>
              <w:rPr>
                <w:rFonts w:eastAsiaTheme="minorEastAsia"/>
                <w:color w:val="000000"/>
              </w:rPr>
            </w:pP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078E3" w:rsidRDefault="00B230E8" w:rsidP="00D818B1">
            <w:r w:rsidRPr="00D078E3">
              <w:rPr>
                <w:b/>
              </w:rPr>
              <w:t>Comment</w:t>
            </w:r>
            <w:r w:rsidR="00D818B1">
              <w:t xml:space="preserve"> </w:t>
            </w:r>
            <w:r w:rsidR="00D818B1">
              <w:rPr>
                <w:b/>
              </w:rPr>
              <w:t>#16</w:t>
            </w:r>
            <w:r w:rsidRPr="00D078E3">
              <w:rPr>
                <w:rFonts w:eastAsiaTheme="minorEastAsia"/>
                <w:color w:val="000000"/>
              </w:rPr>
              <w:t>. However: I could not run our A686904 data set – either from the command line or the GUI.</w:t>
            </w:r>
            <w:r w:rsidR="00D818B1">
              <w:rPr>
                <w:rFonts w:eastAsiaTheme="minorEastAsia"/>
                <w:color w:val="000000"/>
              </w:rPr>
              <w:t xml:space="preserve">  </w:t>
            </w:r>
          </w:p>
          <w:p w:rsidR="00B230E8" w:rsidRPr="00D078E3" w:rsidRDefault="00B230E8" w:rsidP="00B230E8"/>
        </w:tc>
      </w:tr>
      <w:tr w:rsidR="00B230E8" w:rsidRPr="00D078E3">
        <w:tc>
          <w:tcPr>
            <w:tcW w:w="5000" w:type="pct"/>
          </w:tcPr>
          <w:p w:rsidR="00B230E8" w:rsidRPr="00D078E3" w:rsidRDefault="00B230E8">
            <w:r w:rsidRPr="00D078E3">
              <w:rPr>
                <w:b/>
              </w:rPr>
              <w:t>Response</w:t>
            </w:r>
            <w:r w:rsidRPr="00D078E3">
              <w:t>:</w:t>
            </w:r>
            <w:r w:rsidR="009234F8">
              <w:t xml:space="preserve"> The A686904 data set has a very short EST that caused a sanity check assertion to trip in our code. We have now fixed this problem and our </w:t>
            </w:r>
            <w:proofErr w:type="gramStart"/>
            <w:r w:rsidR="009234F8">
              <w:t>tools successfully processes</w:t>
            </w:r>
            <w:proofErr w:type="gramEnd"/>
            <w:r w:rsidR="009234F8">
              <w:t xml:space="preserve"> the A686904 data set.</w:t>
            </w:r>
          </w:p>
        </w:tc>
      </w:tr>
      <w:tr w:rsidR="00B230E8" w:rsidRPr="00D078E3">
        <w:tc>
          <w:tcPr>
            <w:tcW w:w="5000" w:type="pct"/>
          </w:tcPr>
          <w:p w:rsidR="00D818B1" w:rsidRDefault="00D818B1"/>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5679D1" w:rsidRDefault="00B230E8" w:rsidP="00B230E8">
            <w:pPr>
              <w:rPr>
                <w:rFonts w:eastAsiaTheme="minorEastAsia"/>
                <w:color w:val="000000"/>
              </w:rPr>
            </w:pPr>
            <w:r w:rsidRPr="00D078E3">
              <w:rPr>
                <w:b/>
              </w:rPr>
              <w:t>Comment</w:t>
            </w:r>
            <w:r w:rsidRPr="00D078E3">
              <w:t xml:space="preserve">: </w:t>
            </w:r>
            <w:r w:rsidRPr="00D078E3">
              <w:rPr>
                <w:rFonts w:eastAsiaTheme="minorEastAsia"/>
                <w:color w:val="000000"/>
              </w:rPr>
              <w:t xml:space="preserve">17. Please state version of </w:t>
            </w:r>
            <w:proofErr w:type="spellStart"/>
            <w:r w:rsidRPr="00D078E3">
              <w:rPr>
                <w:rFonts w:eastAsiaTheme="minorEastAsia"/>
                <w:color w:val="000000"/>
              </w:rPr>
              <w:t>wcd</w:t>
            </w:r>
            <w:proofErr w:type="spellEnd"/>
            <w:r w:rsidRPr="00D078E3">
              <w:rPr>
                <w:rFonts w:eastAsiaTheme="minorEastAsia"/>
                <w:color w:val="000000"/>
              </w:rPr>
              <w:t xml:space="preserve"> you used for your testing – in what I cite below, I used </w:t>
            </w:r>
            <w:proofErr w:type="spellStart"/>
            <w:r w:rsidRPr="00D078E3">
              <w:rPr>
                <w:rFonts w:eastAsiaTheme="minorEastAsia"/>
                <w:color w:val="000000"/>
              </w:rPr>
              <w:t>wcd</w:t>
            </w:r>
            <w:proofErr w:type="spellEnd"/>
            <w:r w:rsidRPr="00D078E3">
              <w:rPr>
                <w:rFonts w:eastAsiaTheme="minorEastAsia"/>
                <w:color w:val="000000"/>
              </w:rPr>
              <w:t xml:space="preserve"> 0.5.1</w:t>
            </w:r>
            <w:r w:rsidR="00D818B1">
              <w:rPr>
                <w:rFonts w:eastAsiaTheme="minorEastAsia"/>
                <w:color w:val="000000"/>
              </w:rPr>
              <w:t xml:space="preserve">  </w:t>
            </w:r>
            <w:r w:rsidRPr="00D078E3">
              <w:rPr>
                <w:rFonts w:eastAsiaTheme="minorEastAsia"/>
                <w:color w:val="000000"/>
              </w:rPr>
              <w:t>(May 2009).</w:t>
            </w:r>
          </w:p>
          <w:p w:rsidR="00B230E8" w:rsidRPr="00D818B1" w:rsidRDefault="00B230E8" w:rsidP="00B230E8">
            <w:pPr>
              <w:rPr>
                <w:rFonts w:eastAsiaTheme="minorEastAsia"/>
                <w:color w:val="000000"/>
              </w:rPr>
            </w:pPr>
          </w:p>
        </w:tc>
      </w:tr>
      <w:tr w:rsidR="00B230E8" w:rsidRPr="00D078E3">
        <w:tc>
          <w:tcPr>
            <w:tcW w:w="5000" w:type="pct"/>
          </w:tcPr>
          <w:p w:rsidR="005679D1" w:rsidRDefault="00B230E8" w:rsidP="0037239B">
            <w:r w:rsidRPr="00D078E3">
              <w:rPr>
                <w:b/>
              </w:rPr>
              <w:t>Response</w:t>
            </w:r>
            <w:r w:rsidRPr="00D078E3">
              <w:t>:</w:t>
            </w:r>
            <w:r w:rsidR="00D818B1">
              <w:t xml:space="preserve">  The previous ve</w:t>
            </w:r>
            <w:r w:rsidR="005679D1">
              <w:t xml:space="preserve">rsion was using 0.4.5; for the resubmission </w:t>
            </w:r>
            <w:r w:rsidR="00D818B1">
              <w:t xml:space="preserve">we have updated to 0.5.1. </w:t>
            </w:r>
          </w:p>
          <w:p w:rsidR="00B230E8" w:rsidRPr="00D078E3" w:rsidRDefault="00B230E8" w:rsidP="0037239B"/>
        </w:tc>
      </w:tr>
      <w:tr w:rsidR="00B230E8" w:rsidRPr="00D078E3">
        <w:tc>
          <w:tcPr>
            <w:tcW w:w="5000" w:type="pct"/>
          </w:tcPr>
          <w:p w:rsidR="005679D1" w:rsidRPr="005679D1" w:rsidRDefault="005679D1">
            <w:r>
              <w:rPr>
                <w:b/>
              </w:rPr>
              <w:t>Manuscript changes</w:t>
            </w:r>
            <w:r>
              <w:t>: We have noted this information in both the manuscript and supplementary materials.</w:t>
            </w:r>
          </w:p>
          <w:p w:rsidR="00B230E8" w:rsidRPr="00D078E3" w:rsidRDefault="00B230E8"/>
        </w:tc>
      </w:tr>
      <w:tr w:rsidR="003E2ABC" w:rsidRPr="00D078E3">
        <w:tc>
          <w:tcPr>
            <w:tcW w:w="5000" w:type="pct"/>
          </w:tcPr>
          <w:p w:rsidR="003E2ABC" w:rsidRPr="005679D1" w:rsidRDefault="003E2ABC" w:rsidP="005679D1">
            <w:pPr>
              <w:tabs>
                <w:tab w:val="left" w:pos="2813"/>
              </w:tabs>
              <w:rPr>
                <w:color w:val="0000FF"/>
              </w:rPr>
            </w:pPr>
            <w:r w:rsidRPr="005679D1">
              <w:rPr>
                <w:b/>
                <w:color w:val="0000FF"/>
              </w:rPr>
              <w:t>Status</w:t>
            </w:r>
            <w:r w:rsidRPr="005679D1">
              <w:rPr>
                <w:color w:val="0000FF"/>
              </w:rPr>
              <w:t xml:space="preserve">: </w:t>
            </w:r>
            <w:r w:rsidR="005679D1" w:rsidRPr="005679D1">
              <w:rPr>
                <w:color w:val="0000FF"/>
              </w:rPr>
              <w:t>DONE</w:t>
            </w:r>
            <w:r w:rsidRPr="005679D1">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Comment</w:t>
            </w:r>
            <w:r w:rsidR="0037239B">
              <w:rPr>
                <w:b/>
              </w:rPr>
              <w:t xml:space="preserve"> #18</w:t>
            </w:r>
            <w:r w:rsidRPr="00D078E3">
              <w:t xml:space="preserve">: </w:t>
            </w:r>
            <w:r w:rsidRPr="00D078E3">
              <w:rPr>
                <w:rFonts w:eastAsiaTheme="minorEastAsia"/>
                <w:color w:val="000000"/>
              </w:rPr>
              <w:t>With respect to the MPI implementation, when the system is installed from the GUI I cannot</w:t>
            </w:r>
            <w:r w:rsidR="0037239B">
              <w:rPr>
                <w:rFonts w:eastAsiaTheme="minorEastAsia"/>
                <w:color w:val="000000"/>
              </w:rPr>
              <w:t xml:space="preserve"> </w:t>
            </w:r>
            <w:r w:rsidRPr="00D078E3">
              <w:rPr>
                <w:rFonts w:eastAsiaTheme="minorEastAsia"/>
                <w:color w:val="000000"/>
              </w:rPr>
              <w:t xml:space="preserve">see how the list of nodes where the jobs should run is </w:t>
            </w:r>
            <w:proofErr w:type="spellStart"/>
            <w:r w:rsidRPr="00D078E3">
              <w:rPr>
                <w:rFonts w:eastAsiaTheme="minorEastAsia"/>
                <w:color w:val="000000"/>
              </w:rPr>
              <w:t>speciﬁed</w:t>
            </w:r>
            <w:proofErr w:type="spellEnd"/>
            <w:r w:rsidRPr="00D078E3">
              <w:rPr>
                <w:rFonts w:eastAsiaTheme="minorEastAsia"/>
                <w:color w:val="000000"/>
              </w:rPr>
              <w:t>. Are you assuming that it is</w:t>
            </w:r>
            <w:r w:rsidR="0037239B">
              <w:rPr>
                <w:rFonts w:eastAsiaTheme="minorEastAsia"/>
                <w:color w:val="000000"/>
              </w:rPr>
              <w:t xml:space="preserve"> </w:t>
            </w:r>
            <w:r w:rsidRPr="00D078E3">
              <w:rPr>
                <w:rFonts w:eastAsiaTheme="minorEastAsia"/>
                <w:color w:val="000000"/>
              </w:rPr>
              <w:t xml:space="preserve">already listed in </w:t>
            </w:r>
            <w:r w:rsidR="000F2E67">
              <w:rPr>
                <w:rFonts w:eastAsiaTheme="minorEastAsia"/>
                <w:color w:val="000000"/>
              </w:rPr>
              <w:t xml:space="preserve">the MPI set up as a default </w:t>
            </w:r>
            <w:proofErr w:type="spellStart"/>
            <w:r w:rsidR="000F2E67">
              <w:rPr>
                <w:rFonts w:eastAsiaTheme="minorEastAsia"/>
                <w:color w:val="000000"/>
              </w:rPr>
              <w:t>ﬁle</w:t>
            </w:r>
            <w:proofErr w:type="spellEnd"/>
            <w:r w:rsidR="000F2E67">
              <w:rPr>
                <w:rFonts w:eastAsiaTheme="minorEastAsia"/>
                <w:color w:val="000000"/>
              </w:rPr>
              <w:t>?</w:t>
            </w:r>
            <w:r w:rsidRPr="00D078E3">
              <w:rPr>
                <w:rFonts w:eastAsiaTheme="minorEastAsia"/>
                <w:color w:val="000000"/>
              </w:rPr>
              <w:t xml:space="preserve"> This may be a reasonable assumption but</w:t>
            </w:r>
            <w:r w:rsidR="0037239B">
              <w:rPr>
                <w:rFonts w:eastAsiaTheme="minorEastAsia"/>
                <w:color w:val="000000"/>
              </w:rPr>
              <w:t xml:space="preserve"> </w:t>
            </w:r>
            <w:r w:rsidRPr="00D078E3">
              <w:rPr>
                <w:rFonts w:eastAsiaTheme="minorEastAsia"/>
                <w:color w:val="000000"/>
              </w:rPr>
              <w:t>perhaps it could be documented.</w:t>
            </w:r>
          </w:p>
          <w:p w:rsidR="00B230E8" w:rsidRPr="00D078E3" w:rsidRDefault="00B230E8"/>
        </w:tc>
      </w:tr>
      <w:tr w:rsidR="00B230E8" w:rsidRPr="00D078E3">
        <w:tc>
          <w:tcPr>
            <w:tcW w:w="5000" w:type="pct"/>
          </w:tcPr>
          <w:p w:rsidR="00B230E8" w:rsidRPr="00D078E3" w:rsidRDefault="00B230E8" w:rsidP="009234F8">
            <w:r w:rsidRPr="00D078E3">
              <w:rPr>
                <w:b/>
              </w:rPr>
              <w:t>Response</w:t>
            </w:r>
            <w:r w:rsidRPr="00D078E3">
              <w:t>:</w:t>
            </w:r>
            <w:r w:rsidR="009234F8">
              <w:t xml:space="preserve"> We have added references to configuring MPICH (via </w:t>
            </w:r>
            <w:proofErr w:type="spellStart"/>
            <w:r w:rsidR="009234F8">
              <w:t>mpd</w:t>
            </w:r>
            <w:proofErr w:type="spellEnd"/>
            <w:r w:rsidR="009234F8">
              <w:t>) and open MPI (via torque) to utilize an appropriate set of hosts (via hosts file) our user manual. We have also added a brief message directing the user to the manual for details in the GUI.</w:t>
            </w:r>
          </w:p>
        </w:tc>
      </w:tr>
      <w:tr w:rsidR="00B230E8" w:rsidRPr="00D078E3">
        <w:tc>
          <w:tcPr>
            <w:tcW w:w="5000" w:type="pct"/>
          </w:tcPr>
          <w:p w:rsidR="00B230E8" w:rsidRPr="00D078E3" w:rsidRDefault="00B230E8"/>
        </w:tc>
      </w:tr>
      <w:tr w:rsidR="003E2ABC" w:rsidRPr="00D078E3">
        <w:tc>
          <w:tcPr>
            <w:tcW w:w="5000" w:type="pct"/>
          </w:tcPr>
          <w:p w:rsidR="003E2ABC" w:rsidRPr="003E2ABC" w:rsidRDefault="009234F8" w:rsidP="003E2ABC">
            <w:pPr>
              <w:tabs>
                <w:tab w:val="left" w:pos="2813"/>
              </w:tabs>
              <w:rPr>
                <w:color w:val="FF0000"/>
              </w:rPr>
            </w:pPr>
            <w:r w:rsidRPr="005679D1">
              <w:rPr>
                <w:b/>
                <w:color w:val="0000FF"/>
              </w:rPr>
              <w:t>Status</w:t>
            </w:r>
            <w:r w:rsidRPr="005679D1">
              <w:rPr>
                <w:color w:val="0000FF"/>
              </w:rPr>
              <w:t>: DONE</w:t>
            </w:r>
            <w:r w:rsidR="003E2ABC">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37239B" w:rsidRPr="0037239B" w:rsidRDefault="00B230E8" w:rsidP="0037239B">
            <w:pPr>
              <w:rPr>
                <w:rFonts w:eastAsiaTheme="minorEastAsia"/>
                <w:color w:val="000000"/>
              </w:rPr>
            </w:pPr>
            <w:r w:rsidRPr="00D078E3">
              <w:rPr>
                <w:b/>
              </w:rPr>
              <w:t>Comment</w:t>
            </w:r>
            <w:r w:rsidR="0037239B">
              <w:t xml:space="preserve"> </w:t>
            </w:r>
            <w:r w:rsidR="0037239B" w:rsidRPr="0037239B">
              <w:rPr>
                <w:b/>
              </w:rPr>
              <w:t>#19</w:t>
            </w:r>
            <w:r w:rsidR="0037239B">
              <w:t xml:space="preserve">: </w:t>
            </w:r>
            <w:r w:rsidRPr="00D078E3">
              <w:rPr>
                <w:rFonts w:eastAsiaTheme="minorEastAsia"/>
                <w:color w:val="000000"/>
              </w:rPr>
              <w:t xml:space="preserve">Most seriously, I have </w:t>
            </w:r>
            <w:r w:rsidR="0037239B">
              <w:rPr>
                <w:rFonts w:eastAsiaTheme="minorEastAsia"/>
                <w:color w:val="000000"/>
              </w:rPr>
              <w:t xml:space="preserve">not been able to reproduce your </w:t>
            </w:r>
            <w:r w:rsidRPr="00D078E3">
              <w:rPr>
                <w:rFonts w:eastAsiaTheme="minorEastAsia"/>
                <w:color w:val="000000"/>
              </w:rPr>
              <w:t>performance claims either from the</w:t>
            </w:r>
            <w:r w:rsidR="0037239B">
              <w:rPr>
                <w:rFonts w:eastAsiaTheme="minorEastAsia"/>
                <w:color w:val="000000"/>
              </w:rPr>
              <w:t xml:space="preserve"> </w:t>
            </w:r>
            <w:r w:rsidRPr="00D078E3">
              <w:rPr>
                <w:rFonts w:eastAsiaTheme="minorEastAsia"/>
                <w:color w:val="000000"/>
              </w:rPr>
              <w:t xml:space="preserve">command line or from the GUI. </w:t>
            </w:r>
          </w:p>
          <w:p w:rsidR="00B230E8" w:rsidRPr="00D078E3" w:rsidRDefault="00B230E8" w:rsidP="00B230E8"/>
        </w:tc>
      </w:tr>
      <w:tr w:rsidR="00B230E8" w:rsidRPr="00D078E3">
        <w:tc>
          <w:tcPr>
            <w:tcW w:w="5000" w:type="pct"/>
          </w:tcPr>
          <w:p w:rsidR="000F2E67" w:rsidRDefault="00B230E8" w:rsidP="000F2E67">
            <w:r w:rsidRPr="00D078E3">
              <w:rPr>
                <w:b/>
              </w:rPr>
              <w:t>Response</w:t>
            </w:r>
            <w:r w:rsidRPr="00D078E3">
              <w:t>:</w:t>
            </w:r>
            <w:r w:rsidR="000F2E67">
              <w:t xml:space="preserve"> Th</w:t>
            </w:r>
            <w:r w:rsidR="005679D1">
              <w:t xml:space="preserve">is </w:t>
            </w:r>
            <w:r w:rsidR="000F2E67">
              <w:t xml:space="preserve">is </w:t>
            </w:r>
            <w:r w:rsidR="009234F8">
              <w:t>a direct result of the performance-tuning issue</w:t>
            </w:r>
            <w:r w:rsidR="005679D1">
              <w:t xml:space="preserve"> we </w:t>
            </w:r>
            <w:r w:rsidR="009234F8">
              <w:t>discussed earlier on</w:t>
            </w:r>
            <w:r w:rsidR="005679D1">
              <w:t xml:space="preserve">. </w:t>
            </w:r>
            <w:r w:rsidR="000F2E67">
              <w:t xml:space="preserve">  We have fixed the bug, posted the newest version, and rerun </w:t>
            </w:r>
            <w:r w:rsidR="000F2E67">
              <w:rPr>
                <w:i/>
              </w:rPr>
              <w:t>all</w:t>
            </w:r>
            <w:r w:rsidR="000F2E67">
              <w:t xml:space="preserve"> results using that version.  We expect that </w:t>
            </w:r>
            <w:r w:rsidR="009234F8">
              <w:t>the</w:t>
            </w:r>
            <w:r w:rsidR="000F2E67">
              <w:t xml:space="preserve"> runtimes </w:t>
            </w:r>
            <w:r w:rsidR="009234F8">
              <w:t xml:space="preserve">will be </w:t>
            </w:r>
            <w:r w:rsidR="000F2E67">
              <w:t>consistent with our claims.</w:t>
            </w:r>
          </w:p>
          <w:p w:rsidR="00B230E8" w:rsidRPr="000F2E67" w:rsidRDefault="00B230E8" w:rsidP="000F2E67"/>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 xml:space="preserve">20. The points that you make about short read sequences is important. With more pro </w:t>
            </w:r>
            <w:proofErr w:type="spellStart"/>
            <w:r w:rsidRPr="00D078E3">
              <w:rPr>
                <w:rFonts w:eastAsiaTheme="minorEastAsia"/>
                <w:color w:val="000000"/>
              </w:rPr>
              <w:t>jects</w:t>
            </w:r>
            <w:proofErr w:type="spellEnd"/>
            <w:r w:rsidRPr="00D078E3">
              <w:rPr>
                <w:rFonts w:eastAsiaTheme="minorEastAsia"/>
                <w:color w:val="000000"/>
              </w:rPr>
              <w:t xml:space="preserve"> using</w:t>
            </w:r>
          </w:p>
          <w:p w:rsidR="00652954" w:rsidRPr="00D078E3" w:rsidRDefault="00652954" w:rsidP="00652954">
            <w:pPr>
              <w:rPr>
                <w:rFonts w:eastAsiaTheme="minorEastAsia"/>
                <w:color w:val="000000"/>
              </w:rPr>
            </w:pPr>
            <w:proofErr w:type="gramStart"/>
            <w:r w:rsidRPr="00D078E3">
              <w:rPr>
                <w:rFonts w:eastAsiaTheme="minorEastAsia"/>
                <w:color w:val="000000"/>
              </w:rPr>
              <w:t>this</w:t>
            </w:r>
            <w:proofErr w:type="gramEnd"/>
            <w:r w:rsidRPr="00D078E3">
              <w:rPr>
                <w:rFonts w:eastAsiaTheme="minorEastAsia"/>
                <w:color w:val="000000"/>
              </w:rPr>
              <w:t xml:space="preserve"> new data the ability to cope with such data is important. I can accept because of the</w:t>
            </w:r>
          </w:p>
          <w:p w:rsidR="00652954" w:rsidRPr="00D078E3" w:rsidRDefault="00652954" w:rsidP="00652954">
            <w:pPr>
              <w:rPr>
                <w:rFonts w:eastAsiaTheme="minorEastAsia"/>
                <w:color w:val="000000"/>
              </w:rPr>
            </w:pPr>
            <w:r w:rsidRPr="00D078E3">
              <w:rPr>
                <w:rFonts w:eastAsiaTheme="minorEastAsia"/>
                <w:color w:val="000000"/>
              </w:rPr>
              <w:t xml:space="preserve">way in which </w:t>
            </w:r>
            <w:proofErr w:type="spellStart"/>
            <w:r w:rsidRPr="00D078E3">
              <w:rPr>
                <w:rFonts w:eastAsiaTheme="minorEastAsia"/>
                <w:color w:val="000000"/>
              </w:rPr>
              <w:t>wcd’s</w:t>
            </w:r>
            <w:proofErr w:type="spellEnd"/>
            <w:r w:rsidRPr="00D078E3">
              <w:rPr>
                <w:rFonts w:eastAsiaTheme="minorEastAsia"/>
                <w:color w:val="000000"/>
              </w:rPr>
              <w:t xml:space="preserve"> heuristics are implemented that PEACE will do better with short read</w:t>
            </w:r>
          </w:p>
          <w:p w:rsidR="00652954" w:rsidRPr="00D078E3" w:rsidRDefault="00652954" w:rsidP="00652954">
            <w:pPr>
              <w:rPr>
                <w:rFonts w:eastAsiaTheme="minorEastAsia"/>
                <w:color w:val="000000"/>
              </w:rPr>
            </w:pPr>
            <w:proofErr w:type="gramStart"/>
            <w:r w:rsidRPr="00D078E3">
              <w:rPr>
                <w:rFonts w:eastAsiaTheme="minorEastAsia"/>
                <w:color w:val="000000"/>
              </w:rPr>
              <w:t>sequences</w:t>
            </w:r>
            <w:proofErr w:type="gramEnd"/>
            <w:r w:rsidRPr="00D078E3">
              <w:rPr>
                <w:rFonts w:eastAsiaTheme="minorEastAsia"/>
                <w:color w:val="000000"/>
              </w:rPr>
              <w:t xml:space="preserve">. However, we have used </w:t>
            </w:r>
            <w:proofErr w:type="spellStart"/>
            <w:r w:rsidRPr="00D078E3">
              <w:rPr>
                <w:rFonts w:eastAsiaTheme="minorEastAsia"/>
                <w:color w:val="000000"/>
              </w:rPr>
              <w:t>wcd</w:t>
            </w:r>
            <w:proofErr w:type="spellEnd"/>
            <w:r w:rsidRPr="00D078E3">
              <w:rPr>
                <w:rFonts w:eastAsiaTheme="minorEastAsia"/>
                <w:color w:val="000000"/>
              </w:rPr>
              <w:t xml:space="preserve"> very successfully with 454 data. Recent results of one</w:t>
            </w:r>
          </w:p>
          <w:p w:rsidR="00652954" w:rsidRPr="00D078E3" w:rsidRDefault="00652954" w:rsidP="00652954">
            <w:pPr>
              <w:rPr>
                <w:rFonts w:eastAsiaTheme="minorEastAsia"/>
                <w:color w:val="000000"/>
              </w:rPr>
            </w:pPr>
            <w:r w:rsidRPr="00D078E3">
              <w:rPr>
                <w:rFonts w:eastAsiaTheme="minorEastAsia"/>
                <w:color w:val="000000"/>
              </w:rPr>
              <w:t>of my students showed that provided the average sequence length was over 100, reasonable</w:t>
            </w:r>
          </w:p>
          <w:p w:rsidR="00652954" w:rsidRPr="00D078E3" w:rsidRDefault="00652954" w:rsidP="00652954">
            <w:pPr>
              <w:rPr>
                <w:rFonts w:eastAsiaTheme="minorEastAsia"/>
                <w:color w:val="000000"/>
              </w:rPr>
            </w:pPr>
            <w:proofErr w:type="gramStart"/>
            <w:r w:rsidRPr="00D078E3">
              <w:rPr>
                <w:rFonts w:eastAsiaTheme="minorEastAsia"/>
                <w:color w:val="000000"/>
              </w:rPr>
              <w:t>results</w:t>
            </w:r>
            <w:proofErr w:type="gramEnd"/>
            <w:r w:rsidRPr="00D078E3">
              <w:rPr>
                <w:rFonts w:eastAsiaTheme="minorEastAsia"/>
                <w:color w:val="000000"/>
              </w:rPr>
              <w:t xml:space="preserve"> will be obtained. </w:t>
            </w:r>
            <w:proofErr w:type="spellStart"/>
            <w:r w:rsidRPr="00D078E3">
              <w:rPr>
                <w:rFonts w:eastAsiaTheme="minorEastAsia"/>
                <w:color w:val="000000"/>
              </w:rPr>
              <w:t>wcd’s</w:t>
            </w:r>
            <w:proofErr w:type="spellEnd"/>
            <w:r w:rsidRPr="00D078E3">
              <w:rPr>
                <w:rFonts w:eastAsiaTheme="minorEastAsia"/>
                <w:color w:val="000000"/>
              </w:rPr>
              <w:t xml:space="preserve"> parameters can be changed so window lengths of less than 100</w:t>
            </w:r>
          </w:p>
          <w:p w:rsidR="00652954" w:rsidRPr="00D078E3" w:rsidRDefault="00652954" w:rsidP="00652954">
            <w:pPr>
              <w:rPr>
                <w:rFonts w:eastAsiaTheme="minorEastAsia"/>
                <w:color w:val="000000"/>
              </w:rPr>
            </w:pPr>
            <w:r w:rsidRPr="00D078E3">
              <w:rPr>
                <w:rFonts w:eastAsiaTheme="minorEastAsia"/>
                <w:color w:val="000000"/>
              </w:rPr>
              <w:t>can run (though as the length drops to 50, the hard coded non-</w:t>
            </w:r>
            <w:proofErr w:type="spellStart"/>
            <w:r w:rsidRPr="00D078E3">
              <w:rPr>
                <w:rFonts w:eastAsiaTheme="minorEastAsia"/>
                <w:color w:val="000000"/>
              </w:rPr>
              <w:t>parameterisable</w:t>
            </w:r>
            <w:proofErr w:type="spellEnd"/>
            <w:r w:rsidRPr="00D078E3">
              <w:rPr>
                <w:rFonts w:eastAsiaTheme="minorEastAsia"/>
                <w:color w:val="000000"/>
              </w:rPr>
              <w:t xml:space="preserve"> heuristics</w:t>
            </w:r>
          </w:p>
          <w:p w:rsidR="00652954" w:rsidRPr="00D078E3" w:rsidRDefault="00652954" w:rsidP="00652954">
            <w:pPr>
              <w:rPr>
                <w:rFonts w:eastAsiaTheme="minorEastAsia"/>
                <w:color w:val="000000"/>
              </w:rPr>
            </w:pPr>
            <w:r w:rsidRPr="00D078E3">
              <w:rPr>
                <w:rFonts w:eastAsiaTheme="minorEastAsia"/>
                <w:color w:val="000000"/>
              </w:rPr>
              <w:t xml:space="preserve">mean the quality suffers – but it actually can run even with </w:t>
            </w:r>
            <w:proofErr w:type="spellStart"/>
            <w:r w:rsidRPr="00D078E3">
              <w:rPr>
                <w:rFonts w:eastAsiaTheme="minorEastAsia"/>
                <w:color w:val="000000"/>
              </w:rPr>
              <w:t>Solexa</w:t>
            </w:r>
            <w:proofErr w:type="spellEnd"/>
            <w:r w:rsidRPr="00D078E3">
              <w:rPr>
                <w:rFonts w:eastAsiaTheme="minorEastAsia"/>
                <w:color w:val="000000"/>
              </w:rPr>
              <w:t xml:space="preserve"> data – just doesn’t do</w:t>
            </w:r>
          </w:p>
          <w:p w:rsidR="00652954" w:rsidRPr="00D078E3" w:rsidRDefault="00652954" w:rsidP="00652954">
            <w:pPr>
              <w:rPr>
                <w:rFonts w:eastAsiaTheme="minorEastAsia"/>
                <w:color w:val="000000"/>
              </w:rPr>
            </w:pPr>
            <w:proofErr w:type="gramStart"/>
            <w:r w:rsidRPr="00D078E3">
              <w:rPr>
                <w:rFonts w:eastAsiaTheme="minorEastAsia"/>
                <w:color w:val="000000"/>
              </w:rPr>
              <w:t>well</w:t>
            </w:r>
            <w:proofErr w:type="gramEnd"/>
            <w:r w:rsidRPr="00D078E3">
              <w:rPr>
                <w:rFonts w:eastAsiaTheme="minorEastAsia"/>
                <w:color w:val="000000"/>
              </w:rPr>
              <w:t xml:space="preserve"> at all). I am surprised that you couldn’t get </w:t>
            </w:r>
            <w:proofErr w:type="spellStart"/>
            <w:r w:rsidRPr="00D078E3">
              <w:rPr>
                <w:rFonts w:eastAsiaTheme="minorEastAsia"/>
                <w:color w:val="000000"/>
              </w:rPr>
              <w:t>wcd</w:t>
            </w:r>
            <w:proofErr w:type="spellEnd"/>
            <w:r w:rsidRPr="00D078E3">
              <w:rPr>
                <w:rFonts w:eastAsiaTheme="minorEastAsia"/>
                <w:color w:val="000000"/>
              </w:rPr>
              <w:t xml:space="preserve"> to run on the data.</w:t>
            </w:r>
          </w:p>
          <w:p w:rsidR="00652954" w:rsidRPr="00D078E3" w:rsidRDefault="00652954" w:rsidP="00652954">
            <w:pPr>
              <w:rPr>
                <w:rFonts w:eastAsiaTheme="minorEastAsia"/>
                <w:color w:val="000000"/>
              </w:rPr>
            </w:pPr>
            <w:r w:rsidRPr="00D078E3">
              <w:rPr>
                <w:rFonts w:eastAsiaTheme="minorEastAsia"/>
                <w:color w:val="000000"/>
              </w:rPr>
              <w:t xml:space="preserve">So: I think for your experiment you should </w:t>
            </w:r>
            <w:proofErr w:type="spellStart"/>
            <w:r w:rsidRPr="00D078E3">
              <w:rPr>
                <w:rFonts w:eastAsiaTheme="minorEastAsia"/>
                <w:color w:val="000000"/>
              </w:rPr>
              <w:t>characterise</w:t>
            </w:r>
            <w:proofErr w:type="spellEnd"/>
            <w:r w:rsidRPr="00D078E3">
              <w:rPr>
                <w:rFonts w:eastAsiaTheme="minorEastAsia"/>
                <w:color w:val="000000"/>
              </w:rPr>
              <w:t xml:space="preserve"> more carefully your data set (average</w:t>
            </w:r>
          </w:p>
          <w:p w:rsidR="00652954" w:rsidRPr="00D078E3" w:rsidRDefault="00652954" w:rsidP="00652954">
            <w:pPr>
              <w:rPr>
                <w:rFonts w:eastAsiaTheme="minorEastAsia"/>
                <w:color w:val="000000"/>
              </w:rPr>
            </w:pPr>
            <w:proofErr w:type="gramStart"/>
            <w:r w:rsidRPr="00D078E3">
              <w:rPr>
                <w:rFonts w:eastAsiaTheme="minorEastAsia"/>
                <w:color w:val="000000"/>
              </w:rPr>
              <w:t>length</w:t>
            </w:r>
            <w:proofErr w:type="gramEnd"/>
            <w:r w:rsidRPr="00D078E3">
              <w:rPr>
                <w:rFonts w:eastAsiaTheme="minorEastAsia"/>
                <w:color w:val="000000"/>
              </w:rPr>
              <w:t>, proportion under say 80 in length). This could be a big selling point of the tool and</w:t>
            </w:r>
          </w:p>
          <w:p w:rsidR="00652954" w:rsidRPr="00D078E3" w:rsidRDefault="00652954" w:rsidP="00652954">
            <w:pPr>
              <w:rPr>
                <w:rFonts w:eastAsiaTheme="minorEastAsia"/>
                <w:color w:val="000000"/>
              </w:rPr>
            </w:pPr>
            <w:proofErr w:type="gramStart"/>
            <w:r w:rsidRPr="00D078E3">
              <w:rPr>
                <w:rFonts w:eastAsiaTheme="minorEastAsia"/>
                <w:color w:val="000000"/>
              </w:rPr>
              <w:t>so</w:t>
            </w:r>
            <w:proofErr w:type="gramEnd"/>
            <w:r w:rsidRPr="00D078E3">
              <w:rPr>
                <w:rFonts w:eastAsiaTheme="minorEastAsia"/>
                <w:color w:val="000000"/>
              </w:rPr>
              <w:t xml:space="preserve"> a little more discussion on this would be worth it. For example, with some short read</w:t>
            </w:r>
          </w:p>
          <w:p w:rsidR="00652954" w:rsidRPr="00D078E3" w:rsidRDefault="00652954" w:rsidP="00652954">
            <w:pPr>
              <w:rPr>
                <w:rFonts w:eastAsiaTheme="minorEastAsia"/>
                <w:color w:val="000000"/>
              </w:rPr>
            </w:pPr>
            <w:r w:rsidRPr="00D078E3">
              <w:rPr>
                <w:rFonts w:eastAsiaTheme="minorEastAsia"/>
                <w:color w:val="000000"/>
              </w:rPr>
              <w:t>sequencing technology now producing 60bp length sequences, would PEACE be suitable (I</w:t>
            </w:r>
          </w:p>
          <w:p w:rsidR="00B230E8" w:rsidRPr="00D078E3" w:rsidRDefault="00652954" w:rsidP="00652954">
            <w:proofErr w:type="gramStart"/>
            <w:r w:rsidRPr="00D078E3">
              <w:rPr>
                <w:rFonts w:eastAsiaTheme="minorEastAsia"/>
                <w:color w:val="000000"/>
              </w:rPr>
              <w:t>doubt</w:t>
            </w:r>
            <w:proofErr w:type="gramEnd"/>
            <w:r w:rsidRPr="00D078E3">
              <w:rPr>
                <w:rFonts w:eastAsiaTheme="minorEastAsia"/>
                <w:color w:val="000000"/>
              </w:rPr>
              <w:t xml:space="preserve"> </w:t>
            </w:r>
            <w:proofErr w:type="spellStart"/>
            <w:r w:rsidRPr="00D078E3">
              <w:rPr>
                <w:rFonts w:eastAsiaTheme="minorEastAsia"/>
                <w:color w:val="000000"/>
              </w:rPr>
              <w:t>wcd</w:t>
            </w:r>
            <w:proofErr w:type="spellEnd"/>
            <w:r w:rsidRPr="00D078E3">
              <w:rPr>
                <w:rFonts w:eastAsiaTheme="minorEastAsia"/>
                <w:color w:val="000000"/>
              </w:rPr>
              <w:t xml:space="preserve"> would be).</w:t>
            </w: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652954" w:rsidRPr="00D078E3" w:rsidRDefault="00652954"/>
    <w:p w:rsidR="00B230E8" w:rsidRPr="00D078E3" w:rsidRDefault="00652954">
      <w:pPr>
        <w:rPr>
          <w:u w:val="single"/>
        </w:rPr>
      </w:pPr>
      <w:r w:rsidRPr="00D078E3">
        <w:rPr>
          <w:b/>
          <w:u w:val="single"/>
        </w:rPr>
        <w:t>Reviewer #3</w:t>
      </w:r>
    </w:p>
    <w:tbl>
      <w:tblPr>
        <w:tblStyle w:val="TableGrid"/>
        <w:tblW w:w="4634" w:type="pct"/>
        <w:tblInd w:w="648" w:type="dxa"/>
        <w:tblLook w:val="00BF"/>
      </w:tblPr>
      <w:tblGrid>
        <w:gridCol w:w="8208"/>
      </w:tblGrid>
      <w:tr w:rsidR="00B230E8" w:rsidRPr="00D078E3">
        <w:tc>
          <w:tcPr>
            <w:tcW w:w="5000" w:type="pct"/>
          </w:tcPr>
          <w:p w:rsidR="0037239B" w:rsidRDefault="00B230E8">
            <w:pPr>
              <w:rPr>
                <w:color w:val="000000"/>
              </w:rPr>
            </w:pPr>
            <w:r w:rsidRPr="00D078E3">
              <w:rPr>
                <w:b/>
              </w:rPr>
              <w:t>Comment</w:t>
            </w:r>
            <w:r w:rsidRPr="00D078E3">
              <w:t>:</w:t>
            </w:r>
            <w:r w:rsidR="00652954" w:rsidRPr="00D078E3">
              <w:t xml:space="preserve"> </w:t>
            </w:r>
            <w:r w:rsidR="00652954" w:rsidRPr="00D078E3">
              <w:rPr>
                <w:color w:val="000000"/>
              </w:rPr>
              <w:t>1. The tool took a long time to install after hacking the installation commands and the GUI simply would not run. We tried this on several UNIX systems, running different flavors of UNIX - all with Java as required.</w:t>
            </w:r>
          </w:p>
          <w:p w:rsidR="00B230E8" w:rsidRPr="00D078E3" w:rsidRDefault="00B230E8"/>
        </w:tc>
      </w:tr>
      <w:tr w:rsidR="00B230E8" w:rsidRPr="00D078E3">
        <w:tc>
          <w:tcPr>
            <w:tcW w:w="5000" w:type="pct"/>
          </w:tcPr>
          <w:p w:rsidR="0037239B" w:rsidRDefault="00B230E8">
            <w:r w:rsidRPr="00D078E3">
              <w:rPr>
                <w:b/>
              </w:rPr>
              <w:t>Response</w:t>
            </w:r>
            <w:r w:rsidRPr="00D078E3">
              <w:t>:</w:t>
            </w:r>
            <w:r w:rsidR="0037239B">
              <w:t xml:space="preserve"> We </w:t>
            </w:r>
            <w:r w:rsidR="009234F8">
              <w:t xml:space="preserve">are surprised and concerned to note that a pure Java program would not run on a machine supporting Java </w:t>
            </w:r>
            <w:r w:rsidR="00AA7CBD">
              <w:rPr>
                <w:b/>
              </w:rPr>
              <w:t xml:space="preserve">version </w:t>
            </w:r>
            <w:r w:rsidR="009234F8" w:rsidRPr="009234F8">
              <w:rPr>
                <w:b/>
              </w:rPr>
              <w:t>6</w:t>
            </w:r>
            <w:r w:rsidR="009234F8">
              <w:t>. We (and several collaborators) have tried our software on a broad range of computing platforms and have not encountered such</w:t>
            </w:r>
            <w:r w:rsidR="0037239B">
              <w:t xml:space="preserve"> </w:t>
            </w:r>
            <w:r w:rsidR="00AA7CBD">
              <w:t>a problem</w:t>
            </w:r>
            <w:r w:rsidR="0037239B">
              <w:t xml:space="preserve">.  </w:t>
            </w:r>
            <w:r w:rsidR="009234F8">
              <w:t>W</w:t>
            </w:r>
            <w:r w:rsidR="0037239B">
              <w:t xml:space="preserve">e cannot fathom why the GUI would not run on </w:t>
            </w:r>
            <w:r w:rsidR="009234F8">
              <w:t>a</w:t>
            </w:r>
            <w:r w:rsidR="0037239B">
              <w:t xml:space="preserve"> machine supporting Java</w:t>
            </w:r>
            <w:r w:rsidR="00AA7CBD">
              <w:t xml:space="preserve"> </w:t>
            </w:r>
            <w:r w:rsidR="00AA7CBD" w:rsidRPr="00AA7CBD">
              <w:rPr>
                <w:b/>
              </w:rPr>
              <w:t>version 6</w:t>
            </w:r>
            <w:r w:rsidR="0037239B">
              <w:t xml:space="preserve">.  </w:t>
            </w:r>
            <w:r w:rsidR="009234F8">
              <w:t xml:space="preserve">We would need additional </w:t>
            </w:r>
            <w:r w:rsidR="0037239B">
              <w:t>information</w:t>
            </w:r>
            <w:r w:rsidR="00AA7CBD">
              <w:t xml:space="preserve"> to address this problem</w:t>
            </w:r>
            <w:r w:rsidR="0037239B">
              <w:t>.</w:t>
            </w:r>
          </w:p>
          <w:p w:rsidR="00B230E8" w:rsidRPr="00D078E3" w:rsidRDefault="00B230E8"/>
        </w:tc>
      </w:tr>
      <w:tr w:rsidR="00B230E8" w:rsidRPr="00D078E3">
        <w:tc>
          <w:tcPr>
            <w:tcW w:w="5000" w:type="pct"/>
          </w:tcPr>
          <w:p w:rsidR="00B230E8" w:rsidRPr="0037239B" w:rsidRDefault="0037239B">
            <w:r>
              <w:rPr>
                <w:b/>
              </w:rPr>
              <w:t>Manuscript changes</w:t>
            </w:r>
            <w:r>
              <w:t>: None</w:t>
            </w:r>
          </w:p>
        </w:tc>
      </w:tr>
      <w:tr w:rsidR="003E2ABC" w:rsidRPr="00D078E3">
        <w:tc>
          <w:tcPr>
            <w:tcW w:w="5000" w:type="pct"/>
          </w:tcPr>
          <w:p w:rsidR="003E2ABC" w:rsidRPr="003E2ABC" w:rsidRDefault="003E2ABC" w:rsidP="0037239B">
            <w:pPr>
              <w:tabs>
                <w:tab w:val="left" w:pos="2813"/>
              </w:tabs>
              <w:rPr>
                <w:color w:val="FF0000"/>
              </w:rPr>
            </w:pPr>
            <w:r w:rsidRPr="003E2ABC">
              <w:rPr>
                <w:b/>
                <w:color w:val="FF0000"/>
              </w:rPr>
              <w:t>Status</w:t>
            </w:r>
            <w:r w:rsidRPr="003E2ABC">
              <w:rPr>
                <w:color w:val="FF0000"/>
              </w:rPr>
              <w:t xml:space="preserve">: </w:t>
            </w:r>
            <w:r w:rsidR="0037239B">
              <w:rPr>
                <w:color w:val="FF0000"/>
              </w:rPr>
              <w:t>DONE</w:t>
            </w:r>
            <w:r>
              <w:rPr>
                <w:color w:val="FF0000"/>
              </w:rPr>
              <w:tab/>
            </w:r>
          </w:p>
        </w:tc>
      </w:tr>
    </w:tbl>
    <w:p w:rsidR="00B230E8" w:rsidRPr="00D078E3" w:rsidRDefault="00B230E8"/>
    <w:p w:rsidR="00B230E8" w:rsidRPr="00D078E3" w:rsidRDefault="00B230E8"/>
    <w:tbl>
      <w:tblPr>
        <w:tblStyle w:val="TableGrid"/>
        <w:tblW w:w="4635" w:type="pct"/>
        <w:tblInd w:w="648" w:type="dxa"/>
        <w:tblLook w:val="00BF"/>
      </w:tblPr>
      <w:tblGrid>
        <w:gridCol w:w="8210"/>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2. The manuscript looks good: h/e there is no comparison with any similar clustering method to permit a reasonable evaluation:</w:t>
            </w:r>
          </w:p>
          <w:p w:rsidR="00652954" w:rsidRPr="00D078E3" w:rsidRDefault="00652954" w:rsidP="00652954">
            <w:pPr>
              <w:rPr>
                <w:rFonts w:eastAsiaTheme="minorEastAsia"/>
                <w:color w:val="000000"/>
              </w:rPr>
            </w:pPr>
            <w:r w:rsidRPr="00D078E3">
              <w:rPr>
                <w:rFonts w:eastAsiaTheme="minorEastAsia"/>
                <w:color w:val="000000"/>
              </w:rPr>
              <w:t>1.SOAP (</w:t>
            </w:r>
            <w:r w:rsidRPr="00D078E3">
              <w:rPr>
                <w:rFonts w:eastAsiaTheme="minorEastAsia"/>
                <w:color w:val="0000FF"/>
                <w:u w:val="single"/>
              </w:rPr>
              <w:t>http://soap.genomics.org.cn/</w:t>
            </w:r>
            <w:r w:rsidRPr="00D078E3">
              <w:rPr>
                <w:rFonts w:eastAsiaTheme="minorEastAsia"/>
                <w:color w:val="000000"/>
              </w:rPr>
              <w:t>), which assembled excellent short reads from novel organisms without genome data;</w:t>
            </w:r>
          </w:p>
          <w:p w:rsidR="00652954" w:rsidRPr="00D078E3" w:rsidRDefault="00652954" w:rsidP="00652954">
            <w:pPr>
              <w:rPr>
                <w:rFonts w:eastAsiaTheme="minorEastAsia"/>
                <w:color w:val="000000"/>
              </w:rPr>
            </w:pPr>
            <w:r w:rsidRPr="00D078E3">
              <w:rPr>
                <w:rFonts w:eastAsiaTheme="minorEastAsia"/>
                <w:color w:val="000000"/>
              </w:rPr>
              <w:t>2. TGICL: the well established clustering tool.</w:t>
            </w:r>
          </w:p>
          <w:p w:rsidR="00652954" w:rsidRPr="00D078E3" w:rsidRDefault="00652954" w:rsidP="00652954">
            <w:pPr>
              <w:rPr>
                <w:rFonts w:eastAsiaTheme="minorEastAsia"/>
                <w:color w:val="000000"/>
              </w:rPr>
            </w:pPr>
          </w:p>
          <w:p w:rsidR="0037239B" w:rsidRDefault="00652954" w:rsidP="00652954">
            <w:pPr>
              <w:rPr>
                <w:rFonts w:eastAsiaTheme="minorEastAsia"/>
                <w:color w:val="000000"/>
              </w:rPr>
            </w:pPr>
            <w:r w:rsidRPr="00D078E3">
              <w:rPr>
                <w:rFonts w:eastAsiaTheme="minorEastAsia"/>
                <w:color w:val="000000"/>
              </w:rPr>
              <w:t>The manuscript would be much improved if such comparisons can be provided.</w:t>
            </w:r>
          </w:p>
          <w:p w:rsidR="00B230E8" w:rsidRPr="00D078E3" w:rsidRDefault="00B230E8" w:rsidP="00652954"/>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D078E3" w:rsidRDefault="003E2ABC"/>
        </w:tc>
      </w:tr>
    </w:tbl>
    <w:p w:rsidR="00A9448D" w:rsidRPr="00D078E3" w:rsidRDefault="00A9448D"/>
    <w:sectPr w:rsidR="00A9448D" w:rsidRPr="00D078E3" w:rsidSect="00A9448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17FD0"/>
    <w:multiLevelType w:val="hybridMultilevel"/>
    <w:tmpl w:val="69BE2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2A061E"/>
    <w:multiLevelType w:val="hybridMultilevel"/>
    <w:tmpl w:val="A2483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9448D"/>
    <w:rsid w:val="000167C9"/>
    <w:rsid w:val="0003081B"/>
    <w:rsid w:val="00046282"/>
    <w:rsid w:val="00055FAC"/>
    <w:rsid w:val="00070FEA"/>
    <w:rsid w:val="000F2E67"/>
    <w:rsid w:val="00130525"/>
    <w:rsid w:val="00165E42"/>
    <w:rsid w:val="00176298"/>
    <w:rsid w:val="0037239B"/>
    <w:rsid w:val="003B0740"/>
    <w:rsid w:val="003E2ABC"/>
    <w:rsid w:val="004B5BAD"/>
    <w:rsid w:val="00506D36"/>
    <w:rsid w:val="005679D1"/>
    <w:rsid w:val="005B432E"/>
    <w:rsid w:val="00652954"/>
    <w:rsid w:val="006B236D"/>
    <w:rsid w:val="007D37D6"/>
    <w:rsid w:val="008049B1"/>
    <w:rsid w:val="009234F8"/>
    <w:rsid w:val="0096335D"/>
    <w:rsid w:val="009F441A"/>
    <w:rsid w:val="00A71BB2"/>
    <w:rsid w:val="00A9448D"/>
    <w:rsid w:val="00AA4B36"/>
    <w:rsid w:val="00AA7CBD"/>
    <w:rsid w:val="00B230E8"/>
    <w:rsid w:val="00B47A4B"/>
    <w:rsid w:val="00BD24D9"/>
    <w:rsid w:val="00D078E3"/>
    <w:rsid w:val="00D818B1"/>
    <w:rsid w:val="00DA4B62"/>
    <w:rsid w:val="00DD5AA7"/>
    <w:rsid w:val="00F07C02"/>
    <w:rsid w:val="00F3179E"/>
    <w:rsid w:val="00F4158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701A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47CDE"/>
    <w:rPr>
      <w:rFonts w:ascii="Lucida Grande" w:hAnsi="Lucida Grande"/>
      <w:sz w:val="18"/>
      <w:szCs w:val="18"/>
    </w:rPr>
  </w:style>
  <w:style w:type="table" w:styleId="TableGrid">
    <w:name w:val="Table Grid"/>
    <w:basedOn w:val="TableNormal"/>
    <w:uiPriority w:val="59"/>
    <w:rsid w:val="00055FA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049B1"/>
    <w:pPr>
      <w:ind w:left="720"/>
      <w:contextualSpacing/>
    </w:pPr>
  </w:style>
  <w:style w:type="character" w:styleId="Hyperlink">
    <w:name w:val="Hyperlink"/>
    <w:basedOn w:val="DefaultParagraphFont"/>
    <w:rsid w:val="00B47A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nger.ac.uk/resources/software/g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10</Pages>
  <Words>2696</Words>
  <Characters>14235</Characters>
  <Application>Microsoft Office Word</Application>
  <DocSecurity>0</DocSecurity>
  <Lines>374</Lines>
  <Paragraphs>172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16759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 </cp:lastModifiedBy>
  <cp:revision>10</cp:revision>
  <cp:lastPrinted>2010-04-16T16:58:00Z</cp:lastPrinted>
  <dcterms:created xsi:type="dcterms:W3CDTF">2010-04-16T02:14:00Z</dcterms:created>
  <dcterms:modified xsi:type="dcterms:W3CDTF">2010-04-18T21:46:00Z</dcterms:modified>
</cp:coreProperties>
</file>