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I suggest to authors the use of MetaSim tool.</w:t>
            </w:r>
          </w:p>
          <w:p w:rsidR="00055FAC" w:rsidRPr="00D078E3" w:rsidRDefault="00055FAC" w:rsidP="00055FAC"/>
        </w:tc>
      </w:tr>
      <w:tr w:rsidR="00055FAC" w:rsidRPr="00D078E3">
        <w:tc>
          <w:tcPr>
            <w:tcW w:w="5000" w:type="pct"/>
          </w:tcPr>
          <w:p w:rsidR="003E2ABC" w:rsidRDefault="00055FAC">
            <w:r w:rsidRPr="00D078E3">
              <w:rPr>
                <w:b/>
              </w:rPr>
              <w:t>Respose:</w:t>
            </w:r>
            <w:r w:rsidR="00D078E3" w:rsidRPr="00D078E3">
              <w:rPr>
                <w:b/>
              </w:rPr>
              <w:t xml:space="preserve"> </w:t>
            </w:r>
            <w:r w:rsidR="00D078E3" w:rsidRPr="00D078E3">
              <w:t xml:space="preserve">We were not aware of this tool, and appreciate the pointer.  We have used MetaSim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 xml:space="preserve">comparison </w:t>
            </w:r>
            <w:r w:rsidR="005E597C">
              <w:t xml:space="preserve">with Cap3 </w:t>
            </w:r>
            <w:r w:rsidR="00F07C02">
              <w:t>wou</w:t>
            </w:r>
            <w:r w:rsidR="005B432E">
              <w:t xml:space="preserve">ld </w:t>
            </w:r>
            <w:r w:rsidR="005E597C">
              <w:t>be both inherently unfair to Cap3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5E597C">
              <w:t>Add a comparative plot of runtime (Table 4) and runtime results for benchmarks sets (Table 1).</w:t>
            </w:r>
          </w:p>
          <w:p w:rsidR="00055FAC" w:rsidRPr="008049B1" w:rsidRDefault="00055FAC" w:rsidP="00DD5AA7"/>
        </w:tc>
      </w:tr>
      <w:tr w:rsidR="003E2ABC" w:rsidRPr="00D078E3">
        <w:tc>
          <w:tcPr>
            <w:tcW w:w="5000" w:type="pct"/>
          </w:tcPr>
          <w:p w:rsidR="003E2ABC" w:rsidRPr="005E597C" w:rsidRDefault="00F07C02" w:rsidP="00F3179E">
            <w:pPr>
              <w:tabs>
                <w:tab w:val="left" w:pos="2813"/>
              </w:tabs>
              <w:rPr>
                <w:color w:val="0000FF"/>
              </w:rPr>
            </w:pPr>
            <w:r w:rsidRPr="005E597C">
              <w:rPr>
                <w:b/>
                <w:color w:val="0000FF"/>
              </w:rPr>
              <w:t xml:space="preserve">Status: </w:t>
            </w:r>
            <w:r w:rsidRPr="005E597C">
              <w:rPr>
                <w:color w:val="0000FF"/>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ataset downloaded from the EasyC</w:t>
            </w:r>
            <w:r w:rsidRPr="00D078E3">
              <w:rPr>
                <w:color w:val="000000"/>
              </w:rPr>
              <w:t>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redone </w:t>
            </w:r>
            <w:r w:rsidR="00B709EA">
              <w:rPr>
                <w:i/>
              </w:rPr>
              <w:t>all</w:t>
            </w:r>
            <w:r w:rsidR="00B709EA">
              <w:t xml:space="preserve"> analysis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More generally, we agreed with the reviewer about the need for looking at type 2 error.  We have added plots of both the Jaccard Index (which reflects type 2 error) and of cluster-level type 2 error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Figure 3 and Table 1 now reflect Type 2 errors.</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r w:rsidR="005B432E">
              <w:t>performance-tuning</w:t>
            </w:r>
            <w:r>
              <w:t xml:space="preserve"> </w:t>
            </w:r>
            <w:r w:rsidR="00AA4B36">
              <w:t>introduced before submission, as discussed at the beginning of this document. T</w:t>
            </w:r>
            <w:r w:rsidR="005E597C">
              <w:t xml:space="preserve">he bug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670ACB">
              <w:t xml:space="preserve"> Fixed bug in software; added Figured 4 and Table 1 to the manuscript.</w:t>
            </w:r>
          </w:p>
          <w:p w:rsidR="00055FAC" w:rsidRPr="00F3179E" w:rsidRDefault="00055FAC"/>
        </w:tc>
      </w:tr>
      <w:tr w:rsidR="003E2ABC" w:rsidRPr="00D078E3">
        <w:tc>
          <w:tcPr>
            <w:tcW w:w="5000" w:type="pct"/>
          </w:tcPr>
          <w:p w:rsidR="003E2ABC" w:rsidRPr="00670ACB" w:rsidRDefault="003E2ABC" w:rsidP="00670ACB">
            <w:pPr>
              <w:tabs>
                <w:tab w:val="left" w:pos="2813"/>
              </w:tabs>
              <w:rPr>
                <w:color w:val="0000FF"/>
              </w:rPr>
            </w:pPr>
            <w:r w:rsidRPr="00670ACB">
              <w:rPr>
                <w:b/>
                <w:color w:val="0000FF"/>
              </w:rPr>
              <w:t>Status</w:t>
            </w:r>
            <w:r w:rsidRPr="00670ACB">
              <w:rPr>
                <w:color w:val="0000FF"/>
              </w:rPr>
              <w:t xml:space="preserve">: </w:t>
            </w:r>
            <w:r w:rsidR="00670ACB" w:rsidRPr="00670ACB">
              <w:rPr>
                <w:color w:val="0000FF"/>
              </w:rPr>
              <w:t>Finished</w:t>
            </w:r>
            <w:r w:rsidRPr="00670AC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GenScan,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solution quality is at least on part with other tools.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gene-to-est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t xml:space="preserve">: We have removed the </w:t>
            </w:r>
          </w:p>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xml:space="preserve">: As is stated in the manuscript (see ???), </w:t>
            </w:r>
            <w:r w:rsidR="00BD24D9">
              <w:t xml:space="preserve">currently </w:t>
            </w:r>
            <w:r>
              <w:t xml:space="preserve">PEACE is a clustering tool – it does not perform assembly and </w:t>
            </w:r>
            <w:r w:rsidR="00BD24D9">
              <w:t xml:space="preserve">currently </w:t>
            </w:r>
            <w:r>
              <w:t xml:space="preserve">has no capacity to do so.  We merely claim that </w:t>
            </w:r>
            <w:r w:rsidR="00B47A4B">
              <w:t>it can pick</w:t>
            </w:r>
            <w:r w:rsidR="000F2E67">
              <w:t xml:space="preserve"> </w:t>
            </w:r>
            <w:r w:rsidR="00B47A4B">
              <w:t xml:space="preserve">out those ESTs associated with a given cluster in preparation for assembly.  The </w:t>
            </w:r>
            <w:r w:rsidR="000F2E67">
              <w:t>expectation</w:t>
            </w:r>
            <w:r w:rsidR="00B47A4B">
              <w:t xml:space="preserve"> is that the user will employ the assembly engine of their choice to each cluster, taking advantage of the smaller problem set sizes and improved clustering quality to get an overall result in a smaller amount of time. </w:t>
            </w:r>
            <w:r w:rsidR="00BD24D9">
              <w:t>However, our continued project goals are to incorporate an assembler – and consequently the motivation for the title PEACE.</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changes to the manuscript, but it is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on the ﬁrst server I tried, not sure why – pretty standard Linux Ubuntu Karmic Koala</w:t>
            </w:r>
            <w:r w:rsidR="00B47A4B">
              <w:rPr>
                <w:rFonts w:eastAsiaTheme="minorEastAsia"/>
                <w:color w:val="000000"/>
              </w:rPr>
              <w:t xml:space="preserve"> </w:t>
            </w:r>
            <w:r w:rsidRPr="00D078E3">
              <w:rPr>
                <w:rFonts w:eastAsiaTheme="minorEastAsia"/>
                <w:color w:val="000000"/>
              </w:rPr>
              <w:t>trying both the packed openmpi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EasyCluster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r w:rsidRPr="00D078E3">
              <w:rPr>
                <w:rFonts w:eastAsiaTheme="minorEastAsia"/>
                <w:color w:val="000000"/>
              </w:rPr>
              <w:t>picking.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While I do think the number of experiments are sufficient here, there is a lot of subtlety in</w:t>
            </w:r>
            <w:r w:rsidR="0003081B">
              <w:rPr>
                <w:rFonts w:eastAsiaTheme="minorEastAsia"/>
                <w:color w:val="000000"/>
              </w:rPr>
              <w:t xml:space="preserve"> </w:t>
            </w:r>
            <w:r w:rsidRPr="00D078E3">
              <w:rPr>
                <w:rFonts w:eastAsiaTheme="minorEastAsia"/>
                <w:color w:val="000000"/>
              </w:rPr>
              <w:t>both performance and quality assessment. You seem to pick in your comparison with wcd</w:t>
            </w:r>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pick one of the simulated parameters which gives you very good results. On real data you</w:t>
            </w:r>
            <w:r w:rsidR="0003081B">
              <w:rPr>
                <w:rFonts w:eastAsiaTheme="minorEastAsia"/>
                <w:color w:val="000000"/>
              </w:rPr>
              <w:t xml:space="preserve"> </w:t>
            </w:r>
            <w:r w:rsidRPr="00D078E3">
              <w:rPr>
                <w:rFonts w:eastAsiaTheme="minorEastAsia"/>
                <w:color w:val="000000"/>
              </w:rPr>
              <w:t>report, the quality (sensitivity) difference is not big (0.958 vs 0.94, 0.936 and 0.932 – with</w:t>
            </w:r>
          </w:p>
          <w:p w:rsidR="0003081B" w:rsidRDefault="00B230E8" w:rsidP="00B230E8">
            <w:pPr>
              <w:rPr>
                <w:rFonts w:eastAsiaTheme="minorEastAsia"/>
                <w:color w:val="000000"/>
              </w:rPr>
            </w:pPr>
            <w:r w:rsidRPr="00D078E3">
              <w:rPr>
                <w:rFonts w:eastAsiaTheme="minorEastAsia"/>
                <w:color w:val="000000"/>
              </w:rPr>
              <w:t>wcd having better Jaccard indices). I don’t think that this justiﬁes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PEACE is on-par with WCD, but not necessarily superior</w:t>
            </w:r>
            <w:r w:rsidR="00A71BB2">
              <w:t>, particularly</w:t>
            </w:r>
            <w:r w:rsidR="00BD24D9">
              <w:t xml:space="preserve"> for long reads</w:t>
            </w:r>
            <w:r w:rsidR="007D37D6">
              <w:t>.  Each tools has does better than the other under certain metrics (though I suspect this is largely accounted for by difference in parameter settings)</w:t>
            </w:r>
            <w:r w:rsidR="00A71BB2">
              <w:t xml:space="preserve">. </w:t>
            </w:r>
            <w:r w:rsidR="00A71BB2" w:rsidRPr="00A71BB2">
              <w:rPr>
                <w:highlight w:val="yellow"/>
              </w:rPr>
              <w:t>However, for short reads PEACE provides better quality than WCD</w:t>
            </w:r>
            <w:r w:rsidR="00A71BB2">
              <w:t>. In addition, we feel that the GUI is an excellent contribution to the community and</w:t>
            </w:r>
            <w:r w:rsidR="007D37D6">
              <w:t xml:space="preserve"> (to our knowledg</w:t>
            </w:r>
            <w:r w:rsidR="00A71BB2">
              <w:t xml:space="preserve">e) WCD currently does not have a full fledged GUI like ours. </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I presume this is our Aful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the Arbidopsis</w:t>
            </w:r>
            <w:r>
              <w:t xml:space="preserve"> was not a WCD set</w:t>
            </w:r>
            <w:r w:rsidR="000167C9">
              <w:t xml:space="preserve"> (see response to comment 6), but based on the comments of Reviewer #1 we have stopped using it.</w:t>
            </w:r>
          </w:p>
          <w:p w:rsidR="00055FAC" w:rsidRPr="007D37D6" w:rsidRDefault="00055FAC" w:rsidP="000167C9"/>
        </w:tc>
      </w:tr>
      <w:tr w:rsidR="00055FAC" w:rsidRPr="00D078E3">
        <w:tc>
          <w:tcPr>
            <w:tcW w:w="5000" w:type="pct"/>
          </w:tcPr>
          <w:p w:rsidR="00055FAC" w:rsidRPr="00D078E3" w:rsidRDefault="00055FAC"/>
        </w:tc>
      </w:tr>
      <w:tr w:rsidR="005E597C" w:rsidRPr="00D078E3">
        <w:tc>
          <w:tcPr>
            <w:tcW w:w="5000" w:type="pct"/>
          </w:tcPr>
          <w:p w:rsidR="005E597C" w:rsidRPr="003E2ABC" w:rsidRDefault="005E597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(blush) Thank you.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the data. Also, saying 3.2GHz Intel Xeon is not a well deﬁned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005E597C">
              <w:t>; this has been noted.</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r w:rsidR="009234F8">
              <w:t xml:space="preserve"> The A686904 data set has a very short EST that caused a sanity check assertion to trip in our code. We have now fixed this problem and our tools successfully processes the A686904 data set.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17. Please state version of wcd you used for your testing – in what I cite below, I used wcd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see how the list of nodes where the jobs should run is speciﬁed.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the MPI set up as a default ﬁle?</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mpd)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20. The points that you make about short read sequen</w:t>
            </w:r>
            <w:r w:rsidR="005E597C">
              <w:rPr>
                <w:rFonts w:eastAsiaTheme="minorEastAsia"/>
                <w:color w:val="000000"/>
              </w:rPr>
              <w:t>ces is important. With more pro</w:t>
            </w:r>
            <w:r w:rsidRPr="00D078E3">
              <w:rPr>
                <w:rFonts w:eastAsiaTheme="minorEastAsia"/>
                <w:color w:val="000000"/>
              </w:rPr>
              <w:t>jects using</w:t>
            </w:r>
            <w:r w:rsidR="005E597C">
              <w:rPr>
                <w:rFonts w:eastAsiaTheme="minorEastAsia"/>
                <w:color w:val="000000"/>
              </w:rPr>
              <w:t xml:space="preserve"> </w:t>
            </w:r>
            <w:r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Pr="00D078E3">
              <w:rPr>
                <w:rFonts w:eastAsiaTheme="minorEastAsia"/>
                <w:color w:val="000000"/>
              </w:rPr>
              <w:t>wa</w:t>
            </w:r>
            <w:r w:rsidR="005E597C">
              <w:rPr>
                <w:rFonts w:eastAsiaTheme="minorEastAsia"/>
                <w:color w:val="000000"/>
              </w:rPr>
              <w:t xml:space="preserve">y in which wcd’s heuristics are </w:t>
            </w:r>
            <w:r w:rsidRPr="00D078E3">
              <w:rPr>
                <w:rFonts w:eastAsiaTheme="minorEastAsia"/>
                <w:color w:val="000000"/>
              </w:rPr>
              <w:t>implemented that PEACE will do better with short read</w:t>
            </w:r>
            <w:r w:rsidR="005E597C">
              <w:rPr>
                <w:rFonts w:eastAsiaTheme="minorEastAsia"/>
                <w:color w:val="000000"/>
              </w:rPr>
              <w:t xml:space="preserve"> sequences. However, </w:t>
            </w:r>
            <w:r w:rsidRPr="00D078E3">
              <w:rPr>
                <w:rFonts w:eastAsiaTheme="minorEastAsia"/>
                <w:color w:val="000000"/>
              </w:rPr>
              <w:t>we have used wcd very successfully with 454 data. Recent results of one</w:t>
            </w:r>
            <w:r w:rsidR="005E597C">
              <w:rPr>
                <w:rFonts w:eastAsiaTheme="minorEastAsia"/>
                <w:color w:val="000000"/>
              </w:rPr>
              <w:t xml:space="preserve"> </w:t>
            </w:r>
            <w:r w:rsidRPr="00D078E3">
              <w:rPr>
                <w:rFonts w:eastAsiaTheme="minorEastAsia"/>
                <w:color w:val="000000"/>
              </w:rPr>
              <w:t>of my students showed that provided the a</w:t>
            </w:r>
            <w:r w:rsidR="005E597C">
              <w:rPr>
                <w:rFonts w:eastAsiaTheme="minorEastAsia"/>
                <w:color w:val="000000"/>
              </w:rPr>
              <w:t xml:space="preserve">verage sequence length was over </w:t>
            </w:r>
            <w:r w:rsidRPr="00D078E3">
              <w:rPr>
                <w:rFonts w:eastAsiaTheme="minorEastAsia"/>
                <w:color w:val="000000"/>
              </w:rPr>
              <w:t>100, reasonable</w:t>
            </w:r>
            <w:r w:rsidR="005E597C">
              <w:rPr>
                <w:rFonts w:eastAsiaTheme="minorEastAsia"/>
                <w:color w:val="000000"/>
              </w:rPr>
              <w:t xml:space="preserve"> </w:t>
            </w:r>
            <w:r w:rsidRPr="00D078E3">
              <w:rPr>
                <w:rFonts w:eastAsiaTheme="minorEastAsia"/>
                <w:color w:val="000000"/>
              </w:rPr>
              <w:t>results will be obtained. wcd</w:t>
            </w:r>
            <w:r w:rsidR="005E597C">
              <w:rPr>
                <w:rFonts w:eastAsiaTheme="minorEastAsia"/>
                <w:color w:val="000000"/>
              </w:rPr>
              <w:t xml:space="preserve">’s parameters can be changed so </w:t>
            </w:r>
            <w:r w:rsidRPr="00D078E3">
              <w:rPr>
                <w:rFonts w:eastAsiaTheme="minorEastAsia"/>
                <w:color w:val="000000"/>
              </w:rPr>
              <w:t>window lengths of less than 100</w:t>
            </w:r>
            <w:r w:rsidR="005E597C">
              <w:rPr>
                <w:rFonts w:eastAsiaTheme="minorEastAsia"/>
                <w:color w:val="000000"/>
              </w:rPr>
              <w:t xml:space="preserve"> </w:t>
            </w:r>
            <w:r w:rsidRPr="00D078E3">
              <w:rPr>
                <w:rFonts w:eastAsiaTheme="minorEastAsia"/>
                <w:color w:val="000000"/>
              </w:rPr>
              <w:t>can run (th</w:t>
            </w:r>
            <w:r w:rsidR="005E597C">
              <w:rPr>
                <w:rFonts w:eastAsiaTheme="minorEastAsia"/>
                <w:color w:val="000000"/>
              </w:rPr>
              <w:t xml:space="preserve">ough as the length drops to 50, </w:t>
            </w:r>
            <w:r w:rsidRPr="00D078E3">
              <w:rPr>
                <w:rFonts w:eastAsiaTheme="minorEastAsia"/>
                <w:color w:val="000000"/>
              </w:rPr>
              <w:t>the hard coded non-parameterisable heuristics</w:t>
            </w:r>
            <w:r w:rsidR="005E597C">
              <w:rPr>
                <w:rFonts w:eastAsiaTheme="minorEastAsia"/>
                <w:color w:val="000000"/>
              </w:rPr>
              <w:t xml:space="preserve"> mean the quality suffers – but </w:t>
            </w:r>
            <w:r w:rsidRPr="00D078E3">
              <w:rPr>
                <w:rFonts w:eastAsiaTheme="minorEastAsia"/>
                <w:color w:val="000000"/>
              </w:rPr>
              <w:t>it actually can run even with Solexa data – just doesn’t do</w:t>
            </w:r>
            <w:r w:rsidR="005E597C">
              <w:rPr>
                <w:rFonts w:eastAsiaTheme="minorEastAsia"/>
                <w:color w:val="000000"/>
              </w:rPr>
              <w:t xml:space="preserve"> </w:t>
            </w:r>
            <w:r w:rsidRPr="00D078E3">
              <w:rPr>
                <w:rFonts w:eastAsiaTheme="minorEastAsia"/>
                <w:color w:val="000000"/>
              </w:rPr>
              <w:t>well at all). I am surprised that you couldn’t get wcd to run on the data.</w:t>
            </w:r>
          </w:p>
          <w:p w:rsidR="005E597C" w:rsidRDefault="005E597C" w:rsidP="00652954">
            <w:pPr>
              <w:rPr>
                <w:rFonts w:eastAsiaTheme="minorEastAsia"/>
                <w:color w:val="000000"/>
              </w:rPr>
            </w:pPr>
          </w:p>
          <w:p w:rsidR="00B230E8" w:rsidRPr="005E597C" w:rsidRDefault="00652954" w:rsidP="00652954">
            <w:pPr>
              <w:rPr>
                <w:rFonts w:eastAsiaTheme="minorEastAsia"/>
                <w:color w:val="000000"/>
              </w:rPr>
            </w:pPr>
            <w:r w:rsidRPr="00D078E3">
              <w:rPr>
                <w:rFonts w:eastAsiaTheme="minorEastAsia"/>
                <w:color w:val="000000"/>
              </w:rPr>
              <w:t>So: I think for your experiment you should characterise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doubt wcd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70FEA"/>
    <w:rsid w:val="000F2E67"/>
    <w:rsid w:val="00130525"/>
    <w:rsid w:val="00165E42"/>
    <w:rsid w:val="00176298"/>
    <w:rsid w:val="0037239B"/>
    <w:rsid w:val="003B0740"/>
    <w:rsid w:val="003E2ABC"/>
    <w:rsid w:val="004B5BAD"/>
    <w:rsid w:val="00506D36"/>
    <w:rsid w:val="005679D1"/>
    <w:rsid w:val="005B432E"/>
    <w:rsid w:val="005E597C"/>
    <w:rsid w:val="00652954"/>
    <w:rsid w:val="00670ACB"/>
    <w:rsid w:val="006B236D"/>
    <w:rsid w:val="007D37D6"/>
    <w:rsid w:val="008049B1"/>
    <w:rsid w:val="008C4DDF"/>
    <w:rsid w:val="009234F8"/>
    <w:rsid w:val="0096335D"/>
    <w:rsid w:val="009F441A"/>
    <w:rsid w:val="00A71BB2"/>
    <w:rsid w:val="00A9448D"/>
    <w:rsid w:val="00AA4B36"/>
    <w:rsid w:val="00AA6573"/>
    <w:rsid w:val="00AA7CBD"/>
    <w:rsid w:val="00B230E8"/>
    <w:rsid w:val="00B47A4B"/>
    <w:rsid w:val="00B709EA"/>
    <w:rsid w:val="00BD24D9"/>
    <w:rsid w:val="00D078E3"/>
    <w:rsid w:val="00D818B1"/>
    <w:rsid w:val="00DA4B62"/>
    <w:rsid w:val="00DD5AA7"/>
    <w:rsid w:val="00E10FA5"/>
    <w:rsid w:val="00F07C02"/>
    <w:rsid w:val="00F3179E"/>
    <w:rsid w:val="00F4158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2443</Words>
  <Characters>13929</Characters>
  <Application>Microsoft Macintosh Word</Application>
  <DocSecurity>0</DocSecurity>
  <Lines>116</Lines>
  <Paragraphs>27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14</cp:revision>
  <cp:lastPrinted>2010-04-16T16:58:00Z</cp:lastPrinted>
  <dcterms:created xsi:type="dcterms:W3CDTF">2010-04-16T02:14:00Z</dcterms:created>
  <dcterms:modified xsi:type="dcterms:W3CDTF">2010-04-19T20:21:00Z</dcterms:modified>
</cp:coreProperties>
</file>