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510CF00F" w14:textId="77777777" w:rsidR="00471EAB" w:rsidRPr="00471EAB" w:rsidRDefault="00471EAB" w:rsidP="00471EAB">
      <w:pPr>
        <w:pStyle w:val="Heading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71EAB">
        <w:t>"</w:t>
      </w:r>
      <w:r w:rsidRPr="00471EAB">
        <w:rPr>
          <w:lang w:val="bg-BG"/>
        </w:rPr>
        <w:t>Основи на програмирането</w:t>
      </w:r>
      <w:r w:rsidRPr="00471EAB">
        <w:t>"</w:t>
      </w:r>
    </w:p>
    <w:p w14:paraId="78624876" w14:textId="77777777" w:rsidR="00471EAB" w:rsidRPr="00471EAB" w:rsidRDefault="00471EAB" w:rsidP="00471EA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71EAB"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>разбол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71EAB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71EAB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71EAB">
        <w:rPr>
          <w:rFonts w:eastAsiaTheme="minorHAnsi" w:cstheme="minorBidi"/>
          <w:color w:val="auto"/>
          <w:sz w:val="22"/>
          <w:szCs w:val="22"/>
        </w:rPr>
        <w:t>.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4E4B2D41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71EAB"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71EAB">
        <w:rPr>
          <w:rFonts w:eastAsia="Times New Roman" w:cs="Arial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71EAB">
        <w:rPr>
          <w:rFonts w:eastAsia="Times New Roman" w:cs="Arial"/>
          <w:b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71EAB">
        <w:rPr>
          <w:rFonts w:eastAsia="Times New Roman" w:cs="Arial"/>
          <w:b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</w:rPr>
        <w:t>–</w:t>
      </w:r>
      <w:r w:rsidRPr="00471EAB">
        <w:rPr>
          <w:rFonts w:eastAsia="Times New Roman" w:cs="Arial"/>
          <w:b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2500B1A9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71EAB"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71EAB">
        <w:rPr>
          <w:rFonts w:cstheme="minorHAnsi"/>
        </w:rPr>
        <w:t>:</w:t>
      </w:r>
    </w:p>
    <w:p w14:paraId="3CB2BCD4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71EAB">
        <w:rPr>
          <w:rFonts w:cstheme="minorHAnsi"/>
        </w:rPr>
        <w:t>:</w:t>
      </w:r>
    </w:p>
    <w:p w14:paraId="3002F62C" w14:textId="1CE4BC75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71EAB">
        <w:rPr>
          <w:rFonts w:cstheme="minorHAnsi"/>
        </w:rPr>
        <w:t>:</w:t>
      </w:r>
    </w:p>
    <w:p w14:paraId="563B387F" w14:textId="4FA9146B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71EAB">
        <w:rPr>
          <w:rFonts w:cstheme="minorHAnsi"/>
          <w:b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Heading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A9165F">
              <w:rPr>
                <w:rFonts w:eastAsia="Calibri" w:cs="Times New Roman"/>
                <w:b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92D050"/>
              </w:rPr>
              <w:t>1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0070C0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00B050"/>
              </w:rPr>
              <w:t>1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8064A2" w:themeColor="accent4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00B0F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4BACC6" w:themeColor="accent5"/>
              </w:rPr>
              <w:t>4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0070C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+ </w:t>
            </w:r>
            <w:r w:rsidRPr="00A9165F">
              <w:rPr>
                <w:rFonts w:eastAsia="Calibri" w:cs="Times New Roman"/>
                <w:b/>
                <w:color w:val="8064A2" w:themeColor="accent4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+ </w:t>
            </w:r>
            <w:r w:rsidRPr="00A9165F">
              <w:rPr>
                <w:rFonts w:eastAsia="Calibri" w:cs="Times New Roman"/>
                <w:b/>
                <w:color w:val="4BACC6" w:themeColor="accent5"/>
              </w:rPr>
              <w:t>4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&lt;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  <w:bookmarkStart w:id="2" w:name="_GoBack"/>
            <w:bookmarkEnd w:id="2"/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C76ABF">
              <w:rPr>
                <w:rFonts w:eastAsia="Calibri" w:cs="Times New Roman"/>
                <w:b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92D050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00B0F0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00B050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79646" w:themeColor="accent6"/>
              </w:rPr>
              <w:t>4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0070C0"/>
              </w:rPr>
              <w:t>11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8064A2" w:themeColor="accent4"/>
              </w:rPr>
              <w:t>55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C76ABF">
              <w:rPr>
                <w:rFonts w:eastAsia="Calibri" w:cs="Times New Roman"/>
                <w:b/>
              </w:rPr>
              <w:t>=</w:t>
            </w:r>
            <w:r w:rsidR="00C76ABF">
              <w:rPr>
                <w:rFonts w:eastAsia="Calibri" w:cs="Times New Roman"/>
                <w:b/>
              </w:rPr>
              <w:t>&gt;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color w:val="00B0F0"/>
              </w:rPr>
              <w:t xml:space="preserve">10.5 </w:t>
            </w:r>
            <w:r w:rsidRPr="00C76ABF">
              <w:rPr>
                <w:rFonts w:eastAsia="Calibri" w:cs="Times New Roman"/>
                <w:b/>
              </w:rPr>
              <w:t xml:space="preserve">+ </w:t>
            </w:r>
            <w:r w:rsidRPr="00C76ABF">
              <w:rPr>
                <w:rFonts w:eastAsia="Calibri" w:cs="Times New Roman"/>
                <w:b/>
                <w:color w:val="F79646" w:themeColor="accent6"/>
              </w:rPr>
              <w:t>4</w:t>
            </w:r>
            <w:r w:rsidRPr="00C76ABF">
              <w:rPr>
                <w:rFonts w:eastAsia="Calibri" w:cs="Times New Roman"/>
                <w:b/>
              </w:rPr>
              <w:t xml:space="preserve"> + </w:t>
            </w:r>
            <w:r w:rsidRPr="00C76ABF">
              <w:rPr>
                <w:rFonts w:eastAsia="Calibri" w:cs="Times New Roman"/>
                <w:b/>
                <w:color w:val="8064A2" w:themeColor="accent4"/>
              </w:rPr>
              <w:t>55</w:t>
            </w:r>
            <w:r w:rsidRPr="00C76ABF">
              <w:rPr>
                <w:rFonts w:eastAsia="Calibri" w:cs="Times New Roman"/>
                <w:b/>
              </w:rPr>
              <w:t xml:space="preserve"> = </w:t>
            </w:r>
            <w:r w:rsidRPr="00C76ABF">
              <w:rPr>
                <w:rFonts w:eastAsia="Calibri" w:cs="Times New Roman"/>
                <w:b/>
                <w:color w:val="FFC000"/>
              </w:rPr>
              <w:t>69.5</w:t>
            </w:r>
            <w:r w:rsidR="00C76ABF" w:rsidRPr="00C76ABF">
              <w:rPr>
                <w:rFonts w:eastAsia="Calibri" w:cs="Times New Roman"/>
                <w:b/>
                <w:color w:val="FFC000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Pr="00C76ABF">
              <w:rPr>
                <w:rFonts w:eastAsia="Calibri" w:cs="Times New Roman"/>
                <w:b/>
              </w:rPr>
              <w:t xml:space="preserve">&gt; </w:t>
            </w:r>
            <w:r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Pr="00C76ABF">
              <w:rPr>
                <w:rFonts w:eastAsia="Calibri" w:cs="Times New Roman"/>
                <w:b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4F698AE5" w14:textId="77777777" w:rsidR="00471EAB" w:rsidRPr="00471EAB" w:rsidRDefault="00471EAB" w:rsidP="00471EAB">
      <w:pPr>
        <w:spacing w:before="120"/>
        <w:rPr>
          <w:lang w:val="bg-BG"/>
        </w:rPr>
      </w:pPr>
    </w:p>
    <w:p w14:paraId="592EBD29" w14:textId="51658AA2" w:rsidR="00640502" w:rsidRPr="00471EAB" w:rsidRDefault="00640502" w:rsidP="00471EAB">
      <w:pPr>
        <w:rPr>
          <w:lang w:val="bg-BG"/>
        </w:rPr>
      </w:pPr>
    </w:p>
    <w:sectPr w:rsidR="00640502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DB561" w14:textId="77777777" w:rsidR="009C5896" w:rsidRDefault="009C5896" w:rsidP="008068A2">
      <w:pPr>
        <w:spacing w:after="0" w:line="240" w:lineRule="auto"/>
      </w:pPr>
      <w:r>
        <w:separator/>
      </w:r>
    </w:p>
  </w:endnote>
  <w:endnote w:type="continuationSeparator" w:id="0">
    <w:p w14:paraId="75DCE4D2" w14:textId="77777777" w:rsidR="009C5896" w:rsidRDefault="009C58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6D7B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2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2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6D7B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2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2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734CE" w14:textId="77777777" w:rsidR="009C5896" w:rsidRDefault="009C5896" w:rsidP="008068A2">
      <w:pPr>
        <w:spacing w:after="0" w:line="240" w:lineRule="auto"/>
      </w:pPr>
      <w:r>
        <w:separator/>
      </w:r>
    </w:p>
  </w:footnote>
  <w:footnote w:type="continuationSeparator" w:id="0">
    <w:p w14:paraId="3FF0BD67" w14:textId="77777777" w:rsidR="009C5896" w:rsidRDefault="009C58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E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C58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286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D1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A044-7EF0-4723-B122-C3EEC6D8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9</cp:revision>
  <cp:lastPrinted>2020-10-29T07:20:00Z</cp:lastPrinted>
  <dcterms:created xsi:type="dcterms:W3CDTF">2019-11-12T12:29:00Z</dcterms:created>
  <dcterms:modified xsi:type="dcterms:W3CDTF">2020-11-01T15:04:00Z</dcterms:modified>
  <cp:category>programming;education;software engineering;software development</cp:category>
</cp:coreProperties>
</file>