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EACAD" w14:textId="77777777" w:rsidR="00E81F1F" w:rsidRPr="00E81F1F" w:rsidRDefault="00E81F1F" w:rsidP="00E81F1F">
      <w:pPr>
        <w:spacing w:line="360" w:lineRule="auto"/>
        <w:rPr>
          <w:rFonts w:ascii="微软雅黑" w:eastAsia="微软雅黑" w:hAnsi="宋体" w:hint="eastAsia"/>
          <w:color w:val="0000FF"/>
          <w:sz w:val="24"/>
        </w:rPr>
      </w:pPr>
    </w:p>
    <w:p w14:paraId="474B372C" w14:textId="77777777" w:rsidR="00E81F1F" w:rsidRDefault="00E81F1F" w:rsidP="00E81F1F">
      <w:pPr>
        <w:spacing w:line="360" w:lineRule="auto"/>
        <w:rPr>
          <w:rFonts w:ascii="微软雅黑" w:eastAsia="微软雅黑" w:hAnsi="宋体" w:hint="eastAsia"/>
          <w:b/>
          <w:color w:val="0000FF"/>
          <w:sz w:val="24"/>
        </w:rPr>
      </w:pPr>
      <w:r w:rsidRPr="00E81F1F">
        <w:rPr>
          <w:rFonts w:ascii="微软雅黑" w:eastAsia="微软雅黑" w:hAnsi="宋体" w:hint="eastAsia"/>
          <w:color w:val="0000FF"/>
          <w:sz w:val="24"/>
        </w:rPr>
        <w:t>（1）</w:t>
      </w:r>
      <w:r w:rsidRPr="00E81F1F">
        <w:rPr>
          <w:rFonts w:ascii="微软雅黑" w:eastAsia="微软雅黑" w:hAnsi="宋体" w:hint="eastAsia"/>
          <w:b/>
          <w:color w:val="0000FF"/>
          <w:sz w:val="24"/>
        </w:rPr>
        <w:t>《素问·阴阳应象大论》第五</w:t>
      </w:r>
    </w:p>
    <w:p w14:paraId="23B7D53B" w14:textId="2B90718C" w:rsidR="00E81F1F" w:rsidRPr="00E81F1F" w:rsidRDefault="00E81F1F" w:rsidP="00E81F1F">
      <w:pPr>
        <w:spacing w:line="360" w:lineRule="auto"/>
        <w:rPr>
          <w:rFonts w:ascii="微软雅黑" w:eastAsia="微软雅黑" w:hAnsi="宋体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A9DFB72" w14:textId="5E7C0C5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风胜则动，热胜则肿，燥胜则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，寒胜则浮，湿胜则濡泻。</w:t>
      </w:r>
    </w:p>
    <w:p w14:paraId="367F89E2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E52D4A8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《素问·阴阳应象大论》第五</w:t>
      </w:r>
    </w:p>
    <w:p w14:paraId="173BE67A" w14:textId="6AB4F07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9C43E8C" w14:textId="700586F2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帝曰：法阴阳奈何？岐伯曰：阳胜则身热，腠理闭，喘粗为之俯仰，汗不出而热，齿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以烦冤腹满死，能冬不能夏。</w:t>
      </w:r>
    </w:p>
    <w:p w14:paraId="2DB8C51E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D901F74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《素问·诊要终经论篇》第十六</w:t>
      </w:r>
    </w:p>
    <w:p w14:paraId="4DA9A233" w14:textId="3D13629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8A05D8D" w14:textId="7FC064E0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厥阴终者，中热嗌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，善溺心烦，甚则舌卷卵上缩而终矣。</w:t>
      </w:r>
    </w:p>
    <w:p w14:paraId="516CB04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0E8CA64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《素问·zang气法时论篇》第二十二</w:t>
      </w:r>
    </w:p>
    <w:p w14:paraId="5928687E" w14:textId="4DA911A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B3191CA" w14:textId="7E3D972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肺病者，喘咳逆气，肩背痛，汗出凥阴股膝髀腨胻足皆痛，虚则少气不能报息，耳聋嗌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，取其经，太阴足太阳之外厥阴内血者。</w:t>
      </w:r>
    </w:p>
    <w:p w14:paraId="7E84373B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3DDC9D6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《素问·热论篇》第三十一</w:t>
      </w:r>
    </w:p>
    <w:p w14:paraId="0F38C1AF" w14:textId="3E94E438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7B2A244" w14:textId="0F6B1A76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二日阳明受之，阳明主肉，其脉侠鼻络于目，故身热目疼而鼻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，不得卧也。</w:t>
      </w:r>
    </w:p>
    <w:p w14:paraId="55240537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32C32E7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《素问·热论篇》第三十一</w:t>
      </w:r>
    </w:p>
    <w:p w14:paraId="0E3AA024" w14:textId="11A9A50F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B07C0CD" w14:textId="7A1E3242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四日太阳受之，太明脉布胃中络于嗌，故腹满而嗌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。</w:t>
      </w:r>
    </w:p>
    <w:p w14:paraId="5CE93C3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E48FB62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《素问·热论篇》第三十一</w:t>
      </w:r>
    </w:p>
    <w:p w14:paraId="50270BB3" w14:textId="30E0BD50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37C57DC" w14:textId="04F8B529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五日少阴受之，少阻脉贯肾络于肺，系舌本，故口燥舌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而渴。</w:t>
      </w:r>
    </w:p>
    <w:p w14:paraId="6027EC2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FA0AD7D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《素问·热论篇》第三十一</w:t>
      </w:r>
    </w:p>
    <w:p w14:paraId="4EB3AE9F" w14:textId="022C7AF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4434F3C" w14:textId="5E3EE01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其不两感于寒者，七日巨阳病衰，头痛少愈；八日阳明病衰，身热少愈；九日少阳病衰，耳聋微闻；十日太阴病衰，腹减如故，则思饮食；十一日少阴病衰，渴止不满，舌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已而嚏；十二日厥阴病衰，囊纵少腹微下，大气皆</w:t>
      </w:r>
      <w:r w:rsidRPr="00E81F1F">
        <w:rPr>
          <w:rFonts w:ascii="宋体" w:eastAsia="宋体" w:hAnsi="宋体" w:hint="eastAsia"/>
          <w:sz w:val="24"/>
        </w:rPr>
        <w:lastRenderedPageBreak/>
        <w:t>去，病日已矣。</w:t>
      </w:r>
    </w:p>
    <w:p w14:paraId="0EE65BD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4A18E6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《素问·热论篇》第三十一</w:t>
      </w:r>
    </w:p>
    <w:p w14:paraId="563681ED" w14:textId="14E1264B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543B977" w14:textId="04234415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帝曰：其病两感于寒者，其脉应与其病形何如？岐伯日：两感于寒者，病一日则巨阳与少阴俱病，则头痛口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而烦满；二日则阳明与太阴俱病，则腹满身热，不欲食谵言；三日则少阳与厥阴俱病，则耳聋囊缩而厥，水浆不入，不知人，六日死。</w:t>
      </w:r>
    </w:p>
    <w:p w14:paraId="129949E5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835B20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《素问·评热病论篇》第三十三</w:t>
      </w:r>
    </w:p>
    <w:p w14:paraId="4E9F79F9" w14:textId="3EFC281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22EF00F" w14:textId="57171B06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帝曰：其至何如？岐伯曰：至必少气时热，时热从胸背上至头，汗出手热，口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苦渴，小便黄，目下肿，腹中鸣，身重难以行，月事不来，烦而不能食，不能正偃，正偃则咳甚，病名曰风水，论在《刺法》中。</w:t>
      </w:r>
    </w:p>
    <w:p w14:paraId="489A1FA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10AE069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《素问·评热病论篇》第三十三</w:t>
      </w:r>
    </w:p>
    <w:p w14:paraId="111DA7C8" w14:textId="4950081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DBC4384" w14:textId="39BA5C87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真气上逆，故口苦舌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，卧不得正偃，正偃则咳出清水也。</w:t>
      </w:r>
    </w:p>
    <w:p w14:paraId="7C9B595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FCEB526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《素问·举痛论篇》第三十九</w:t>
      </w:r>
    </w:p>
    <w:p w14:paraId="6BA2D8B2" w14:textId="5808247B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lastRenderedPageBreak/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A771783" w14:textId="61600DDD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热气留于小肠，肠中痛，瘅热焦渴则坚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不得出，故痛而闭不通矣。</w:t>
      </w:r>
    </w:p>
    <w:p w14:paraId="6A5D0E3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99BD608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《素问·刺腰痛》第四十一</w:t>
      </w:r>
    </w:p>
    <w:p w14:paraId="5EBA68BE" w14:textId="0A6EB62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5CDE079" w14:textId="305135B0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会阴之脉令人腰痛，痛上漯漯然汗出，汗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令人欲饮，饮已欲走，刺直阳之脉上三痏，在蹻上郄下五寸横居，视其盛者出血。</w:t>
      </w:r>
    </w:p>
    <w:p w14:paraId="7981919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/>
          <w:color w:val="0000FF"/>
          <w:sz w:val="24"/>
        </w:rPr>
      </w:pPr>
    </w:p>
    <w:p w14:paraId="5C5DFFE8" w14:textId="77777777" w:rsid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color w:val="0000FF"/>
          <w:sz w:val="24"/>
        </w:rPr>
        <w:t>（14）</w:t>
      </w:r>
      <w:r w:rsidRPr="00E81F1F">
        <w:rPr>
          <w:rFonts w:ascii="微软雅黑" w:eastAsia="微软雅黑" w:hAnsi="微软雅黑"/>
          <w:b/>
          <w:color w:val="0000FF"/>
          <w:sz w:val="24"/>
        </w:rPr>
        <w:t>《素问·风论篇》第四十二</w:t>
      </w:r>
    </w:p>
    <w:p w14:paraId="38B2E240" w14:textId="1D2F4193" w:rsidR="00E81F1F" w:rsidRP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b/>
          <w:color w:val="000000"/>
          <w:sz w:val="24"/>
        </w:rPr>
        <w:t>关键词：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</w:p>
    <w:p w14:paraId="46293A4E" w14:textId="419E9282" w:rsidR="00E81F1F" w:rsidRPr="00E81F1F" w:rsidRDefault="00E81F1F" w:rsidP="00E81F1F">
      <w:pPr>
        <w:spacing w:line="360" w:lineRule="auto"/>
        <w:rPr>
          <w:rFonts w:ascii="宋体" w:eastAsia="宋体" w:hAnsi="宋体"/>
          <w:sz w:val="24"/>
        </w:rPr>
      </w:pPr>
      <w:r w:rsidRPr="00E81F1F">
        <w:rPr>
          <w:rFonts w:ascii="微软雅黑" w:eastAsia="微软雅黑" w:hAnsi="微软雅黑"/>
          <w:b/>
          <w:sz w:val="24"/>
        </w:rPr>
        <w:t>句子：</w:t>
      </w:r>
      <w:r w:rsidRPr="00E81F1F">
        <w:rPr>
          <w:rFonts w:ascii="宋体" w:eastAsia="宋体" w:hAnsi="宋体"/>
          <w:sz w:val="24"/>
        </w:rPr>
        <w:t>风气与太阳俱入，行诸脉俞，散于分肉之间，与卫气相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  <w:r w:rsidRPr="00E81F1F">
        <w:rPr>
          <w:rFonts w:ascii="宋体" w:eastAsia="宋体" w:hAnsi="宋体"/>
          <w:sz w:val="24"/>
        </w:rPr>
        <w:t>，其道不利，故使肌肉愤</w:t>
      </w:r>
      <w:r w:rsidRPr="00E81F1F">
        <w:rPr>
          <w:rFonts w:ascii="宋体" w:eastAsia="宋体" w:hAnsi="宋体" w:hint="eastAsia"/>
          <w:sz w:val="24"/>
        </w:rPr>
        <w:t>䐜而有疡，卫气有所凝而不行，故其肉有不仁也。</w:t>
      </w:r>
    </w:p>
    <w:p w14:paraId="5049E094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9CA0C8E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《素问·风论篇》第四十二</w:t>
      </w:r>
    </w:p>
    <w:p w14:paraId="4663B01C" w14:textId="07509A6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6AE8C97" w14:textId="7967EF1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肝风之状，多汗恶风，善悲，色微苍，嗌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善怒，时憎女子，诊在目下，其色青。</w:t>
      </w:r>
    </w:p>
    <w:p w14:paraId="2891CA1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A659424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《素问·风论篇》第四十二</w:t>
      </w:r>
    </w:p>
    <w:p w14:paraId="6B757D2F" w14:textId="55F11533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lastRenderedPageBreak/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15456EB" w14:textId="15505C87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漏风之状，或多汗，常不可单衣，食则汗出，甚则身汗，喘息恶风，衣常濡，口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善渴，不能劳事。</w:t>
      </w:r>
    </w:p>
    <w:p w14:paraId="2E422A86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EA943B6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《素问·风论篇》第四十二</w:t>
      </w:r>
    </w:p>
    <w:p w14:paraId="0EA5E406" w14:textId="5E9753AA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B975BF2" w14:textId="0D297C7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泄风之状，多汗，汗出泄衣上，口中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，上渍，其风不能劳事，身体尽痛则寒。</w:t>
      </w:r>
    </w:p>
    <w:p w14:paraId="0DD6E0C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3D201BD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《素问·痹论篇》第四十三</w:t>
      </w:r>
    </w:p>
    <w:p w14:paraId="241E9422" w14:textId="7A99670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8AF464D" w14:textId="4425A807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心痹者，脉不通，烦则心下鼓，暴上气而喘，嗌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善噫，厥气上则恐。</w:t>
      </w:r>
    </w:p>
    <w:p w14:paraId="0D9DD4F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2DEBCD1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（19）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《素问·痿论篇》第四十四</w:t>
      </w:r>
    </w:p>
    <w:p w14:paraId="28859903" w14:textId="15FE8D92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728EDAF" w14:textId="284BDC3C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肝气热，则胆泄口苦筋膜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，筋膜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则筋急而挛，发为筋痿。</w:t>
      </w:r>
    </w:p>
    <w:p w14:paraId="02E21C4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252A7F4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《素问·痿论篇》第四十四</w:t>
      </w:r>
    </w:p>
    <w:p w14:paraId="78E0370C" w14:textId="3801DD6F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lastRenderedPageBreak/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8333A32" w14:textId="4CACC5D7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脾气热，则胃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而渴，肌肉不仁，发为肉痿。</w:t>
      </w:r>
    </w:p>
    <w:p w14:paraId="6B35797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15AEA3D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《素问·厥论篇》第四十五</w:t>
      </w:r>
    </w:p>
    <w:p w14:paraId="66A9B588" w14:textId="67D8DFA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04C9875" w14:textId="17A61FE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少阴之厥，则口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溺赤，腹满心痛。</w:t>
      </w:r>
    </w:p>
    <w:p w14:paraId="697EB8CB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D62DC1B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《素问·大奇论篇》第四十八</w:t>
      </w:r>
    </w:p>
    <w:p w14:paraId="6B50014B" w14:textId="54A2E40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581A9ED" w14:textId="774E815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脉至如火薪然，是心精之予夺也，草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而死。</w:t>
      </w:r>
    </w:p>
    <w:p w14:paraId="4A98B88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0B00D6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《素问·脉解》第四十九</w:t>
      </w:r>
    </w:p>
    <w:p w14:paraId="373B26DF" w14:textId="6CFFC58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A60D8BF" w14:textId="734F03C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所谓甚则嗌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热中者，阴阳相薄而热，故嗌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也。</w:t>
      </w:r>
    </w:p>
    <w:p w14:paraId="5E33664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8BFFBC3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《素问·骨空论》第六十</w:t>
      </w:r>
    </w:p>
    <w:p w14:paraId="7D322816" w14:textId="382A474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067BD60" w14:textId="0838D0F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其女子不孕，癃痔遗溺嗌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。</w:t>
      </w:r>
    </w:p>
    <w:p w14:paraId="70578DA6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6F29A4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《素问·缪刺论》第六十三</w:t>
      </w:r>
    </w:p>
    <w:p w14:paraId="049648D6" w14:textId="3415F33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6D8E93C" w14:textId="1474F7DC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夫邪客大络者，左注右，右注左，上下左右与经相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，而布于四末，其气无常处，不入于经俞，命曰缪刺。</w:t>
      </w:r>
    </w:p>
    <w:p w14:paraId="053B58E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CF02512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《素问·缪刺论》第六十三</w:t>
      </w:r>
    </w:p>
    <w:p w14:paraId="789BE250" w14:textId="53CB1DD2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A788913" w14:textId="0F461A7D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邪客于手少阳之络，令人喉痹舌卷，口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心烦，臂外廉痛，手不及头，刺手中指次指爪甲上，去端如韭叶各一痏。</w:t>
      </w:r>
    </w:p>
    <w:p w14:paraId="4645D0A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2BE35B0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《素问·五运行大论》第六十七</w:t>
      </w:r>
    </w:p>
    <w:p w14:paraId="489F8E4E" w14:textId="061E9E4C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D2F756B" w14:textId="2C231C6E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燥以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之，暑以蒸之，风以动之，湿以润之，寒以坚之，火以温之。</w:t>
      </w:r>
    </w:p>
    <w:p w14:paraId="0FF04C15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043CE2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《素问·五运行大论》第六十七</w:t>
      </w:r>
    </w:p>
    <w:p w14:paraId="44FC5AAC" w14:textId="5449037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0B869B4" w14:textId="202F5A5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故燥胜则地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，暑胜则地热。</w:t>
      </w:r>
    </w:p>
    <w:p w14:paraId="16E85C92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7F87C41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（29）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《素问·气交变大论》第六十九</w:t>
      </w:r>
    </w:p>
    <w:p w14:paraId="2D1EB958" w14:textId="12C3C1C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DBC0484" w14:textId="0EB934EC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收气峻，生气下，草木敛，苍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雕陨，病反暴痛，胠胁不可反侧，咳逆甚而血溢，太冲绝者死不治，上应太白星。</w:t>
      </w:r>
    </w:p>
    <w:p w14:paraId="0FEB640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2E0E0CA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《素问·气交变大论》第六十九</w:t>
      </w:r>
    </w:p>
    <w:p w14:paraId="33C816D6" w14:textId="6C08EF22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1062BE5" w14:textId="1E20D2F5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其不及何如？岐伯曰：悉乎哉问也！岁木不及，燥乃大行，生气失应，草木晚荣，肃杀而甚，则刚木辟著，柔萎苍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，上应太白星，民病中清，胠胁痛，少腹痛，肠鸣溏泄，凉雨时至，上应太白星，其谷苍。</w:t>
      </w:r>
    </w:p>
    <w:p w14:paraId="47A6D15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BB0246F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《素问·五常政大论》第七十</w:t>
      </w:r>
    </w:p>
    <w:p w14:paraId="623908E1" w14:textId="0F729D4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4CED845" w14:textId="4116965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生气不政，化气乃扬，长气自平，收令乃早，凉雨时降，风云并兴，草木晚荣，苍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雕落，物秀而实，肤肉内充，其气敛，其用聚，其动软戾拘缓，其发惊骇，其脏肝，其果枣李，其实核壳，其谷稷稻，其味酸辛，其色白苍，其畜犬鸡，其虫毛介，其主雾露凄沧，其声角商，其病摇动注恐，从金化也，少角与判商同，上角与正角同，上商与正商同，其病肢废痈肿疮疡，其甘虫，邪伤肝也，上宫与正宫同，萧飋肃杀则炎赫沸腾，眚于三，所谓复也，其主飞蠹蛆雉，乃为雷霆。</w:t>
      </w:r>
    </w:p>
    <w:p w14:paraId="747E9CC6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EAF22B7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《素问·五常政大论》第七十</w:t>
      </w:r>
    </w:p>
    <w:p w14:paraId="0B471C18" w14:textId="2FD3AFE8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E4B8E02" w14:textId="420D895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振拉飘扬则苍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散落，其眚四维，其主败折虎狼，清气乃用，生政乃辱。</w:t>
      </w:r>
    </w:p>
    <w:p w14:paraId="1B7D026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0BE0083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《素问·五常政大论》第七十</w:t>
      </w:r>
    </w:p>
    <w:p w14:paraId="706F8F17" w14:textId="4426976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393AC62" w14:textId="02D1630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太阳司天，寒气下临，心气上从，而火且明，丹起金乃眚，寒清时举，胜则水冰，火气高明，心热烦，嗌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善渴，鼽嚏，喜悲数欠，热气妄行，寒乃复，霜不时降，善忘，甚则心痛。</w:t>
      </w:r>
    </w:p>
    <w:p w14:paraId="60B0BCB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2AD5F576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《素问·六元正纪大论》第七十一</w:t>
      </w:r>
    </w:p>
    <w:p w14:paraId="0F91ACBF" w14:textId="6D36706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348F447" w14:textId="629CC96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病暴仆，振栗谵妄，少气嗌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引饮，及为心痛痈肿疮疡疟寒之疾，骨痿血便。</w:t>
      </w:r>
    </w:p>
    <w:p w14:paraId="748F37A6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7647DF2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《素问·六元正纪大论》第七十一</w:t>
      </w:r>
    </w:p>
    <w:p w14:paraId="3D7AEF60" w14:textId="35406F9A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0D04F56" w14:textId="303E0F1E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水火寒热持于气交而为病始也，热病生于上，清病生于下，寒热凌犯而争于中，民病咳喘，血溢血泄鼽嚏，目赤眦疡，寒厥入胃，心痛腰痛，腹大嗌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肿上。</w:t>
      </w:r>
    </w:p>
    <w:p w14:paraId="153E0C9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CFC0731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《素问·六元正纪大论》第七十一</w:t>
      </w:r>
    </w:p>
    <w:p w14:paraId="627EAF6E" w14:textId="6BACD6B6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28086B5" w14:textId="311D008E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民病寒热，嗌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黄瘅，鼽衄饮发。</w:t>
      </w:r>
    </w:p>
    <w:p w14:paraId="6D52BB8C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1D08F89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《素问·六元正纪大论》第七十一</w:t>
      </w:r>
    </w:p>
    <w:p w14:paraId="7C8ACE2B" w14:textId="791F5B20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7BCC03E" w14:textId="74143FE1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金郁之发，天洁地明，风清气切，大凉乃举，草树浮烟，燥气以行，霿雾数起，杀气来至，草木苍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，金乃有声。</w:t>
      </w:r>
    </w:p>
    <w:p w14:paraId="64156CC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73723E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《素问·六元正纪大论》第七十一</w:t>
      </w:r>
    </w:p>
    <w:p w14:paraId="7F0FC013" w14:textId="5969E428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F27F958" w14:textId="1A488EFE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故民病咳逆，心胁满引少腹，善暴痛，不可反侧，嗌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面尘色恶。</w:t>
      </w:r>
    </w:p>
    <w:p w14:paraId="1ADEB6DF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D94E67D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（39）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《素问·六元正纪大论》第七十一</w:t>
      </w:r>
    </w:p>
    <w:p w14:paraId="2CE0DAD6" w14:textId="145B304A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B957152" w14:textId="493805E7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故风胜则动，热胜则肿，燥胜则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，寒胜则浮，湿胜则濡泄，甚则水闭胕肿，随气所在，以言其变耳。</w:t>
      </w:r>
    </w:p>
    <w:p w14:paraId="5CB8D9EB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B05731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1CFB126A" w14:textId="3B1D6F22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F293427" w14:textId="66FE376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黄帝问曰：刚柔二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，失守其位，使天运之气皆虚乎？与民为病，可得平乎？岐伯曰：深乎哉问！明其奥旨，天地迭移，三年化疫，是谓根之可见，必有逃门。</w:t>
      </w:r>
    </w:p>
    <w:p w14:paraId="1A58EB35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EA010FB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6E142D82" w14:textId="2DB8145F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AC27C15" w14:textId="1722CAFE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假令丙寅，刚柔失守，上刚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失守，下柔不可独主之，中水运非太过，不可执法而定之，布天有余，而失守上正，天地不合，即律吕音异，如此即天运失序，后三年变疫。</w:t>
      </w:r>
    </w:p>
    <w:p w14:paraId="7F6A9C44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17E207F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146F4EE4" w14:textId="4EB185A6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21F0925" w14:textId="0D32421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又或在下地甲子乙未失守者，即乙柔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，即上庚独治之，亦名失守者，即天运孤主之，三年变疠，名曰金疠，其至待时也。</w:t>
      </w:r>
    </w:p>
    <w:p w14:paraId="6175F6C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232970CF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lastRenderedPageBreak/>
        <w:t>（43）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11AB5000" w14:textId="07D96F6C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BAEB047" w14:textId="7428D66E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假令戊申，刚柔失守，戊癸虽火运，阳年不太过也，上失其刚，柔地独主，其气不正，故有邪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，迭移其位，差有浅深，欲至将合，音律先同，如此天运失时，三年之中，火疫至矣。</w:t>
      </w:r>
    </w:p>
    <w:p w14:paraId="7419D567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0A3AFDE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57C3C013" w14:textId="629EA13A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7AD537B" w14:textId="0BAC802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黄帝曰：余闻五疫之至，皆相染易，无问大小，病状相似，不施救疗，如何可得不相移易者？岐伯曰：不相染者，正气存内，邪不可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，避其毒气，天牝从来，复得其往，气出于脑，即不邪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。</w:t>
      </w:r>
    </w:p>
    <w:p w14:paraId="6909904D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10A6EBE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3DEEF47C" w14:textId="18475F0B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F687EA8" w14:textId="1325FD9C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候冷七日取，次日出合子，埋药地中七日，取出顺日研之三日，炼白沙蜜为丸，如梧桐子大，每日望东吸日华气一口，冰水下一丸，和气咽之，服十粒，无疫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也。</w:t>
      </w:r>
    </w:p>
    <w:p w14:paraId="6A84317B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5E55B08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2AEA7F28" w14:textId="3AE20BF0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6CFDF3A" w14:textId="011CF87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黄帝问曰：人虚即神游失守位，使鬼神外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，是致夭亡，何以全真？愿闻刺法。</w:t>
      </w:r>
    </w:p>
    <w:p w14:paraId="11856B8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A5011E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3551EBBB" w14:textId="3CCBE38C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FB39900" w14:textId="22CD300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岐伯稽首再拜曰：昭乎哉问！谓神移失守，虽在其体，然不致死，或有邪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，故令夭寿。</w:t>
      </w:r>
    </w:p>
    <w:p w14:paraId="620FE1EE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B98C393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07DD87E1" w14:textId="4E938D62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801622E" w14:textId="58B26D85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只如厥阴失守，天以虚，人气肝虚，感天重虚，即魂游于上，邪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厥大气，身温犹可刺之，刺其足少阳之所过，次刺肝之俞。</w:t>
      </w:r>
    </w:p>
    <w:p w14:paraId="23292E5B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DC36218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（49）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095AFDBF" w14:textId="2B9710D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82035A3" w14:textId="02C52B2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人肺病，遇阳明司天失守，感而三虚，又遇金不及，有赤尸鬼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人，令人暴亡，可刺手阳明之所过，复刺肺俞。</w:t>
      </w:r>
    </w:p>
    <w:p w14:paraId="213452B5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B118FEB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0B6F78C8" w14:textId="7BCB0DF3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lastRenderedPageBreak/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6B66729" w14:textId="4E7948B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人肾病，又遇太阳司天失守，感而三虚，又遇水运不及之年，有黄尸鬼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犯人正气，吸人神魂，致暴亡，可刺足太阳之所过，复刺肾俞。</w:t>
      </w:r>
    </w:p>
    <w:p w14:paraId="4D0AB7ED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C627F10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《素问·刺法论》第七十二</w:t>
      </w:r>
    </w:p>
    <w:p w14:paraId="407D60E6" w14:textId="09B13B0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EA06B89" w14:textId="24FB3CA3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黄帝问曰：十二脏之相使，神失位，使神彩之不圆，恐邪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犯，治之可刺，愿闻其要。</w:t>
      </w:r>
    </w:p>
    <w:p w14:paraId="6D51DF4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6087CD5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4322F1C6" w14:textId="6EA9E599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B4A1FDD" w14:textId="2EA218FD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民病温疫早发，咽嗌乃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，四肢满，肢节皆痛；久而化郁，即大风摧拉，折陨鸣紊。</w:t>
      </w:r>
    </w:p>
    <w:p w14:paraId="7FD4D6F7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438AC40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35C00F7A" w14:textId="3D35089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5B54ADC" w14:textId="241E824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久而化郁，即白埃翳雾，清生杀气，民病胁满悲伤，寒鼽嚏嗌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，手拆皮肤燥。</w:t>
      </w:r>
    </w:p>
    <w:p w14:paraId="3E81136F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58D3C8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lastRenderedPageBreak/>
        <w:t>（54）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4F3DB29E" w14:textId="7658A33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705B123" w14:textId="0CFA3A4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民皆昏倦，夜卧不安，咽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引饮，懊热内烦，天清朝暮，暄还复作。</w:t>
      </w:r>
    </w:p>
    <w:p w14:paraId="5F32A9B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9F5F0B3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496A4B8A" w14:textId="2B1FDDF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069760B" w14:textId="0DE0C27B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民病温疠至，喉闭溢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，烦躁而渴，喘息而有音也。</w:t>
      </w:r>
    </w:p>
    <w:p w14:paraId="2C0ACF52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DAB118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267CC9F1" w14:textId="36CCAEFB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8E22DCF" w14:textId="1C5BDA4D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厥阴不退位，即大风早举，时雨不降，湿令不化，民病温疫，疵废风生，民病皆肢节痛，头目痛，伏热内烦，咽喉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引饮。</w:t>
      </w:r>
    </w:p>
    <w:p w14:paraId="5CD23B1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CA82E56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4A4BCF6F" w14:textId="0B068584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8041F50" w14:textId="5961B9B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少阴不退位，即温生春冬，蛰虫早至，草木发生，民病膈热咽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，血溢惊骇，小便赤涩，丹瘤疹疮疡留毒。</w:t>
      </w:r>
    </w:p>
    <w:p w14:paraId="30E4E42C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E330A55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lastRenderedPageBreak/>
        <w:t>（58）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60F7696F" w14:textId="07205EC9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13213FC" w14:textId="0E94A40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阳明不退位，即春生清冷，草木晚荣，寒热间作，民病呕吐暴注，食饮不下，大便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燥，四肢不举，目瞑掉眩。</w:t>
      </w:r>
    </w:p>
    <w:p w14:paraId="4EA76C5B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505EDAB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（59）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724CD0B1" w14:textId="7F7BA83C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9356ECE" w14:textId="07EF193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帝曰：余闻天地二甲子，十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十二支。</w:t>
      </w:r>
    </w:p>
    <w:p w14:paraId="01F4C77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304E6E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65533917" w14:textId="1E1B8DC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1E8C0E2" w14:textId="44C22576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又只如庚辰，如庚至辰，且应交司而治天，即下乙未未得迁正者，即地甲午少阴未退位者，且乙庚不合德也，即下乙未，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失刚，亦金运小虚也，有小胜或无复，后三年化疠，名曰金疠，其状如金疫也。</w:t>
      </w:r>
    </w:p>
    <w:p w14:paraId="770FC114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748CB7D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68779A36" w14:textId="1EB35C32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93C7519" w14:textId="4F63F3B7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又只如壬至午，且应交司而治之，即下丁酉未得迁正者，即地下丙申少阳未得退位者，见丁壬不合德也，即丁柔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失刚，亦木运小虚也。</w:t>
      </w:r>
    </w:p>
    <w:p w14:paraId="457CCC50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ABCCB89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612A4702" w14:textId="57D91658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F64EF23" w14:textId="2DF310E3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又只如戊申，如戊至申，且应交司而治天，即下癸亥未得迁正者，即地下壬戌，太阳未退位者，见戊癸未合德也，即下癸柔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失刚，见火运小虚也，有小胜或无复也，复三年化疠，名曰火疠也。</w:t>
      </w:r>
    </w:p>
    <w:p w14:paraId="64D94CEE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917A856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65142B04" w14:textId="1BA1D2DF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E36EE41" w14:textId="51C33030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黄帝曰：人气不足，天气如虚，人神失守，神光不聚，邪鬼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人，致有夭亡，可得闻乎？岐伯曰：人之五脏，一脏不足，又会天虚，感邪之至也。</w:t>
      </w:r>
    </w:p>
    <w:p w14:paraId="5F58E1CC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2CA2C71E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《素问·本病论》第七十三</w:t>
      </w:r>
    </w:p>
    <w:p w14:paraId="09335324" w14:textId="7BBD8C3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C5EF39A" w14:textId="11092FF9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已上五失守者，天虚而人虚也，神游失守其位，即有五尸鬼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人，令人暴亡也，谓之曰尸厥。</w:t>
      </w:r>
    </w:p>
    <w:p w14:paraId="7AF0F9A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841C39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《素问·至真要大论》第七十四</w:t>
      </w:r>
    </w:p>
    <w:p w14:paraId="21BF401C" w14:textId="2DF9B6A0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1B4396F" w14:textId="410B3F33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民病喜呕，呕有苦，善大息，心胁痛不能反侧，甚则嗌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面尘，身无膏泽，足外反热。</w:t>
      </w:r>
    </w:p>
    <w:p w14:paraId="0263B67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/>
          <w:color w:val="0000FF"/>
          <w:sz w:val="24"/>
        </w:rPr>
      </w:pPr>
    </w:p>
    <w:p w14:paraId="2A33465B" w14:textId="77777777" w:rsid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color w:val="0000FF"/>
          <w:sz w:val="24"/>
        </w:rPr>
        <w:t>（66）</w:t>
      </w:r>
      <w:r w:rsidRPr="00E81F1F">
        <w:rPr>
          <w:rFonts w:ascii="微软雅黑" w:eastAsia="微软雅黑" w:hAnsi="微软雅黑"/>
          <w:b/>
          <w:color w:val="0000FF"/>
          <w:sz w:val="24"/>
        </w:rPr>
        <w:t>《素问·至真要大论》第七十四</w:t>
      </w:r>
    </w:p>
    <w:p w14:paraId="5B05B6ED" w14:textId="0C1EE535" w:rsidR="00E81F1F" w:rsidRP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b/>
          <w:color w:val="000000"/>
          <w:sz w:val="24"/>
        </w:rPr>
        <w:t>关键词：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</w:p>
    <w:p w14:paraId="1A0C0CAD" w14:textId="05477CFD" w:rsidR="00E81F1F" w:rsidRPr="00E81F1F" w:rsidRDefault="00E81F1F" w:rsidP="00E81F1F">
      <w:pPr>
        <w:spacing w:line="360" w:lineRule="auto"/>
        <w:rPr>
          <w:rFonts w:ascii="宋体" w:eastAsia="宋体" w:hAnsi="宋体"/>
          <w:sz w:val="24"/>
        </w:rPr>
      </w:pPr>
      <w:r w:rsidRPr="00E81F1F">
        <w:rPr>
          <w:rFonts w:ascii="微软雅黑" w:eastAsia="微软雅黑" w:hAnsi="微软雅黑"/>
          <w:b/>
          <w:sz w:val="24"/>
        </w:rPr>
        <w:t>句子：</w:t>
      </w:r>
      <w:r w:rsidRPr="00E81F1F">
        <w:rPr>
          <w:rFonts w:ascii="宋体" w:eastAsia="宋体" w:hAnsi="宋体"/>
          <w:sz w:val="24"/>
        </w:rPr>
        <w:t>民病胸中烦热，嗌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  <w:r w:rsidRPr="00E81F1F">
        <w:rPr>
          <w:rFonts w:ascii="宋体" w:eastAsia="宋体" w:hAnsi="宋体"/>
          <w:sz w:val="24"/>
        </w:rPr>
        <w:t>，右胠满，皮肤痛，寒热咳喘，大雨且至，唾血血泄，鼽衄嚏呕，溺色变，甚则疮疡胕肿，肩背臂臑及缺盆中痛，心痛肺</w:t>
      </w:r>
      <w:r w:rsidRPr="00E81F1F">
        <w:rPr>
          <w:rFonts w:ascii="宋体" w:eastAsia="宋体" w:hAnsi="宋体" w:hint="eastAsia"/>
          <w:sz w:val="24"/>
        </w:rPr>
        <w:t>䐜，腹大满，膨膨而喘咳，病本于肺。</w:t>
      </w:r>
    </w:p>
    <w:p w14:paraId="633DCA1F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03959C5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《素问·至真要大论》第七十四</w:t>
      </w:r>
    </w:p>
    <w:p w14:paraId="715ED6C7" w14:textId="2335B2AF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B4F08E9" w14:textId="5E628A20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太阴司天，湿淫所胜，则沉阴且布，雨变枯槁，胕肿骨痛阴痹，阴痹者按之不得，腰脊头项痛，时眩，大便难，阴气不用，饥不欲食，咳唾则有血，心如悬，病本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肾。</w:t>
      </w:r>
    </w:p>
    <w:p w14:paraId="77967094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/>
          <w:color w:val="0000FF"/>
          <w:sz w:val="24"/>
        </w:rPr>
      </w:pPr>
    </w:p>
    <w:p w14:paraId="5A74770B" w14:textId="77777777" w:rsid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color w:val="0000FF"/>
          <w:sz w:val="24"/>
        </w:rPr>
        <w:t>（68）</w:t>
      </w:r>
      <w:r w:rsidRPr="00E81F1F">
        <w:rPr>
          <w:rFonts w:ascii="微软雅黑" w:eastAsia="微软雅黑" w:hAnsi="微软雅黑"/>
          <w:b/>
          <w:color w:val="0000FF"/>
          <w:sz w:val="24"/>
        </w:rPr>
        <w:t>《素问·至真要大论》第七十四</w:t>
      </w:r>
    </w:p>
    <w:p w14:paraId="624B5A9F" w14:textId="4107CCF8" w:rsidR="00E81F1F" w:rsidRP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b/>
          <w:color w:val="000000"/>
          <w:sz w:val="24"/>
        </w:rPr>
        <w:t>关键词：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</w:p>
    <w:p w14:paraId="0215B81A" w14:textId="7FE078A0" w:rsidR="00E81F1F" w:rsidRPr="00E81F1F" w:rsidRDefault="00E81F1F" w:rsidP="00E81F1F">
      <w:pPr>
        <w:spacing w:line="360" w:lineRule="auto"/>
        <w:rPr>
          <w:rFonts w:ascii="宋体" w:eastAsia="宋体" w:hAnsi="宋体"/>
          <w:sz w:val="24"/>
        </w:rPr>
      </w:pPr>
      <w:r w:rsidRPr="00E81F1F">
        <w:rPr>
          <w:rFonts w:ascii="微软雅黑" w:eastAsia="微软雅黑" w:hAnsi="微软雅黑"/>
          <w:b/>
          <w:sz w:val="24"/>
        </w:rPr>
        <w:t>句子：</w:t>
      </w:r>
      <w:r w:rsidRPr="00E81F1F">
        <w:rPr>
          <w:rFonts w:ascii="宋体" w:eastAsia="宋体" w:hAnsi="宋体"/>
          <w:sz w:val="24"/>
        </w:rPr>
        <w:t>阳明司天，燥淫所胜，则木乃晚荣，草乃晚生，筋骨内变，民病左胠胁痛，寒清于中，感而疟，大凉革候，咳，腹中鸣，注泄鹜溏，名木敛，生菀于下，草焦上首，心胁暴痛，不可反侧，嗌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  <w:r w:rsidRPr="00E81F1F">
        <w:rPr>
          <w:rFonts w:ascii="宋体" w:eastAsia="宋体" w:hAnsi="宋体"/>
          <w:sz w:val="24"/>
        </w:rPr>
        <w:t>面尘腰痛，丈夫</w:t>
      </w:r>
      <w:r w:rsidRPr="00E81F1F">
        <w:rPr>
          <w:rFonts w:ascii="宋体" w:eastAsia="宋体" w:hAnsi="宋体" w:hint="eastAsia"/>
          <w:sz w:val="24"/>
        </w:rPr>
        <w:t>㿗疝，妇人少腹痛，目眜眦，疡疮痤痈，蛰虫来见，病本于肝。</w:t>
      </w:r>
    </w:p>
    <w:p w14:paraId="1E97FCB0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C10566F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（69）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《素问·至真要大论》第七十四</w:t>
      </w:r>
    </w:p>
    <w:p w14:paraId="19587646" w14:textId="49D0E2D9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6446EAD" w14:textId="71BE0D5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运火炎烈，雨暴乃雹，胸腹满，手热肘挛掖肿，心淡淡大动，胸胁胃脘不安，面赤目黄，善噫嗌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，甚则色炲，渴而欲饮，病本于心。</w:t>
      </w:r>
    </w:p>
    <w:p w14:paraId="06ED45E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2DE143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《素问·至真要大论》第七十四</w:t>
      </w:r>
    </w:p>
    <w:p w14:paraId="1060D968" w14:textId="1CBAA07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A56A349" w14:textId="6E8111BE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阳明之复，清气大举，森木苍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，毛虫乃厉，病生胠胁，气归于左，善太息，甚则心痛否满，腹胀而泄，呕苦咳哕烦心，病在膈中头痛，甚则入肝，惊骇筋挛。</w:t>
      </w:r>
    </w:p>
    <w:p w14:paraId="5ECBA1F6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2991A99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《素问·著至教论》第七十五</w:t>
      </w:r>
    </w:p>
    <w:p w14:paraId="59DAF507" w14:textId="542488BB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8C32074" w14:textId="3FF6F0E6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帝曰：三阳者，至阳也，积并则为惊，病起疾风，至如石躄砺，九窍皆塞，阳气滂溢，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嗌喉塞。</w:t>
      </w:r>
    </w:p>
    <w:p w14:paraId="59A2B4BE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E78C2F9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《素问·阴阳类论》第七十九</w:t>
      </w:r>
    </w:p>
    <w:p w14:paraId="18901AF0" w14:textId="49DC7384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0C0E26D" w14:textId="6B661A43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一阴一阳代绝，此阴气至心，上下无常，出入不知，喉咽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燥，病在土脾。</w:t>
      </w:r>
    </w:p>
    <w:p w14:paraId="34BC929D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D0261B9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《素问·阴阳类论》第七十九</w:t>
      </w:r>
    </w:p>
    <w:p w14:paraId="783353FF" w14:textId="3F6BDD15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2BB32BD" w14:textId="642A542C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春三月之病，曰阳杀，阴阳皆绝，期在草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。</w:t>
      </w:r>
    </w:p>
    <w:p w14:paraId="1B5DDB7D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/>
          <w:color w:val="0000FF"/>
          <w:sz w:val="24"/>
        </w:rPr>
      </w:pPr>
    </w:p>
    <w:p w14:paraId="22E3BB46" w14:textId="77777777" w:rsid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color w:val="0000FF"/>
          <w:sz w:val="24"/>
        </w:rPr>
        <w:t>（74）</w:t>
      </w:r>
      <w:r w:rsidRPr="00E81F1F">
        <w:rPr>
          <w:rFonts w:ascii="微软雅黑" w:eastAsia="微软雅黑" w:hAnsi="微软雅黑"/>
          <w:b/>
          <w:color w:val="0000FF"/>
          <w:sz w:val="24"/>
        </w:rPr>
        <w:t>《灵枢·寿夭刚柔》第六法律</w:t>
      </w:r>
    </w:p>
    <w:p w14:paraId="67535987" w14:textId="15942F1E" w:rsidR="00E81F1F" w:rsidRP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b/>
          <w:color w:val="000000"/>
          <w:sz w:val="24"/>
        </w:rPr>
        <w:t>关键词：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</w:p>
    <w:p w14:paraId="6296268B" w14:textId="039E726E" w:rsidR="00E81F1F" w:rsidRPr="00E81F1F" w:rsidRDefault="00E81F1F" w:rsidP="00E81F1F">
      <w:pPr>
        <w:spacing w:line="360" w:lineRule="auto"/>
        <w:rPr>
          <w:rFonts w:ascii="宋体" w:eastAsia="宋体" w:hAnsi="宋体"/>
          <w:sz w:val="24"/>
        </w:rPr>
      </w:pPr>
      <w:r w:rsidRPr="00E81F1F">
        <w:rPr>
          <w:rFonts w:ascii="微软雅黑" w:eastAsia="微软雅黑" w:hAnsi="微软雅黑"/>
          <w:b/>
          <w:sz w:val="24"/>
        </w:rPr>
        <w:t>句子：</w:t>
      </w:r>
      <w:r w:rsidRPr="00E81F1F">
        <w:rPr>
          <w:rFonts w:ascii="宋体" w:eastAsia="宋体" w:hAnsi="宋体"/>
          <w:sz w:val="24"/>
        </w:rPr>
        <w:t>黄帝曰：药熨奈何？伯高答曰：用淳酒二十升，蜀椒一升，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  <w:r w:rsidRPr="00E81F1F">
        <w:rPr>
          <w:rFonts w:ascii="宋体" w:eastAsia="宋体" w:hAnsi="宋体"/>
          <w:sz w:val="24"/>
        </w:rPr>
        <w:t>姜一斤，桂心一斤，凡四种，皆</w:t>
      </w:r>
      <w:r w:rsidRPr="00E81F1F">
        <w:rPr>
          <w:rFonts w:ascii="宋体" w:eastAsia="宋体" w:hAnsi="宋体" w:hint="eastAsia"/>
          <w:sz w:val="24"/>
        </w:rPr>
        <w:t>㕮咀，渍酒中。</w:t>
      </w:r>
    </w:p>
    <w:p w14:paraId="1E4095E5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A9DD9D5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《灵枢·寿夭刚柔》第六法律</w:t>
      </w:r>
    </w:p>
    <w:p w14:paraId="265AB0DB" w14:textId="44BAB44B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5519C71" w14:textId="003F9435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五日五夜，出布绵絮，曝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之，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复渍，以尽其汁。</w:t>
      </w:r>
    </w:p>
    <w:p w14:paraId="05AAAF6F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FB2ECC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《灵枢·寿夭刚柔》第六法律</w:t>
      </w:r>
    </w:p>
    <w:p w14:paraId="12322876" w14:textId="2E330542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6EB6289" w14:textId="2946EF8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每渍必晬其日，乃出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。</w:t>
      </w:r>
    </w:p>
    <w:p w14:paraId="0C85EB4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C70CE49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《灵枢·寿夭刚柔》第六法律</w:t>
      </w:r>
    </w:p>
    <w:p w14:paraId="62280E6C" w14:textId="0EA6CD9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F2FE02F" w14:textId="35BE2D50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，并用滓与绵絮，复布为复巾，长六七尺，为六七巾。</w:t>
      </w:r>
    </w:p>
    <w:p w14:paraId="32712B5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9D516F0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《灵枢·终始》第九法野</w:t>
      </w:r>
    </w:p>
    <w:p w14:paraId="4B7B9104" w14:textId="7EDDE1C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AB850AD" w14:textId="5E77357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厥阴终者，中热嗌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，喜溺心烦，甚则舌卷卵上缩而终矣。</w:t>
      </w:r>
    </w:p>
    <w:p w14:paraId="388CEB60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DD38CF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（79）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《灵枢·经脉》第十</w:t>
      </w:r>
    </w:p>
    <w:p w14:paraId="6B0055D1" w14:textId="37D45B3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BFBE261" w14:textId="06E91E7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黄帝曰：人始生，先成精，精成而脑髓生，骨为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，脉为营，筋为刚，肉为墙，皮肤坚而毛发长，谷入于胃，脉道以通，血气乃行。</w:t>
      </w:r>
    </w:p>
    <w:p w14:paraId="167F4B24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704A40A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《灵枢·经脉》第十</w:t>
      </w:r>
    </w:p>
    <w:p w14:paraId="5464C4D5" w14:textId="6B9FB0D1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9285B70" w14:textId="38DFF52C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是主津所生病者，目黄口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，鼽衄，喉痹，肩前臑痛，大指次指痛不</w:t>
      </w:r>
      <w:r w:rsidRPr="00E81F1F">
        <w:rPr>
          <w:rFonts w:ascii="宋体" w:eastAsia="宋体" w:hAnsi="宋体" w:hint="eastAsia"/>
          <w:sz w:val="24"/>
        </w:rPr>
        <w:lastRenderedPageBreak/>
        <w:t>用。</w:t>
      </w:r>
    </w:p>
    <w:p w14:paraId="7A6FE734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186964F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《灵枢·经脉》第十</w:t>
      </w:r>
    </w:p>
    <w:p w14:paraId="1E9B3BC0" w14:textId="63411E6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C489402" w14:textId="444FEEB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是动则病嗌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心痛，渴而欲饮，是为臂厥。</w:t>
      </w:r>
    </w:p>
    <w:p w14:paraId="181985A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31310AB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《灵枢·经脉》第十</w:t>
      </w:r>
    </w:p>
    <w:p w14:paraId="59AB2932" w14:textId="417598B3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762CCAB" w14:textId="165852C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是主肾所生病者，口热舌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，咽肿上气，嗌于及痛，烦心心痛，黄疸肠澼，脊股内后廉痛，痿厥嗜卧，足下热而痛。</w:t>
      </w:r>
    </w:p>
    <w:p w14:paraId="7ACA89A9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/>
          <w:color w:val="0000FF"/>
          <w:sz w:val="24"/>
        </w:rPr>
      </w:pPr>
    </w:p>
    <w:p w14:paraId="7CCB31E0" w14:textId="77777777" w:rsid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color w:val="0000FF"/>
          <w:sz w:val="24"/>
        </w:rPr>
        <w:t>（83）</w:t>
      </w:r>
      <w:r w:rsidRPr="00E81F1F">
        <w:rPr>
          <w:rFonts w:ascii="微软雅黑" w:eastAsia="微软雅黑" w:hAnsi="微软雅黑"/>
          <w:b/>
          <w:color w:val="0000FF"/>
          <w:sz w:val="24"/>
        </w:rPr>
        <w:t>《灵枢·经脉》第十</w:t>
      </w:r>
    </w:p>
    <w:p w14:paraId="68EF8DD7" w14:textId="1A455284" w:rsidR="00E81F1F" w:rsidRPr="00E81F1F" w:rsidRDefault="00E81F1F" w:rsidP="00E81F1F">
      <w:pPr>
        <w:spacing w:line="360" w:lineRule="auto"/>
        <w:rPr>
          <w:rFonts w:ascii="微软雅黑" w:eastAsia="微软雅黑" w:hAnsi="微软雅黑"/>
          <w:b/>
          <w:color w:val="0000FF"/>
          <w:sz w:val="24"/>
        </w:rPr>
      </w:pPr>
      <w:r w:rsidRPr="00E81F1F">
        <w:rPr>
          <w:rFonts w:ascii="微软雅黑" w:eastAsia="微软雅黑" w:hAnsi="微软雅黑"/>
          <w:b/>
          <w:color w:val="000000"/>
          <w:sz w:val="24"/>
        </w:rPr>
        <w:t>关键词：</w:t>
      </w:r>
      <w:r w:rsidRPr="00E81F1F">
        <w:rPr>
          <w:rFonts w:ascii="宋体" w:eastAsia="宋体" w:hAnsi="宋体"/>
          <w:b/>
          <w:color w:val="FF0000"/>
          <w:sz w:val="24"/>
        </w:rPr>
        <w:t>干</w:t>
      </w:r>
    </w:p>
    <w:p w14:paraId="0452A1F4" w14:textId="49215FA0" w:rsidR="00E81F1F" w:rsidRPr="00E81F1F" w:rsidRDefault="00E81F1F" w:rsidP="00E81F1F">
      <w:pPr>
        <w:spacing w:line="360" w:lineRule="auto"/>
        <w:rPr>
          <w:rFonts w:ascii="宋体" w:eastAsia="宋体" w:hAnsi="宋体"/>
          <w:sz w:val="24"/>
        </w:rPr>
      </w:pPr>
      <w:r w:rsidRPr="00E81F1F">
        <w:rPr>
          <w:rFonts w:ascii="微软雅黑" w:eastAsia="微软雅黑" w:hAnsi="微软雅黑"/>
          <w:b/>
          <w:sz w:val="24"/>
        </w:rPr>
        <w:t>句子：</w:t>
      </w:r>
      <w:r w:rsidRPr="00E81F1F">
        <w:rPr>
          <w:rFonts w:ascii="宋体" w:eastAsia="宋体" w:hAnsi="宋体"/>
          <w:sz w:val="24"/>
        </w:rPr>
        <w:t>是动则病腰痛不可以俯仰，丈夫</w:t>
      </w:r>
      <w:r w:rsidRPr="00E81F1F">
        <w:rPr>
          <w:rFonts w:ascii="宋体" w:eastAsia="宋体" w:hAnsi="宋体" w:hint="eastAsia"/>
          <w:sz w:val="24"/>
        </w:rPr>
        <w:t>㿉（疒贵）疝，妇人少腹肿，甚则嗌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，面尘脱色。</w:t>
      </w:r>
    </w:p>
    <w:p w14:paraId="1647B1EE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7483A6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《灵枢·四时气》第十九</w:t>
      </w:r>
    </w:p>
    <w:p w14:paraId="5DC538B4" w14:textId="38F617C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711BBB58" w14:textId="721D3A4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著痹不去，久寒不已，卒取其三里骨为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。</w:t>
      </w:r>
    </w:p>
    <w:p w14:paraId="59106E9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F1FA29A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《灵枢·热病》第二十三</w:t>
      </w:r>
    </w:p>
    <w:p w14:paraId="74F4314B" w14:textId="5BADD20C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FEF1787" w14:textId="57140461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热病七日八日，脉微小，病者溲血，口中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，一日半而死，脉代者，一日死。</w:t>
      </w:r>
    </w:p>
    <w:p w14:paraId="2356860D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1D6B79B7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热病身重骨痛，耳聋而好瞑，取之骨，以第四针，五十九刺，骨病不食，齧齿耳青，索骨于肾，不得索之土，土者脾也。</w:t>
      </w:r>
    </w:p>
    <w:p w14:paraId="26D2E6C4" w14:textId="3F29164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226679ED" w14:textId="03EBBB35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热病不知所痛，耳聋不能自收，口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，阳热甚，阴颇有寒者，热在髓，死不可治。</w:t>
      </w:r>
    </w:p>
    <w:p w14:paraId="5E44A3AB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E4D5444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（87）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热病挟脐急痛，胸胁满，取之涌泉与阴陵泉，取以第四针，针嗌里。</w:t>
      </w:r>
    </w:p>
    <w:p w14:paraId="24A698CA" w14:textId="27A6B009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0603171" w14:textId="264036C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喉痹舌卷，口中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，烦心心痛，臂内廉痛，不可及头，取手小指次指爪甲下，去端如韭叶。</w:t>
      </w:r>
    </w:p>
    <w:p w14:paraId="20B3A1BE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C84BBE2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（88）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《灵枢·厥病》第二十四</w:t>
      </w:r>
    </w:p>
    <w:p w14:paraId="0A2C02F9" w14:textId="5B287ABB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555ACAC" w14:textId="557ACFEA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耳痛不可刺者，耳中有脓，若有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耵聍，耳无闻也。</w:t>
      </w:r>
    </w:p>
    <w:p w14:paraId="2B381DA3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886819C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（89）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《灵枢·杂病》第二十六</w:t>
      </w:r>
    </w:p>
    <w:p w14:paraId="53C16649" w14:textId="2B26EEA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12CDF630" w14:textId="3D7DD9EF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嗌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，口中热如胶，取足少阴。</w:t>
      </w:r>
    </w:p>
    <w:p w14:paraId="512D295D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69B74B51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（90）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《灵枢·五乱》第三十四</w:t>
      </w:r>
    </w:p>
    <w:p w14:paraId="4ACA08D0" w14:textId="37D14AA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26A4FA8" w14:textId="43C0E9A8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四时者，春秋冬夏，其气各异，营卫相随，阴阳已和，清浊不相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，如是则顺之而治。</w:t>
      </w:r>
    </w:p>
    <w:p w14:paraId="5E5FAA2A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22267D46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（91）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《灵枢·五乱》第三十四</w:t>
      </w:r>
    </w:p>
    <w:p w14:paraId="10AC4F37" w14:textId="39A0AFEF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437E86B2" w14:textId="3D67AC79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黄帝曰：何谓逆而乱？岐伯曰：清气在阴，浊气在阳，营气顺脉，卫气逆行，清浊相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，乱于胸中，是谓大悗。</w:t>
      </w:r>
    </w:p>
    <w:p w14:paraId="05212FC2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278347E3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（92）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《灵枢·阴阳清浊》第四十</w:t>
      </w:r>
    </w:p>
    <w:p w14:paraId="2458500A" w14:textId="726998B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68022A03" w14:textId="6B035F94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清浊相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，命曰乱气。</w:t>
      </w:r>
    </w:p>
    <w:p w14:paraId="64F97391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5131A75B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（93）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《灵枢·阴阳清浊》第四十</w:t>
      </w:r>
    </w:p>
    <w:p w14:paraId="12591877" w14:textId="78EE1D2E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612B3A5" w14:textId="7F0C3803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故刺阴者，深而留之；刺阳者，浅而疾之；清浊相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者，以数调之也。</w:t>
      </w:r>
    </w:p>
    <w:p w14:paraId="6E9C2E18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58B882B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（94）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《灵枢·五味论》第六十三</w:t>
      </w:r>
    </w:p>
    <w:p w14:paraId="7A5C00D1" w14:textId="14F3C5F8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068292C4" w14:textId="36984F5B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黄帝曰：咸走血，多食之，令人渴，何也？少俞曰：咸入于胃，其气上走中焦，注于脉，则血气走之，血与咸相得则凝，凝则胃中汁注之，注之则胃中竭，竭则咽路焦，故舌本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而善渴。</w:t>
      </w:r>
    </w:p>
    <w:p w14:paraId="004A57F7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4DA4BD84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（95）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《灵枢·百病始生》第六十六</w:t>
      </w:r>
    </w:p>
    <w:p w14:paraId="2386D793" w14:textId="44074EFD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5A452A2A" w14:textId="0708DA87" w:rsidR="00E81F1F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t>句子：</w:t>
      </w:r>
      <w:r w:rsidRPr="00E81F1F">
        <w:rPr>
          <w:rFonts w:ascii="宋体" w:eastAsia="宋体" w:hAnsi="宋体" w:hint="eastAsia"/>
          <w:sz w:val="24"/>
        </w:rPr>
        <w:t>其著于输之脉者，闭塞不通，津液不下，孔窍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壅。</w:t>
      </w:r>
    </w:p>
    <w:p w14:paraId="5A2A79E4" w14:textId="77777777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color w:val="0000FF"/>
          <w:sz w:val="24"/>
        </w:rPr>
      </w:pPr>
    </w:p>
    <w:p w14:paraId="05A24F24" w14:textId="77777777" w:rsid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color w:val="0000FF"/>
          <w:sz w:val="24"/>
        </w:rPr>
        <w:t>（96）</w:t>
      </w:r>
      <w:r w:rsidRPr="00E81F1F">
        <w:rPr>
          <w:rFonts w:ascii="微软雅黑" w:eastAsia="微软雅黑" w:hAnsi="微软雅黑" w:hint="eastAsia"/>
          <w:b/>
          <w:color w:val="0000FF"/>
          <w:sz w:val="24"/>
        </w:rPr>
        <w:t>《灵枢·刺节真邪》第七十五</w:t>
      </w:r>
    </w:p>
    <w:p w14:paraId="0E983CC2" w14:textId="3EC2D4EC" w:rsidR="00E81F1F" w:rsidRPr="00E81F1F" w:rsidRDefault="00E81F1F" w:rsidP="00E81F1F">
      <w:pPr>
        <w:spacing w:line="360" w:lineRule="auto"/>
        <w:rPr>
          <w:rFonts w:ascii="微软雅黑" w:eastAsia="微软雅黑" w:hAnsi="微软雅黑" w:hint="eastAsia"/>
          <w:b/>
          <w:color w:val="0000FF"/>
          <w:sz w:val="24"/>
        </w:rPr>
      </w:pPr>
      <w:r w:rsidRPr="00E81F1F">
        <w:rPr>
          <w:rFonts w:ascii="微软雅黑" w:eastAsia="微软雅黑" w:hAnsi="微软雅黑" w:hint="eastAsia"/>
          <w:b/>
          <w:color w:val="000000"/>
          <w:sz w:val="24"/>
        </w:rPr>
        <w:t>关键词：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</w:p>
    <w:p w14:paraId="3513CF42" w14:textId="015F9DA5" w:rsidR="004C2AE3" w:rsidRPr="00E81F1F" w:rsidRDefault="00E81F1F" w:rsidP="00E81F1F">
      <w:pPr>
        <w:spacing w:line="360" w:lineRule="auto"/>
        <w:rPr>
          <w:rFonts w:ascii="宋体" w:eastAsia="宋体" w:hAnsi="宋体" w:hint="eastAsia"/>
          <w:sz w:val="24"/>
        </w:rPr>
      </w:pPr>
      <w:r w:rsidRPr="00E81F1F">
        <w:rPr>
          <w:rFonts w:ascii="微软雅黑" w:eastAsia="微软雅黑" w:hAnsi="微软雅黑" w:hint="eastAsia"/>
          <w:b/>
          <w:sz w:val="24"/>
        </w:rPr>
        <w:lastRenderedPageBreak/>
        <w:t>句子：</w:t>
      </w:r>
      <w:r w:rsidRPr="00E81F1F">
        <w:rPr>
          <w:rFonts w:ascii="宋体" w:eastAsia="宋体" w:hAnsi="宋体" w:hint="eastAsia"/>
          <w:sz w:val="24"/>
        </w:rPr>
        <w:t>岐伯曰：是阳气有余而阴气不足，阴气不足则内热，阳气有余则外热，内热相抟，热于怀炭，外畏绵帛近，不可近身，又不可近席，腠理闭塞，则汗不出，舌焦唇槁，腊</w:t>
      </w:r>
      <w:r w:rsidRPr="00E81F1F">
        <w:rPr>
          <w:rFonts w:ascii="宋体" w:eastAsia="宋体" w:hAnsi="宋体" w:hint="eastAsia"/>
          <w:b/>
          <w:color w:val="FF0000"/>
          <w:sz w:val="24"/>
        </w:rPr>
        <w:t>干</w:t>
      </w:r>
      <w:r w:rsidRPr="00E81F1F">
        <w:rPr>
          <w:rFonts w:ascii="宋体" w:eastAsia="宋体" w:hAnsi="宋体" w:hint="eastAsia"/>
          <w:sz w:val="24"/>
        </w:rPr>
        <w:t>嗌燥，饮食不让美恶。</w:t>
      </w:r>
    </w:p>
    <w:sectPr w:rsidR="004C2AE3" w:rsidRPr="00E81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69247" w14:textId="77777777" w:rsidR="00E81F1F" w:rsidRDefault="00E81F1F" w:rsidP="00E81F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BA8866" w14:textId="77777777" w:rsidR="00E81F1F" w:rsidRDefault="00E81F1F" w:rsidP="00E81F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51631" w14:textId="77777777" w:rsidR="00E81F1F" w:rsidRDefault="00E81F1F" w:rsidP="006B0E8E">
    <w:pPr>
      <w:pStyle w:val="af0"/>
      <w:framePr w:wrap="around" w:vAnchor="text" w:hAnchor="margin" w:xAlign="center" w:y="1"/>
      <w:rPr>
        <w:rStyle w:val="af2"/>
        <w:rFonts w:hint="eastAsia"/>
      </w:rPr>
    </w:pPr>
    <w:r>
      <w:rPr>
        <w:rStyle w:val="af2"/>
        <w:rFonts w:hint="eastAsia"/>
      </w:rPr>
      <w:fldChar w:fldCharType="begin"/>
    </w:r>
    <w:r>
      <w:rPr>
        <w:rStyle w:val="af2"/>
        <w:rFonts w:hint="eastAsia"/>
      </w:rPr>
      <w:instrText xml:space="preserve"> PAGE </w:instrText>
    </w:r>
    <w:r>
      <w:rPr>
        <w:rStyle w:val="af2"/>
        <w:rFonts w:hint="eastAsia"/>
      </w:rPr>
      <w:fldChar w:fldCharType="end"/>
    </w:r>
  </w:p>
  <w:p w14:paraId="5E86A529" w14:textId="77777777" w:rsidR="00E81F1F" w:rsidRDefault="00E81F1F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0FA11" w14:textId="772148D0" w:rsidR="00E81F1F" w:rsidRDefault="00E81F1F" w:rsidP="006B0E8E">
    <w:pPr>
      <w:pStyle w:val="af0"/>
      <w:framePr w:wrap="around" w:vAnchor="text" w:hAnchor="margin" w:xAlign="center" w:y="1"/>
      <w:rPr>
        <w:rStyle w:val="af2"/>
        <w:rFonts w:hint="eastAsia"/>
      </w:rPr>
    </w:pPr>
    <w:r>
      <w:rPr>
        <w:rStyle w:val="af2"/>
        <w:rFonts w:hint="eastAsia"/>
      </w:rPr>
      <w:fldChar w:fldCharType="begin"/>
    </w:r>
    <w:r>
      <w:rPr>
        <w:rStyle w:val="af2"/>
        <w:rFonts w:hint="eastAsia"/>
      </w:rPr>
      <w:instrText xml:space="preserve"> PAGE </w:instrText>
    </w:r>
    <w:r>
      <w:rPr>
        <w:rStyle w:val="af2"/>
        <w:rFonts w:hint="eastAsia"/>
      </w:rPr>
      <w:fldChar w:fldCharType="separate"/>
    </w:r>
    <w:r>
      <w:rPr>
        <w:rStyle w:val="af2"/>
        <w:rFonts w:hint="eastAsia"/>
        <w:noProof/>
      </w:rPr>
      <w:t>26</w:t>
    </w:r>
    <w:r>
      <w:rPr>
        <w:rStyle w:val="af2"/>
        <w:rFonts w:hint="eastAsia"/>
      </w:rPr>
      <w:fldChar w:fldCharType="end"/>
    </w:r>
  </w:p>
  <w:p w14:paraId="00EC4733" w14:textId="77777777" w:rsidR="00E81F1F" w:rsidRDefault="00E81F1F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BF2D" w14:textId="77777777" w:rsidR="00E81F1F" w:rsidRDefault="00E81F1F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33872" w14:textId="77777777" w:rsidR="00E81F1F" w:rsidRDefault="00E81F1F" w:rsidP="00E81F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D323D1" w14:textId="77777777" w:rsidR="00E81F1F" w:rsidRDefault="00E81F1F" w:rsidP="00E81F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12D25" w14:textId="77777777" w:rsidR="00E81F1F" w:rsidRDefault="00E81F1F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CE947" w14:textId="77777777" w:rsidR="00E81F1F" w:rsidRDefault="00E81F1F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EDBA4" w14:textId="77777777" w:rsidR="00E81F1F" w:rsidRDefault="00E81F1F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F"/>
    <w:rsid w:val="0013510E"/>
    <w:rsid w:val="004C2AE3"/>
    <w:rsid w:val="00B33B7E"/>
    <w:rsid w:val="00E8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50E4"/>
  <w15:chartTrackingRefBased/>
  <w15:docId w15:val="{2E398618-1F0B-4BB9-8C52-DECDB97C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F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F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F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F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F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F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F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F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1F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1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1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1F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1F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1F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1F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1F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1F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1F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F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1F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1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1F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1F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1F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1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1F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1F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81F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81F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81F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81F1F"/>
    <w:rPr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E8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e44760</dc:creator>
  <cp:keywords/>
  <dc:description/>
  <cp:lastModifiedBy>e44760</cp:lastModifiedBy>
  <cp:revision>1</cp:revision>
  <dcterms:created xsi:type="dcterms:W3CDTF">2024-10-18T04:33:00Z</dcterms:created>
  <dcterms:modified xsi:type="dcterms:W3CDTF">2024-10-18T04:33:00Z</dcterms:modified>
</cp:coreProperties>
</file>