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EDC3" w14:textId="7A23459A" w:rsidR="00B56599" w:rsidRPr="00794437" w:rsidRDefault="00143497" w:rsidP="00712463">
      <w:pPr>
        <w:spacing w:after="0" w:line="276" w:lineRule="auto"/>
        <w:contextualSpacing/>
        <w:jc w:val="center"/>
        <w:rPr>
          <w:rFonts w:cstheme="minorHAnsi"/>
          <w:b/>
          <w:bCs/>
          <w:sz w:val="28"/>
          <w:szCs w:val="28"/>
        </w:rPr>
      </w:pPr>
      <w:r>
        <w:rPr>
          <w:rFonts w:cstheme="minorHAnsi"/>
          <w:b/>
          <w:bCs/>
          <w:sz w:val="28"/>
          <w:szCs w:val="28"/>
        </w:rPr>
        <w:t>Project</w:t>
      </w:r>
      <w:r w:rsidR="005B235D" w:rsidRPr="00794437">
        <w:rPr>
          <w:rFonts w:cstheme="minorHAnsi"/>
          <w:b/>
          <w:bCs/>
          <w:sz w:val="28"/>
          <w:szCs w:val="28"/>
        </w:rPr>
        <w:t xml:space="preserve"> </w:t>
      </w:r>
      <w:r w:rsidR="00AD3D22" w:rsidRPr="00794437">
        <w:rPr>
          <w:rFonts w:cstheme="minorHAnsi"/>
          <w:b/>
          <w:bCs/>
          <w:sz w:val="28"/>
          <w:szCs w:val="28"/>
        </w:rPr>
        <w:t>Classification</w:t>
      </w:r>
    </w:p>
    <w:p w14:paraId="50541B31" w14:textId="6BEA40BF" w:rsidR="00B56599" w:rsidRPr="00794437" w:rsidRDefault="00B56599" w:rsidP="00712463">
      <w:pPr>
        <w:spacing w:after="0" w:line="276" w:lineRule="auto"/>
        <w:contextualSpacing/>
        <w:jc w:val="both"/>
        <w:rPr>
          <w:rFonts w:cstheme="minorHAnsi"/>
        </w:rPr>
      </w:pPr>
    </w:p>
    <w:p w14:paraId="14C2C119" w14:textId="4A9F1792" w:rsidR="00D414B1" w:rsidRPr="00794437" w:rsidRDefault="00D414B1" w:rsidP="00712463">
      <w:pPr>
        <w:spacing w:after="0" w:line="276" w:lineRule="auto"/>
        <w:contextualSpacing/>
        <w:jc w:val="both"/>
        <w:rPr>
          <w:rFonts w:cstheme="minorHAnsi"/>
        </w:rPr>
      </w:pPr>
    </w:p>
    <w:p w14:paraId="42F62E99" w14:textId="5928C64D" w:rsidR="003D0CB8" w:rsidRPr="00794437" w:rsidRDefault="003D0CB8" w:rsidP="003D0CB8">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 xml:space="preserve">Step 1 to 8 – </w:t>
      </w:r>
      <w:r w:rsidR="00794437">
        <w:rPr>
          <w:rFonts w:asciiTheme="minorHAnsi" w:hAnsiTheme="minorHAnsi" w:cstheme="minorHAnsi"/>
          <w:b/>
          <w:bCs/>
          <w:color w:val="auto"/>
          <w:sz w:val="24"/>
          <w:szCs w:val="24"/>
        </w:rPr>
        <w:t xml:space="preserve">See the </w:t>
      </w:r>
      <w:r w:rsidRPr="00794437">
        <w:rPr>
          <w:rFonts w:asciiTheme="minorHAnsi" w:hAnsiTheme="minorHAnsi" w:cstheme="minorHAnsi"/>
          <w:b/>
          <w:bCs/>
          <w:color w:val="auto"/>
          <w:sz w:val="24"/>
          <w:szCs w:val="24"/>
        </w:rPr>
        <w:t>Code File</w:t>
      </w:r>
    </w:p>
    <w:p w14:paraId="332C3B92" w14:textId="77777777" w:rsidR="003D0CB8" w:rsidRPr="00794437" w:rsidRDefault="003D0CB8" w:rsidP="00712463">
      <w:pPr>
        <w:spacing w:after="0" w:line="276" w:lineRule="auto"/>
        <w:contextualSpacing/>
        <w:jc w:val="both"/>
        <w:rPr>
          <w:rFonts w:cstheme="minorHAnsi"/>
        </w:rPr>
      </w:pPr>
    </w:p>
    <w:p w14:paraId="074016FF" w14:textId="0979F03D" w:rsidR="005B235D" w:rsidRPr="00794437" w:rsidRDefault="005B235D" w:rsidP="005B235D">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Step 9 – Discussion about the implementation the Logistic Regression using the full dataset</w:t>
      </w:r>
    </w:p>
    <w:p w14:paraId="34F4C085" w14:textId="1CC0E627" w:rsidR="005B235D" w:rsidRPr="00794437" w:rsidRDefault="005B235D" w:rsidP="00712463">
      <w:pPr>
        <w:spacing w:after="0" w:line="276" w:lineRule="auto"/>
        <w:contextualSpacing/>
        <w:jc w:val="both"/>
        <w:rPr>
          <w:rFonts w:cstheme="minorHAnsi"/>
        </w:rPr>
      </w:pPr>
    </w:p>
    <w:p w14:paraId="2F4A313F" w14:textId="34B7F9B8" w:rsidR="00A75C4C" w:rsidRPr="00794437" w:rsidRDefault="00A75C4C" w:rsidP="00712463">
      <w:pPr>
        <w:spacing w:after="0" w:line="276" w:lineRule="auto"/>
        <w:contextualSpacing/>
        <w:jc w:val="both"/>
        <w:rPr>
          <w:rFonts w:cstheme="minorHAnsi"/>
          <w:b/>
          <w:bCs/>
          <w:u w:val="single"/>
        </w:rPr>
      </w:pPr>
      <w:r w:rsidRPr="00794437">
        <w:rPr>
          <w:rFonts w:cstheme="minorHAnsi"/>
          <w:b/>
          <w:bCs/>
          <w:u w:val="single"/>
        </w:rPr>
        <w:t>Results</w:t>
      </w:r>
    </w:p>
    <w:p w14:paraId="35685CB1" w14:textId="7FB8B43C" w:rsidR="00AA62E4" w:rsidRPr="00794437" w:rsidRDefault="00AA62E4" w:rsidP="00AA62E4">
      <w:pPr>
        <w:spacing w:after="0" w:line="276" w:lineRule="auto"/>
        <w:contextualSpacing/>
        <w:rPr>
          <w:rFonts w:cstheme="minorHAnsi"/>
        </w:rPr>
      </w:pPr>
    </w:p>
    <w:p w14:paraId="7796A829" w14:textId="7AABDA3D" w:rsidR="00AA62E4" w:rsidRPr="00794437" w:rsidRDefault="00AA62E4" w:rsidP="00AA62E4">
      <w:pPr>
        <w:spacing w:after="0" w:line="276" w:lineRule="auto"/>
        <w:contextualSpacing/>
        <w:rPr>
          <w:rFonts w:cstheme="minorHAnsi"/>
        </w:rPr>
      </w:pPr>
      <w:r w:rsidRPr="00794437">
        <w:rPr>
          <w:rFonts w:cstheme="minorHAnsi"/>
        </w:rPr>
        <w:t>1) Logistic Regression Model Score (full dataset): 0.797</w:t>
      </w:r>
    </w:p>
    <w:p w14:paraId="6BE75C01" w14:textId="3572E885" w:rsidR="00AA62E4" w:rsidRPr="00794437" w:rsidRDefault="00AA62E4" w:rsidP="00AA62E4">
      <w:pPr>
        <w:spacing w:after="0" w:line="276" w:lineRule="auto"/>
        <w:contextualSpacing/>
        <w:rPr>
          <w:rFonts w:cstheme="minorHAnsi"/>
        </w:rPr>
      </w:pPr>
    </w:p>
    <w:p w14:paraId="144EFC87" w14:textId="59D13E66" w:rsidR="00AA62E4" w:rsidRPr="00794437" w:rsidRDefault="00AA62E4" w:rsidP="00AA62E4">
      <w:pPr>
        <w:spacing w:after="0" w:line="276" w:lineRule="auto"/>
        <w:contextualSpacing/>
        <w:rPr>
          <w:rFonts w:cstheme="minorHAnsi"/>
        </w:rPr>
      </w:pPr>
      <w:r w:rsidRPr="00794437">
        <w:rPr>
          <w:rFonts w:cstheme="minorHAnsi"/>
        </w:rPr>
        <w:t>2) Confusion Matrix</w:t>
      </w:r>
    </w:p>
    <w:p w14:paraId="54A21DBE" w14:textId="10BCC899" w:rsidR="005B235D" w:rsidRPr="00794437" w:rsidRDefault="002478FF" w:rsidP="00A75C4C">
      <w:pPr>
        <w:spacing w:after="0" w:line="276" w:lineRule="auto"/>
        <w:contextualSpacing/>
        <w:jc w:val="center"/>
        <w:rPr>
          <w:rFonts w:cstheme="minorHAnsi"/>
        </w:rPr>
      </w:pPr>
      <w:r w:rsidRPr="00794437">
        <w:rPr>
          <w:rFonts w:cstheme="minorHAnsi"/>
          <w:noProof/>
        </w:rPr>
        <w:drawing>
          <wp:inline distT="0" distB="0" distL="0" distR="0" wp14:anchorId="5F23B1B4" wp14:editId="331158DE">
            <wp:extent cx="1343532" cy="1332000"/>
            <wp:effectExtent l="0" t="0" r="9525" b="1905"/>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02F0B.tmp"/>
                    <pic:cNvPicPr/>
                  </pic:nvPicPr>
                  <pic:blipFill>
                    <a:blip r:embed="rId4">
                      <a:extLst>
                        <a:ext uri="{28A0092B-C50C-407E-A947-70E740481C1C}">
                          <a14:useLocalDpi xmlns:a14="http://schemas.microsoft.com/office/drawing/2010/main" val="0"/>
                        </a:ext>
                      </a:extLst>
                    </a:blip>
                    <a:stretch>
                      <a:fillRect/>
                    </a:stretch>
                  </pic:blipFill>
                  <pic:spPr>
                    <a:xfrm>
                      <a:off x="0" y="0"/>
                      <a:ext cx="1343532" cy="1332000"/>
                    </a:xfrm>
                    <a:prstGeom prst="rect">
                      <a:avLst/>
                    </a:prstGeom>
                  </pic:spPr>
                </pic:pic>
              </a:graphicData>
            </a:graphic>
          </wp:inline>
        </w:drawing>
      </w:r>
    </w:p>
    <w:p w14:paraId="63386E39" w14:textId="1584ADCC" w:rsidR="00AA62E4" w:rsidRPr="00794437" w:rsidRDefault="00AA62E4" w:rsidP="00AA62E4">
      <w:pPr>
        <w:spacing w:after="0" w:line="276" w:lineRule="auto"/>
        <w:contextualSpacing/>
        <w:rPr>
          <w:rFonts w:cstheme="minorHAnsi"/>
        </w:rPr>
      </w:pPr>
      <w:r w:rsidRPr="00794437">
        <w:rPr>
          <w:rFonts w:cstheme="minorHAnsi"/>
        </w:rPr>
        <w:t>3) Classification Report</w:t>
      </w:r>
    </w:p>
    <w:p w14:paraId="1E0C1F56" w14:textId="77777777" w:rsidR="00AA62E4" w:rsidRPr="00794437" w:rsidRDefault="00AA62E4" w:rsidP="00AA62E4">
      <w:pPr>
        <w:spacing w:after="0" w:line="276" w:lineRule="auto"/>
        <w:contextualSpacing/>
        <w:rPr>
          <w:rFonts w:cstheme="minorHAnsi"/>
        </w:rPr>
      </w:pPr>
    </w:p>
    <w:tbl>
      <w:tblPr>
        <w:tblStyle w:val="TableGrid"/>
        <w:tblW w:w="0" w:type="auto"/>
        <w:jc w:val="center"/>
        <w:tblLook w:val="04A0" w:firstRow="1" w:lastRow="0" w:firstColumn="1" w:lastColumn="0" w:noHBand="0" w:noVBand="1"/>
      </w:tblPr>
      <w:tblGrid>
        <w:gridCol w:w="5807"/>
      </w:tblGrid>
      <w:tr w:rsidR="00A75C4C" w:rsidRPr="00F830CF" w14:paraId="1134EAB8" w14:textId="77777777" w:rsidTr="003F077E">
        <w:trPr>
          <w:jc w:val="center"/>
        </w:trPr>
        <w:tc>
          <w:tcPr>
            <w:tcW w:w="5807" w:type="dxa"/>
          </w:tcPr>
          <w:p w14:paraId="4A1BAD45" w14:textId="77777777"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Classification Report - Logistic Regression (full dataset)</w:t>
            </w:r>
          </w:p>
          <w:p w14:paraId="22D30603" w14:textId="77777777"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p>
          <w:p w14:paraId="149A61AE" w14:textId="4A91408E"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ab/>
              <w:t xml:space="preserve">   </w:t>
            </w:r>
            <w:r w:rsidR="003F077E" w:rsidRPr="00F830CF">
              <w:rPr>
                <w:rFonts w:ascii="Courier New" w:eastAsia="Times New Roman" w:hAnsi="Courier New" w:cs="Courier New"/>
                <w:color w:val="000000"/>
                <w:sz w:val="16"/>
                <w:szCs w:val="16"/>
                <w:lang w:eastAsia="en-CA"/>
              </w:rPr>
              <w:t xml:space="preserve">  </w:t>
            </w:r>
            <w:r w:rsidRPr="00F830CF">
              <w:rPr>
                <w:rFonts w:ascii="Courier New" w:eastAsia="Times New Roman" w:hAnsi="Courier New" w:cs="Courier New"/>
                <w:color w:val="000000"/>
                <w:sz w:val="16"/>
                <w:szCs w:val="16"/>
                <w:lang w:eastAsia="en-CA"/>
              </w:rPr>
              <w:t xml:space="preserve">precision    </w:t>
            </w:r>
            <w:proofErr w:type="gramStart"/>
            <w:r w:rsidRPr="00F830CF">
              <w:rPr>
                <w:rFonts w:ascii="Courier New" w:eastAsia="Times New Roman" w:hAnsi="Courier New" w:cs="Courier New"/>
                <w:color w:val="000000"/>
                <w:sz w:val="16"/>
                <w:szCs w:val="16"/>
                <w:lang w:eastAsia="en-CA"/>
              </w:rPr>
              <w:t>recall  f</w:t>
            </w:r>
            <w:proofErr w:type="gramEnd"/>
            <w:r w:rsidRPr="00F830CF">
              <w:rPr>
                <w:rFonts w:ascii="Courier New" w:eastAsia="Times New Roman" w:hAnsi="Courier New" w:cs="Courier New"/>
                <w:color w:val="000000"/>
                <w:sz w:val="16"/>
                <w:szCs w:val="16"/>
                <w:lang w:eastAsia="en-CA"/>
              </w:rPr>
              <w:t>1-score   support</w:t>
            </w:r>
          </w:p>
          <w:p w14:paraId="01A219B8" w14:textId="77777777"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p>
          <w:p w14:paraId="42C16296" w14:textId="0583F606"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ab/>
            </w:r>
            <w:r w:rsidR="00166AD1" w:rsidRPr="00F830CF">
              <w:rPr>
                <w:rFonts w:ascii="Courier New" w:eastAsia="Times New Roman" w:hAnsi="Courier New" w:cs="Courier New"/>
                <w:color w:val="000000"/>
                <w:sz w:val="16"/>
                <w:szCs w:val="16"/>
                <w:lang w:eastAsia="en-CA"/>
              </w:rPr>
              <w:t xml:space="preserve">  </w:t>
            </w:r>
            <w:r w:rsidRPr="00F830CF">
              <w:rPr>
                <w:rFonts w:ascii="Courier New" w:eastAsia="Times New Roman" w:hAnsi="Courier New" w:cs="Courier New"/>
                <w:color w:val="000000"/>
                <w:sz w:val="16"/>
                <w:szCs w:val="16"/>
                <w:lang w:eastAsia="en-CA"/>
              </w:rPr>
              <w:t xml:space="preserve">0      </w:t>
            </w:r>
            <w:r w:rsidR="003F077E" w:rsidRPr="00F830CF">
              <w:rPr>
                <w:rFonts w:ascii="Courier New" w:eastAsia="Times New Roman" w:hAnsi="Courier New" w:cs="Courier New"/>
                <w:color w:val="000000"/>
                <w:sz w:val="16"/>
                <w:szCs w:val="16"/>
                <w:lang w:eastAsia="en-CA"/>
              </w:rPr>
              <w:tab/>
            </w:r>
            <w:r w:rsidRPr="00F830CF">
              <w:rPr>
                <w:rFonts w:ascii="Courier New" w:eastAsia="Times New Roman" w:hAnsi="Courier New" w:cs="Courier New"/>
                <w:color w:val="000000"/>
                <w:sz w:val="16"/>
                <w:szCs w:val="16"/>
                <w:lang w:eastAsia="en-CA"/>
              </w:rPr>
              <w:t>0.84      0.90      0.87      5163</w:t>
            </w:r>
          </w:p>
          <w:p w14:paraId="0FEFFDEC" w14:textId="0E559D65"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ab/>
            </w:r>
            <w:r w:rsidR="00166AD1" w:rsidRPr="00F830CF">
              <w:rPr>
                <w:rFonts w:ascii="Courier New" w:eastAsia="Times New Roman" w:hAnsi="Courier New" w:cs="Courier New"/>
                <w:color w:val="000000"/>
                <w:sz w:val="16"/>
                <w:szCs w:val="16"/>
                <w:lang w:eastAsia="en-CA"/>
              </w:rPr>
              <w:t xml:space="preserve">  </w:t>
            </w:r>
            <w:r w:rsidRPr="00F830CF">
              <w:rPr>
                <w:rFonts w:ascii="Courier New" w:eastAsia="Times New Roman" w:hAnsi="Courier New" w:cs="Courier New"/>
                <w:color w:val="000000"/>
                <w:sz w:val="16"/>
                <w:szCs w:val="16"/>
                <w:lang w:eastAsia="en-CA"/>
              </w:rPr>
              <w:t xml:space="preserve">1      </w:t>
            </w:r>
            <w:r w:rsidR="003F077E" w:rsidRPr="00F830CF">
              <w:rPr>
                <w:rFonts w:ascii="Courier New" w:eastAsia="Times New Roman" w:hAnsi="Courier New" w:cs="Courier New"/>
                <w:color w:val="000000"/>
                <w:sz w:val="16"/>
                <w:szCs w:val="16"/>
                <w:lang w:eastAsia="en-CA"/>
              </w:rPr>
              <w:tab/>
            </w:r>
            <w:r w:rsidRPr="00F830CF">
              <w:rPr>
                <w:rFonts w:ascii="Courier New" w:eastAsia="Times New Roman" w:hAnsi="Courier New" w:cs="Courier New"/>
                <w:color w:val="000000"/>
                <w:sz w:val="16"/>
                <w:szCs w:val="16"/>
                <w:lang w:eastAsia="en-CA"/>
              </w:rPr>
              <w:t>0.65      0.51      0.57      1869</w:t>
            </w:r>
          </w:p>
          <w:p w14:paraId="04ECF51E" w14:textId="77777777"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p>
          <w:p w14:paraId="11844416" w14:textId="05FBF5DC" w:rsidR="00A75C4C" w:rsidRPr="00F830CF" w:rsidRDefault="00166AD1"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w:t>
            </w:r>
            <w:r w:rsidR="00A75C4C" w:rsidRPr="00F830CF">
              <w:rPr>
                <w:rFonts w:ascii="Courier New" w:eastAsia="Times New Roman" w:hAnsi="Courier New" w:cs="Courier New"/>
                <w:color w:val="000000"/>
                <w:sz w:val="16"/>
                <w:szCs w:val="16"/>
                <w:lang w:eastAsia="en-CA"/>
              </w:rPr>
              <w:t xml:space="preserve">micro avg       </w:t>
            </w:r>
            <w:r w:rsidR="003F077E" w:rsidRPr="00F830CF">
              <w:rPr>
                <w:rFonts w:ascii="Courier New" w:eastAsia="Times New Roman" w:hAnsi="Courier New" w:cs="Courier New"/>
                <w:color w:val="000000"/>
                <w:sz w:val="16"/>
                <w:szCs w:val="16"/>
                <w:lang w:eastAsia="en-CA"/>
              </w:rPr>
              <w:tab/>
            </w:r>
            <w:r w:rsidR="00A75C4C" w:rsidRPr="00F830CF">
              <w:rPr>
                <w:rFonts w:ascii="Courier New" w:eastAsia="Times New Roman" w:hAnsi="Courier New" w:cs="Courier New"/>
                <w:color w:val="000000"/>
                <w:sz w:val="16"/>
                <w:szCs w:val="16"/>
                <w:lang w:eastAsia="en-CA"/>
              </w:rPr>
              <w:t>0.80      0.80      0.80      7032</w:t>
            </w:r>
          </w:p>
          <w:p w14:paraId="1A34BEB6" w14:textId="53144AC1" w:rsidR="00A75C4C" w:rsidRPr="00F830CF" w:rsidRDefault="00166AD1"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w:t>
            </w:r>
            <w:r w:rsidR="00A75C4C" w:rsidRPr="00F830CF">
              <w:rPr>
                <w:rFonts w:ascii="Courier New" w:eastAsia="Times New Roman" w:hAnsi="Courier New" w:cs="Courier New"/>
                <w:color w:val="000000"/>
                <w:sz w:val="16"/>
                <w:szCs w:val="16"/>
                <w:lang w:eastAsia="en-CA"/>
              </w:rPr>
              <w:t xml:space="preserve">macro avg       </w:t>
            </w:r>
            <w:r w:rsidR="003F077E" w:rsidRPr="00F830CF">
              <w:rPr>
                <w:rFonts w:ascii="Courier New" w:eastAsia="Times New Roman" w:hAnsi="Courier New" w:cs="Courier New"/>
                <w:color w:val="000000"/>
                <w:sz w:val="16"/>
                <w:szCs w:val="16"/>
                <w:lang w:eastAsia="en-CA"/>
              </w:rPr>
              <w:tab/>
            </w:r>
            <w:r w:rsidR="00A75C4C" w:rsidRPr="00F830CF">
              <w:rPr>
                <w:rFonts w:ascii="Courier New" w:eastAsia="Times New Roman" w:hAnsi="Courier New" w:cs="Courier New"/>
                <w:color w:val="000000"/>
                <w:sz w:val="16"/>
                <w:szCs w:val="16"/>
                <w:lang w:eastAsia="en-CA"/>
              </w:rPr>
              <w:t>0.74      0.71      0.72      7032</w:t>
            </w:r>
          </w:p>
          <w:p w14:paraId="04AA380D" w14:textId="4A3CFF8F" w:rsidR="00A75C4C" w:rsidRPr="00F830CF" w:rsidRDefault="00A75C4C" w:rsidP="00A75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weighted avg    </w:t>
            </w:r>
            <w:r w:rsidR="003F077E" w:rsidRPr="00F830CF">
              <w:rPr>
                <w:rFonts w:ascii="Courier New" w:eastAsia="Times New Roman" w:hAnsi="Courier New" w:cs="Courier New"/>
                <w:color w:val="000000"/>
                <w:sz w:val="16"/>
                <w:szCs w:val="16"/>
                <w:lang w:eastAsia="en-CA"/>
              </w:rPr>
              <w:tab/>
            </w:r>
            <w:r w:rsidRPr="00F830CF">
              <w:rPr>
                <w:rFonts w:ascii="Courier New" w:eastAsia="Times New Roman" w:hAnsi="Courier New" w:cs="Courier New"/>
                <w:color w:val="000000"/>
                <w:sz w:val="16"/>
                <w:szCs w:val="16"/>
                <w:lang w:eastAsia="en-CA"/>
              </w:rPr>
              <w:t>0.79      0.80      0.79      7032</w:t>
            </w:r>
          </w:p>
        </w:tc>
      </w:tr>
    </w:tbl>
    <w:p w14:paraId="625E7D9A" w14:textId="7FFA38EF" w:rsidR="00A75C4C" w:rsidRPr="00794437" w:rsidRDefault="00A75C4C" w:rsidP="00712463">
      <w:pPr>
        <w:spacing w:after="0" w:line="276" w:lineRule="auto"/>
        <w:contextualSpacing/>
        <w:jc w:val="both"/>
        <w:rPr>
          <w:rFonts w:cstheme="minorHAnsi"/>
        </w:rPr>
      </w:pPr>
    </w:p>
    <w:p w14:paraId="3D67146C" w14:textId="0EA3C8A0" w:rsidR="00AA62E4" w:rsidRPr="00794437" w:rsidRDefault="00AA62E4" w:rsidP="0084065A">
      <w:pPr>
        <w:spacing w:after="0" w:line="276" w:lineRule="auto"/>
        <w:contextualSpacing/>
        <w:rPr>
          <w:rFonts w:cstheme="minorHAnsi"/>
        </w:rPr>
      </w:pPr>
      <w:r w:rsidRPr="00794437">
        <w:rPr>
          <w:rFonts w:cstheme="minorHAnsi"/>
        </w:rPr>
        <w:t>4) ROC Curve</w:t>
      </w:r>
    </w:p>
    <w:p w14:paraId="301E1107" w14:textId="461B13BF" w:rsidR="002478FF" w:rsidRPr="00794437" w:rsidRDefault="002478FF" w:rsidP="00A75C4C">
      <w:pPr>
        <w:spacing w:after="0" w:line="276" w:lineRule="auto"/>
        <w:contextualSpacing/>
        <w:jc w:val="center"/>
        <w:rPr>
          <w:rFonts w:cstheme="minorHAnsi"/>
        </w:rPr>
      </w:pPr>
      <w:r w:rsidRPr="00794437">
        <w:rPr>
          <w:rFonts w:cstheme="minorHAnsi"/>
          <w:noProof/>
        </w:rPr>
        <w:drawing>
          <wp:inline distT="0" distB="0" distL="0" distR="0" wp14:anchorId="1C464C90" wp14:editId="30620A0D">
            <wp:extent cx="3435280" cy="24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5280" cy="2448000"/>
                    </a:xfrm>
                    <a:prstGeom prst="rect">
                      <a:avLst/>
                    </a:prstGeom>
                    <a:noFill/>
                    <a:ln>
                      <a:noFill/>
                    </a:ln>
                  </pic:spPr>
                </pic:pic>
              </a:graphicData>
            </a:graphic>
          </wp:inline>
        </w:drawing>
      </w:r>
    </w:p>
    <w:p w14:paraId="46417905" w14:textId="2D1968EA" w:rsidR="00D414B1" w:rsidRPr="00794437" w:rsidRDefault="00AA62E4" w:rsidP="00712463">
      <w:pPr>
        <w:spacing w:after="0" w:line="276" w:lineRule="auto"/>
        <w:contextualSpacing/>
        <w:jc w:val="both"/>
        <w:rPr>
          <w:rFonts w:cstheme="minorHAnsi"/>
        </w:rPr>
      </w:pPr>
      <w:r w:rsidRPr="00794437">
        <w:rPr>
          <w:rFonts w:cstheme="minorHAnsi"/>
        </w:rPr>
        <w:lastRenderedPageBreak/>
        <w:t>5) Odds Ratio</w:t>
      </w:r>
    </w:p>
    <w:p w14:paraId="01A96F4A" w14:textId="42DA9E77" w:rsidR="00A75C4C" w:rsidRPr="00794437" w:rsidRDefault="00A75C4C" w:rsidP="00AA62E4">
      <w:pPr>
        <w:spacing w:after="0" w:line="276" w:lineRule="auto"/>
        <w:contextualSpacing/>
        <w:rPr>
          <w:rFonts w:cstheme="minorHAnsi"/>
          <w:sz w:val="20"/>
          <w:szCs w:val="20"/>
        </w:rPr>
      </w:pPr>
    </w:p>
    <w:tbl>
      <w:tblPr>
        <w:tblStyle w:val="GridTable4-Accent1"/>
        <w:tblW w:w="0" w:type="auto"/>
        <w:jc w:val="center"/>
        <w:tblLook w:val="04A0" w:firstRow="1" w:lastRow="0" w:firstColumn="1" w:lastColumn="0" w:noHBand="0" w:noVBand="1"/>
      </w:tblPr>
      <w:tblGrid>
        <w:gridCol w:w="3256"/>
        <w:gridCol w:w="1417"/>
        <w:gridCol w:w="1276"/>
      </w:tblGrid>
      <w:tr w:rsidR="005139C5" w:rsidRPr="0071278B" w14:paraId="7E5487C2" w14:textId="77777777" w:rsidTr="007127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467F1797" w14:textId="08080848" w:rsidR="00A75C4C" w:rsidRPr="0071278B" w:rsidRDefault="00A75C4C" w:rsidP="0071278B">
            <w:pPr>
              <w:spacing w:before="60" w:after="60"/>
              <w:jc w:val="center"/>
              <w:rPr>
                <w:rFonts w:eastAsia="Times New Roman" w:cstheme="minorHAnsi"/>
                <w:sz w:val="18"/>
                <w:szCs w:val="18"/>
                <w:lang w:eastAsia="en-CA"/>
              </w:rPr>
            </w:pPr>
            <w:r w:rsidRPr="0071278B">
              <w:rPr>
                <w:rFonts w:eastAsia="Times New Roman" w:cstheme="minorHAnsi"/>
                <w:sz w:val="18"/>
                <w:szCs w:val="18"/>
                <w:lang w:eastAsia="en-CA"/>
              </w:rPr>
              <w:t>Variables</w:t>
            </w:r>
          </w:p>
        </w:tc>
        <w:tc>
          <w:tcPr>
            <w:tcW w:w="1417" w:type="dxa"/>
          </w:tcPr>
          <w:p w14:paraId="14B8DB18" w14:textId="37325B11" w:rsidR="00A75C4C" w:rsidRPr="0071278B" w:rsidRDefault="00A75C4C" w:rsidP="0071278B">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Coefficients</w:t>
            </w:r>
          </w:p>
        </w:tc>
        <w:tc>
          <w:tcPr>
            <w:tcW w:w="1276" w:type="dxa"/>
          </w:tcPr>
          <w:p w14:paraId="12B9D607" w14:textId="21DC7BC3" w:rsidR="00A75C4C" w:rsidRPr="0071278B" w:rsidRDefault="00A75C4C" w:rsidP="0071278B">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Odds Ratio</w:t>
            </w:r>
          </w:p>
        </w:tc>
      </w:tr>
      <w:tr w:rsidR="0071278B" w:rsidRPr="0071278B" w14:paraId="0E744579"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05B1F597" w14:textId="550D9B2C"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SeniorCitizen</w:t>
            </w:r>
            <w:proofErr w:type="spellEnd"/>
          </w:p>
        </w:tc>
        <w:tc>
          <w:tcPr>
            <w:tcW w:w="1417" w:type="dxa"/>
          </w:tcPr>
          <w:p w14:paraId="1727540F" w14:textId="0606D6EE"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0.289120</w:t>
            </w:r>
          </w:p>
        </w:tc>
        <w:tc>
          <w:tcPr>
            <w:tcW w:w="1276" w:type="dxa"/>
          </w:tcPr>
          <w:p w14:paraId="5AD091BF" w14:textId="4F702A2C"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1.335252</w:t>
            </w:r>
          </w:p>
        </w:tc>
      </w:tr>
      <w:tr w:rsidR="0071278B" w:rsidRPr="0071278B" w14:paraId="2EF4ECB0"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3737DED2" w14:textId="59CD4389" w:rsidR="00A75C4C" w:rsidRPr="0071278B" w:rsidRDefault="00A75C4C" w:rsidP="0071278B">
            <w:pPr>
              <w:spacing w:before="60" w:after="60"/>
              <w:jc w:val="center"/>
              <w:rPr>
                <w:rFonts w:eastAsia="Times New Roman" w:cstheme="minorHAnsi"/>
                <w:b w:val="0"/>
                <w:bCs w:val="0"/>
                <w:sz w:val="18"/>
                <w:szCs w:val="18"/>
                <w:lang w:eastAsia="en-CA"/>
              </w:rPr>
            </w:pPr>
            <w:r w:rsidRPr="0071278B">
              <w:rPr>
                <w:rFonts w:eastAsia="Times New Roman" w:cstheme="minorHAnsi"/>
                <w:b w:val="0"/>
                <w:bCs w:val="0"/>
                <w:sz w:val="18"/>
                <w:szCs w:val="18"/>
                <w:lang w:eastAsia="en-CA"/>
              </w:rPr>
              <w:t>tenure</w:t>
            </w:r>
          </w:p>
        </w:tc>
        <w:tc>
          <w:tcPr>
            <w:tcW w:w="1417" w:type="dxa"/>
          </w:tcPr>
          <w:p w14:paraId="756BEF49" w14:textId="32A4CDD0"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-0.078535</w:t>
            </w:r>
          </w:p>
        </w:tc>
        <w:tc>
          <w:tcPr>
            <w:tcW w:w="1276" w:type="dxa"/>
          </w:tcPr>
          <w:p w14:paraId="48C7AAEC" w14:textId="777885BE"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0.924469</w:t>
            </w:r>
          </w:p>
        </w:tc>
      </w:tr>
      <w:tr w:rsidR="0071278B" w:rsidRPr="0071278B" w14:paraId="0DA40231"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0CCBE31A" w14:textId="218F6008"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MonthlyCharges</w:t>
            </w:r>
            <w:proofErr w:type="spellEnd"/>
          </w:p>
        </w:tc>
        <w:tc>
          <w:tcPr>
            <w:tcW w:w="1417" w:type="dxa"/>
          </w:tcPr>
          <w:p w14:paraId="04D41099" w14:textId="1463DF7C"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0.015648</w:t>
            </w:r>
          </w:p>
        </w:tc>
        <w:tc>
          <w:tcPr>
            <w:tcW w:w="1276" w:type="dxa"/>
          </w:tcPr>
          <w:p w14:paraId="568D813E" w14:textId="568163F3"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1.015771</w:t>
            </w:r>
          </w:p>
        </w:tc>
      </w:tr>
      <w:tr w:rsidR="0071278B" w:rsidRPr="0071278B" w14:paraId="15CC6413"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3304D4B1" w14:textId="1ABF9F72"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TotalCharges</w:t>
            </w:r>
            <w:proofErr w:type="spellEnd"/>
          </w:p>
        </w:tc>
        <w:tc>
          <w:tcPr>
            <w:tcW w:w="1417" w:type="dxa"/>
          </w:tcPr>
          <w:p w14:paraId="5B605CA5" w14:textId="44548752"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0.000406</w:t>
            </w:r>
          </w:p>
        </w:tc>
        <w:tc>
          <w:tcPr>
            <w:tcW w:w="1276" w:type="dxa"/>
          </w:tcPr>
          <w:p w14:paraId="1ACF17AF" w14:textId="79D82363"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1.000406</w:t>
            </w:r>
          </w:p>
        </w:tc>
      </w:tr>
      <w:tr w:rsidR="0071278B" w:rsidRPr="0071278B" w14:paraId="1B9FF40D"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61FC6B30" w14:textId="6CDAFAAF"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gender_Male</w:t>
            </w:r>
            <w:proofErr w:type="spellEnd"/>
          </w:p>
        </w:tc>
        <w:tc>
          <w:tcPr>
            <w:tcW w:w="1417" w:type="dxa"/>
          </w:tcPr>
          <w:p w14:paraId="2BA8F7B1" w14:textId="27CFEE68"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-0.155258</w:t>
            </w:r>
          </w:p>
        </w:tc>
        <w:tc>
          <w:tcPr>
            <w:tcW w:w="1276" w:type="dxa"/>
          </w:tcPr>
          <w:p w14:paraId="0C330052" w14:textId="6EF9D5BC"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0.856194</w:t>
            </w:r>
          </w:p>
        </w:tc>
      </w:tr>
      <w:tr w:rsidR="0071278B" w:rsidRPr="0071278B" w14:paraId="0D901757"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7254BAB6" w14:textId="10E1890C"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Dependents_Yes</w:t>
            </w:r>
            <w:proofErr w:type="spellEnd"/>
          </w:p>
        </w:tc>
        <w:tc>
          <w:tcPr>
            <w:tcW w:w="1417" w:type="dxa"/>
          </w:tcPr>
          <w:p w14:paraId="378BC4FD" w14:textId="37534476"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-0.305607</w:t>
            </w:r>
          </w:p>
        </w:tc>
        <w:tc>
          <w:tcPr>
            <w:tcW w:w="1276" w:type="dxa"/>
          </w:tcPr>
          <w:p w14:paraId="0810F4E8" w14:textId="10764391"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0.736676</w:t>
            </w:r>
          </w:p>
        </w:tc>
      </w:tr>
      <w:tr w:rsidR="0071278B" w:rsidRPr="0071278B" w14:paraId="0D0267C8"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75FC2AA4" w14:textId="4BB320EB"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PhoneService_Yes</w:t>
            </w:r>
            <w:proofErr w:type="spellEnd"/>
          </w:p>
        </w:tc>
        <w:tc>
          <w:tcPr>
            <w:tcW w:w="1417" w:type="dxa"/>
          </w:tcPr>
          <w:p w14:paraId="65FCDA93" w14:textId="3202B2A3"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-0.481387</w:t>
            </w:r>
          </w:p>
        </w:tc>
        <w:tc>
          <w:tcPr>
            <w:tcW w:w="1276" w:type="dxa"/>
          </w:tcPr>
          <w:p w14:paraId="305A2321" w14:textId="2C8BD3D5"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0.617926</w:t>
            </w:r>
          </w:p>
        </w:tc>
      </w:tr>
      <w:tr w:rsidR="0071278B" w:rsidRPr="0071278B" w14:paraId="68A66A0B"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264476CD" w14:textId="40D8D582"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InternetService_Yes</w:t>
            </w:r>
            <w:proofErr w:type="spellEnd"/>
          </w:p>
        </w:tc>
        <w:tc>
          <w:tcPr>
            <w:tcW w:w="1417" w:type="dxa"/>
          </w:tcPr>
          <w:p w14:paraId="2B8E508B" w14:textId="5983B1CB"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0.074793</w:t>
            </w:r>
          </w:p>
        </w:tc>
        <w:tc>
          <w:tcPr>
            <w:tcW w:w="1276" w:type="dxa"/>
          </w:tcPr>
          <w:p w14:paraId="0DB4B592" w14:textId="2C48A339"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1.077661</w:t>
            </w:r>
          </w:p>
        </w:tc>
      </w:tr>
      <w:tr w:rsidR="0071278B" w:rsidRPr="0071278B" w14:paraId="0751AC94"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36697B8F" w14:textId="1C023661"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DeviceProtection_Yes</w:t>
            </w:r>
            <w:proofErr w:type="spellEnd"/>
          </w:p>
        </w:tc>
        <w:tc>
          <w:tcPr>
            <w:tcW w:w="1417" w:type="dxa"/>
          </w:tcPr>
          <w:p w14:paraId="07B5DEBD" w14:textId="1BECD59F"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-0.123173</w:t>
            </w:r>
          </w:p>
        </w:tc>
        <w:tc>
          <w:tcPr>
            <w:tcW w:w="1276" w:type="dxa"/>
          </w:tcPr>
          <w:p w14:paraId="672EBE91" w14:textId="67CBF8F2"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0.884110</w:t>
            </w:r>
          </w:p>
        </w:tc>
      </w:tr>
      <w:tr w:rsidR="0071278B" w:rsidRPr="0071278B" w14:paraId="435DF920"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00C0022B" w14:textId="653C2B62"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TechSupport_Yes</w:t>
            </w:r>
            <w:proofErr w:type="spellEnd"/>
          </w:p>
        </w:tc>
        <w:tc>
          <w:tcPr>
            <w:tcW w:w="1417" w:type="dxa"/>
          </w:tcPr>
          <w:p w14:paraId="611FE10B" w14:textId="50594A02"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-0.435762</w:t>
            </w:r>
          </w:p>
        </w:tc>
        <w:tc>
          <w:tcPr>
            <w:tcW w:w="1276" w:type="dxa"/>
          </w:tcPr>
          <w:p w14:paraId="1F095065" w14:textId="0C790ECA"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0.646771</w:t>
            </w:r>
          </w:p>
        </w:tc>
      </w:tr>
      <w:tr w:rsidR="0071278B" w:rsidRPr="0071278B" w14:paraId="199BBE25"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1A27A9FA" w14:textId="7632A8A5"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CableService_Yes</w:t>
            </w:r>
            <w:proofErr w:type="spellEnd"/>
          </w:p>
        </w:tc>
        <w:tc>
          <w:tcPr>
            <w:tcW w:w="1417" w:type="dxa"/>
          </w:tcPr>
          <w:p w14:paraId="7EB095BD" w14:textId="107CAF44"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0.079890</w:t>
            </w:r>
          </w:p>
        </w:tc>
        <w:tc>
          <w:tcPr>
            <w:tcW w:w="1276" w:type="dxa"/>
          </w:tcPr>
          <w:p w14:paraId="576D5D28" w14:textId="1A5C77C8"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1.083168</w:t>
            </w:r>
          </w:p>
        </w:tc>
      </w:tr>
      <w:tr w:rsidR="0071278B" w:rsidRPr="0071278B" w14:paraId="43E8857E"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01A9397C" w14:textId="0FF0651F"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Contract_One</w:t>
            </w:r>
            <w:proofErr w:type="spellEnd"/>
            <w:r w:rsidRPr="0071278B">
              <w:rPr>
                <w:rFonts w:eastAsia="Times New Roman" w:cstheme="minorHAnsi"/>
                <w:b w:val="0"/>
                <w:bCs w:val="0"/>
                <w:sz w:val="18"/>
                <w:szCs w:val="18"/>
                <w:lang w:eastAsia="en-CA"/>
              </w:rPr>
              <w:t xml:space="preserve"> year</w:t>
            </w:r>
          </w:p>
        </w:tc>
        <w:tc>
          <w:tcPr>
            <w:tcW w:w="1417" w:type="dxa"/>
          </w:tcPr>
          <w:p w14:paraId="540EE851" w14:textId="14640120"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-0.264745</w:t>
            </w:r>
          </w:p>
        </w:tc>
        <w:tc>
          <w:tcPr>
            <w:tcW w:w="1276" w:type="dxa"/>
          </w:tcPr>
          <w:p w14:paraId="5AF353F3" w14:textId="5B8BD834"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0.767402</w:t>
            </w:r>
          </w:p>
        </w:tc>
      </w:tr>
      <w:tr w:rsidR="0071278B" w:rsidRPr="0071278B" w14:paraId="633126EB"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609966F1" w14:textId="4B3C0CF9"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Contract_Two</w:t>
            </w:r>
            <w:proofErr w:type="spellEnd"/>
            <w:r w:rsidRPr="0071278B">
              <w:rPr>
                <w:rFonts w:eastAsia="Times New Roman" w:cstheme="minorHAnsi"/>
                <w:b w:val="0"/>
                <w:bCs w:val="0"/>
                <w:sz w:val="18"/>
                <w:szCs w:val="18"/>
                <w:lang w:eastAsia="en-CA"/>
              </w:rPr>
              <w:t xml:space="preserve"> year</w:t>
            </w:r>
          </w:p>
        </w:tc>
        <w:tc>
          <w:tcPr>
            <w:tcW w:w="1417" w:type="dxa"/>
          </w:tcPr>
          <w:p w14:paraId="780F0A8F" w14:textId="59CA8D90"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-0.332027</w:t>
            </w:r>
          </w:p>
        </w:tc>
        <w:tc>
          <w:tcPr>
            <w:tcW w:w="1276" w:type="dxa"/>
          </w:tcPr>
          <w:p w14:paraId="7414F613" w14:textId="4AA5B6BC"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0.717468</w:t>
            </w:r>
          </w:p>
        </w:tc>
      </w:tr>
      <w:tr w:rsidR="0071278B" w:rsidRPr="0071278B" w14:paraId="72A3045B"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25E64790" w14:textId="509B9EC1"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PaperlessBilling_Yes</w:t>
            </w:r>
            <w:proofErr w:type="spellEnd"/>
          </w:p>
        </w:tc>
        <w:tc>
          <w:tcPr>
            <w:tcW w:w="1417" w:type="dxa"/>
          </w:tcPr>
          <w:p w14:paraId="0E542560" w14:textId="7D262189"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0.293177</w:t>
            </w:r>
          </w:p>
        </w:tc>
        <w:tc>
          <w:tcPr>
            <w:tcW w:w="1276" w:type="dxa"/>
          </w:tcPr>
          <w:p w14:paraId="4D2A80FB" w14:textId="3AE1734A"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1.340680</w:t>
            </w:r>
          </w:p>
        </w:tc>
      </w:tr>
      <w:tr w:rsidR="0071278B" w:rsidRPr="0071278B" w14:paraId="5D17FCCC" w14:textId="77777777" w:rsidTr="00712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40978F20" w14:textId="79F20B0C"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PaymentMethod_Credit</w:t>
            </w:r>
            <w:proofErr w:type="spellEnd"/>
            <w:r w:rsidRPr="0071278B">
              <w:rPr>
                <w:rFonts w:eastAsia="Times New Roman" w:cstheme="minorHAnsi"/>
                <w:b w:val="0"/>
                <w:bCs w:val="0"/>
                <w:sz w:val="18"/>
                <w:szCs w:val="18"/>
                <w:lang w:eastAsia="en-CA"/>
              </w:rPr>
              <w:t xml:space="preserve"> card (automatic)</w:t>
            </w:r>
          </w:p>
        </w:tc>
        <w:tc>
          <w:tcPr>
            <w:tcW w:w="1417" w:type="dxa"/>
          </w:tcPr>
          <w:p w14:paraId="115A82E3" w14:textId="559ED6A6"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-0.178528</w:t>
            </w:r>
          </w:p>
        </w:tc>
        <w:tc>
          <w:tcPr>
            <w:tcW w:w="1276" w:type="dxa"/>
          </w:tcPr>
          <w:p w14:paraId="585C0426" w14:textId="499D91EB" w:rsidR="00A75C4C" w:rsidRPr="0071278B" w:rsidRDefault="00A75C4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0.836501</w:t>
            </w:r>
          </w:p>
        </w:tc>
      </w:tr>
      <w:tr w:rsidR="0071278B" w:rsidRPr="0071278B" w14:paraId="028F4835" w14:textId="77777777" w:rsidTr="0071278B">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3C105E94" w14:textId="6F647D4F" w:rsidR="00A75C4C" w:rsidRPr="0071278B" w:rsidRDefault="00A75C4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PaymentMethod_Electronic</w:t>
            </w:r>
            <w:proofErr w:type="spellEnd"/>
            <w:r w:rsidRPr="0071278B">
              <w:rPr>
                <w:rFonts w:eastAsia="Times New Roman" w:cstheme="minorHAnsi"/>
                <w:b w:val="0"/>
                <w:bCs w:val="0"/>
                <w:sz w:val="18"/>
                <w:szCs w:val="18"/>
                <w:lang w:eastAsia="en-CA"/>
              </w:rPr>
              <w:t xml:space="preserve"> check</w:t>
            </w:r>
          </w:p>
        </w:tc>
        <w:tc>
          <w:tcPr>
            <w:tcW w:w="1417" w:type="dxa"/>
          </w:tcPr>
          <w:p w14:paraId="5B093A31" w14:textId="7D284212"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0.404295</w:t>
            </w:r>
          </w:p>
        </w:tc>
        <w:tc>
          <w:tcPr>
            <w:tcW w:w="1276" w:type="dxa"/>
          </w:tcPr>
          <w:p w14:paraId="0C0A4F42" w14:textId="0C7BAED8" w:rsidR="00A75C4C" w:rsidRPr="0071278B" w:rsidRDefault="00A75C4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1.498246</w:t>
            </w:r>
          </w:p>
        </w:tc>
      </w:tr>
    </w:tbl>
    <w:p w14:paraId="35E7936D" w14:textId="57FE23AE" w:rsidR="00D414B1" w:rsidRPr="00794437" w:rsidRDefault="00D414B1" w:rsidP="00712463">
      <w:pPr>
        <w:spacing w:after="0" w:line="276" w:lineRule="auto"/>
        <w:contextualSpacing/>
        <w:jc w:val="both"/>
        <w:rPr>
          <w:rFonts w:cstheme="minorHAnsi"/>
        </w:rPr>
      </w:pPr>
    </w:p>
    <w:p w14:paraId="579D690B" w14:textId="7B9CFAA4" w:rsidR="005B235D" w:rsidRPr="00794437" w:rsidRDefault="00B3147B" w:rsidP="00712463">
      <w:pPr>
        <w:spacing w:after="0" w:line="276" w:lineRule="auto"/>
        <w:contextualSpacing/>
        <w:jc w:val="both"/>
        <w:rPr>
          <w:rFonts w:cstheme="minorHAnsi"/>
          <w:b/>
          <w:bCs/>
          <w:u w:val="single"/>
        </w:rPr>
      </w:pPr>
      <w:r w:rsidRPr="00794437">
        <w:rPr>
          <w:rFonts w:cstheme="minorHAnsi"/>
          <w:b/>
          <w:bCs/>
          <w:u w:val="single"/>
        </w:rPr>
        <w:t>Discussions</w:t>
      </w:r>
    </w:p>
    <w:p w14:paraId="50486B8D" w14:textId="77777777" w:rsidR="00B3147B" w:rsidRPr="00794437" w:rsidRDefault="00B3147B" w:rsidP="00712463">
      <w:pPr>
        <w:spacing w:after="0" w:line="276" w:lineRule="auto"/>
        <w:contextualSpacing/>
        <w:jc w:val="both"/>
        <w:rPr>
          <w:rFonts w:cstheme="minorHAnsi"/>
        </w:rPr>
      </w:pPr>
    </w:p>
    <w:p w14:paraId="58AC50A7" w14:textId="0212B76A" w:rsidR="00B3147B" w:rsidRPr="00794437" w:rsidRDefault="00E1443F" w:rsidP="00712463">
      <w:pPr>
        <w:spacing w:after="0" w:line="276" w:lineRule="auto"/>
        <w:contextualSpacing/>
        <w:jc w:val="both"/>
        <w:rPr>
          <w:rFonts w:cstheme="minorHAnsi"/>
        </w:rPr>
      </w:pPr>
      <w:r w:rsidRPr="00794437">
        <w:rPr>
          <w:rFonts w:cstheme="minorHAnsi"/>
        </w:rPr>
        <w:t>1)</w:t>
      </w:r>
      <w:r w:rsidR="0029694C" w:rsidRPr="00794437">
        <w:rPr>
          <w:rFonts w:cstheme="minorHAnsi"/>
        </w:rPr>
        <w:t xml:space="preserve"> Using the whole dataset to create the model we got an accuracy score almost 80%. So, even using all data, we can note that 20% of the predictions </w:t>
      </w:r>
      <w:r w:rsidR="00591FFC">
        <w:rPr>
          <w:rFonts w:cstheme="minorHAnsi"/>
        </w:rPr>
        <w:t>were</w:t>
      </w:r>
      <w:r w:rsidR="0029694C" w:rsidRPr="00794437">
        <w:rPr>
          <w:rFonts w:cstheme="minorHAnsi"/>
        </w:rPr>
        <w:t xml:space="preserve"> incorrect.</w:t>
      </w:r>
    </w:p>
    <w:p w14:paraId="20FD2466" w14:textId="77777777" w:rsidR="0084065A" w:rsidRPr="00794437" w:rsidRDefault="0084065A" w:rsidP="00712463">
      <w:pPr>
        <w:spacing w:after="0" w:line="276" w:lineRule="auto"/>
        <w:contextualSpacing/>
        <w:jc w:val="both"/>
        <w:rPr>
          <w:rFonts w:cstheme="minorHAnsi"/>
        </w:rPr>
      </w:pPr>
    </w:p>
    <w:p w14:paraId="648BF72D" w14:textId="77777777" w:rsidR="00C0752E" w:rsidRPr="00794437" w:rsidRDefault="00E1443F" w:rsidP="00482C64">
      <w:pPr>
        <w:spacing w:after="0" w:line="276" w:lineRule="auto"/>
        <w:contextualSpacing/>
        <w:jc w:val="both"/>
        <w:rPr>
          <w:rFonts w:cstheme="minorHAnsi"/>
        </w:rPr>
      </w:pPr>
      <w:r w:rsidRPr="00794437">
        <w:rPr>
          <w:rFonts w:cstheme="minorHAnsi"/>
        </w:rPr>
        <w:t>2)</w:t>
      </w:r>
      <w:r w:rsidR="0029694C" w:rsidRPr="00794437">
        <w:rPr>
          <w:rFonts w:cstheme="minorHAnsi"/>
        </w:rPr>
        <w:t xml:space="preserve"> </w:t>
      </w:r>
    </w:p>
    <w:p w14:paraId="6CC555C2" w14:textId="764AE381" w:rsidR="00C0752E" w:rsidRPr="00794437" w:rsidRDefault="00C0752E" w:rsidP="00482C64">
      <w:pPr>
        <w:spacing w:after="0" w:line="276" w:lineRule="auto"/>
        <w:contextualSpacing/>
        <w:jc w:val="both"/>
        <w:rPr>
          <w:rFonts w:cstheme="minorHAnsi"/>
        </w:rPr>
      </w:pPr>
      <w:r w:rsidRPr="00794437">
        <w:rPr>
          <w:rFonts w:cstheme="minorHAnsi"/>
        </w:rPr>
        <w:t xml:space="preserve">True Positive = 4653 </w:t>
      </w:r>
      <w:r w:rsidR="0087535E">
        <w:rPr>
          <w:rFonts w:cstheme="minorHAnsi"/>
        </w:rPr>
        <w:t xml:space="preserve">– </w:t>
      </w:r>
      <w:r w:rsidRPr="00794437">
        <w:rPr>
          <w:rFonts w:cstheme="minorHAnsi"/>
        </w:rPr>
        <w:t>it</w:t>
      </w:r>
      <w:r w:rsidR="0087535E">
        <w:rPr>
          <w:rFonts w:cstheme="minorHAnsi"/>
        </w:rPr>
        <w:t xml:space="preserve"> </w:t>
      </w:r>
      <w:r w:rsidRPr="00794437">
        <w:rPr>
          <w:rFonts w:cstheme="minorHAnsi"/>
        </w:rPr>
        <w:t xml:space="preserve">is </w:t>
      </w:r>
      <w:r w:rsidR="0087535E">
        <w:rPr>
          <w:rFonts w:cstheme="minorHAnsi"/>
        </w:rPr>
        <w:t>positive (</w:t>
      </w:r>
      <w:r w:rsidRPr="00794437">
        <w:rPr>
          <w:rFonts w:cstheme="minorHAnsi"/>
        </w:rPr>
        <w:t>true</w:t>
      </w:r>
      <w:r w:rsidR="0087535E">
        <w:rPr>
          <w:rFonts w:cstheme="minorHAnsi"/>
        </w:rPr>
        <w:t>)</w:t>
      </w:r>
      <w:r w:rsidRPr="00794437">
        <w:rPr>
          <w:rFonts w:cstheme="minorHAnsi"/>
        </w:rPr>
        <w:t xml:space="preserve"> and predicted </w:t>
      </w:r>
      <w:r w:rsidR="00591FFC">
        <w:rPr>
          <w:rFonts w:cstheme="minorHAnsi"/>
        </w:rPr>
        <w:t>positive(true)</w:t>
      </w:r>
    </w:p>
    <w:p w14:paraId="0C326DAC" w14:textId="0101A75B" w:rsidR="00C0752E" w:rsidRPr="00794437" w:rsidRDefault="00C0752E" w:rsidP="00482C64">
      <w:pPr>
        <w:spacing w:after="0" w:line="276" w:lineRule="auto"/>
        <w:contextualSpacing/>
        <w:jc w:val="both"/>
        <w:rPr>
          <w:rFonts w:cstheme="minorHAnsi"/>
        </w:rPr>
      </w:pPr>
      <w:r w:rsidRPr="00794437">
        <w:rPr>
          <w:rFonts w:cstheme="minorHAnsi"/>
        </w:rPr>
        <w:t>False Positive = 510</w:t>
      </w:r>
      <w:r w:rsidR="0087535E">
        <w:rPr>
          <w:rFonts w:cstheme="minorHAnsi"/>
        </w:rPr>
        <w:t xml:space="preserve"> – </w:t>
      </w:r>
      <w:r w:rsidRPr="00794437">
        <w:rPr>
          <w:rFonts w:cstheme="minorHAnsi"/>
        </w:rPr>
        <w:t>it</w:t>
      </w:r>
      <w:r w:rsidR="0087535E">
        <w:rPr>
          <w:rFonts w:cstheme="minorHAnsi"/>
        </w:rPr>
        <w:t xml:space="preserve"> </w:t>
      </w:r>
      <w:r w:rsidRPr="00794437">
        <w:rPr>
          <w:rFonts w:cstheme="minorHAnsi"/>
        </w:rPr>
        <w:t>is</w:t>
      </w:r>
      <w:r w:rsidR="0087535E">
        <w:rPr>
          <w:rFonts w:cstheme="minorHAnsi"/>
        </w:rPr>
        <w:t xml:space="preserve"> negative (</w:t>
      </w:r>
      <w:r w:rsidR="00591FFC">
        <w:rPr>
          <w:rFonts w:cstheme="minorHAnsi"/>
        </w:rPr>
        <w:t>false</w:t>
      </w:r>
      <w:r w:rsidR="0087535E">
        <w:rPr>
          <w:rFonts w:cstheme="minorHAnsi"/>
        </w:rPr>
        <w:t>)</w:t>
      </w:r>
      <w:r w:rsidRPr="00794437">
        <w:rPr>
          <w:rFonts w:cstheme="minorHAnsi"/>
        </w:rPr>
        <w:t xml:space="preserve"> and predicted </w:t>
      </w:r>
      <w:r w:rsidR="00591FFC">
        <w:rPr>
          <w:rFonts w:cstheme="minorHAnsi"/>
        </w:rPr>
        <w:t>positive(true)</w:t>
      </w:r>
    </w:p>
    <w:p w14:paraId="0F1F45EC" w14:textId="56312F42" w:rsidR="00C0752E" w:rsidRPr="00794437" w:rsidRDefault="00C0752E" w:rsidP="00482C64">
      <w:pPr>
        <w:spacing w:after="0" w:line="276" w:lineRule="auto"/>
        <w:contextualSpacing/>
        <w:jc w:val="both"/>
        <w:rPr>
          <w:rFonts w:cstheme="minorHAnsi"/>
        </w:rPr>
      </w:pPr>
      <w:r w:rsidRPr="00794437">
        <w:rPr>
          <w:rFonts w:cstheme="minorHAnsi"/>
        </w:rPr>
        <w:t xml:space="preserve">False Negative = 918 </w:t>
      </w:r>
      <w:r w:rsidR="0087535E">
        <w:rPr>
          <w:rFonts w:cstheme="minorHAnsi"/>
        </w:rPr>
        <w:t xml:space="preserve">– </w:t>
      </w:r>
      <w:r w:rsidRPr="00794437">
        <w:rPr>
          <w:rFonts w:cstheme="minorHAnsi"/>
        </w:rPr>
        <w:t>it</w:t>
      </w:r>
      <w:r w:rsidR="0087535E">
        <w:rPr>
          <w:rFonts w:cstheme="minorHAnsi"/>
        </w:rPr>
        <w:t xml:space="preserve"> </w:t>
      </w:r>
      <w:r w:rsidRPr="00794437">
        <w:rPr>
          <w:rFonts w:cstheme="minorHAnsi"/>
        </w:rPr>
        <w:t xml:space="preserve">is </w:t>
      </w:r>
      <w:r w:rsidR="0087535E">
        <w:rPr>
          <w:rFonts w:cstheme="minorHAnsi"/>
        </w:rPr>
        <w:t>positive (</w:t>
      </w:r>
      <w:r w:rsidR="00591FFC">
        <w:rPr>
          <w:rFonts w:cstheme="minorHAnsi"/>
        </w:rPr>
        <w:t>true</w:t>
      </w:r>
      <w:r w:rsidR="0087535E">
        <w:rPr>
          <w:rFonts w:cstheme="minorHAnsi"/>
        </w:rPr>
        <w:t>)</w:t>
      </w:r>
      <w:r w:rsidRPr="00794437">
        <w:rPr>
          <w:rFonts w:cstheme="minorHAnsi"/>
        </w:rPr>
        <w:t xml:space="preserve"> and predicted </w:t>
      </w:r>
      <w:r w:rsidR="00591FFC">
        <w:rPr>
          <w:rFonts w:cstheme="minorHAnsi"/>
        </w:rPr>
        <w:t>negative(false</w:t>
      </w:r>
      <w:r w:rsidRPr="00794437">
        <w:rPr>
          <w:rFonts w:cstheme="minorHAnsi"/>
        </w:rPr>
        <w:t>)</w:t>
      </w:r>
    </w:p>
    <w:p w14:paraId="51C1CA09" w14:textId="1F9632B3" w:rsidR="00591FFC" w:rsidRPr="00794437" w:rsidRDefault="00591FFC" w:rsidP="00591FFC">
      <w:pPr>
        <w:spacing w:after="0" w:line="276" w:lineRule="auto"/>
        <w:contextualSpacing/>
        <w:jc w:val="both"/>
        <w:rPr>
          <w:rFonts w:cstheme="minorHAnsi"/>
        </w:rPr>
      </w:pPr>
      <w:r w:rsidRPr="00794437">
        <w:rPr>
          <w:rFonts w:cstheme="minorHAnsi"/>
        </w:rPr>
        <w:t xml:space="preserve">True Negative = 951 </w:t>
      </w:r>
      <w:r w:rsidR="0087535E">
        <w:rPr>
          <w:rFonts w:cstheme="minorHAnsi"/>
        </w:rPr>
        <w:t xml:space="preserve">– </w:t>
      </w:r>
      <w:r w:rsidRPr="00794437">
        <w:rPr>
          <w:rFonts w:cstheme="minorHAnsi"/>
        </w:rPr>
        <w:t>it</w:t>
      </w:r>
      <w:r w:rsidR="0087535E">
        <w:rPr>
          <w:rFonts w:cstheme="minorHAnsi"/>
        </w:rPr>
        <w:t xml:space="preserve"> </w:t>
      </w:r>
      <w:r w:rsidRPr="00794437">
        <w:rPr>
          <w:rFonts w:cstheme="minorHAnsi"/>
        </w:rPr>
        <w:t xml:space="preserve">is </w:t>
      </w:r>
      <w:r w:rsidR="0087535E">
        <w:rPr>
          <w:rFonts w:cstheme="minorHAnsi"/>
        </w:rPr>
        <w:t>negative (</w:t>
      </w:r>
      <w:r w:rsidRPr="00794437">
        <w:rPr>
          <w:rFonts w:cstheme="minorHAnsi"/>
        </w:rPr>
        <w:t>false</w:t>
      </w:r>
      <w:r w:rsidR="0087535E">
        <w:rPr>
          <w:rFonts w:cstheme="minorHAnsi"/>
        </w:rPr>
        <w:t>)</w:t>
      </w:r>
      <w:r w:rsidRPr="00794437">
        <w:rPr>
          <w:rFonts w:cstheme="minorHAnsi"/>
        </w:rPr>
        <w:t xml:space="preserve"> and predicted </w:t>
      </w:r>
      <w:r>
        <w:rPr>
          <w:rFonts w:cstheme="minorHAnsi"/>
        </w:rPr>
        <w:t>negative (</w:t>
      </w:r>
      <w:r w:rsidRPr="00794437">
        <w:rPr>
          <w:rFonts w:cstheme="minorHAnsi"/>
        </w:rPr>
        <w:t>false)</w:t>
      </w:r>
    </w:p>
    <w:p w14:paraId="77D2B993" w14:textId="77777777" w:rsidR="00C0752E" w:rsidRPr="00794437" w:rsidRDefault="00C0752E" w:rsidP="00482C64">
      <w:pPr>
        <w:spacing w:after="0" w:line="276" w:lineRule="auto"/>
        <w:contextualSpacing/>
        <w:jc w:val="both"/>
        <w:rPr>
          <w:rFonts w:cstheme="minorHAnsi"/>
        </w:rPr>
      </w:pPr>
    </w:p>
    <w:p w14:paraId="6C42FDB7" w14:textId="2375E7BC" w:rsidR="00E1443F" w:rsidRPr="00794437" w:rsidRDefault="00E1443F" w:rsidP="00712463">
      <w:pPr>
        <w:spacing w:after="0" w:line="276" w:lineRule="auto"/>
        <w:contextualSpacing/>
        <w:jc w:val="both"/>
        <w:rPr>
          <w:rFonts w:cstheme="minorHAnsi"/>
        </w:rPr>
      </w:pPr>
      <w:r w:rsidRPr="00794437">
        <w:rPr>
          <w:rFonts w:cstheme="minorHAnsi"/>
        </w:rPr>
        <w:t>3)</w:t>
      </w:r>
      <w:r w:rsidR="00C0752E" w:rsidRPr="00794437">
        <w:rPr>
          <w:rFonts w:cstheme="minorHAnsi"/>
        </w:rPr>
        <w:t xml:space="preserve"> The precision to predict 0 (‘no churn’) is greater than the prediction of ‘churn’ (84% vs. 65%)</w:t>
      </w:r>
      <w:r w:rsidR="00C25578" w:rsidRPr="00794437">
        <w:rPr>
          <w:rFonts w:cstheme="minorHAnsi"/>
        </w:rPr>
        <w:t>. Similar behaviour in relation to recall (90% vs 51%).</w:t>
      </w:r>
      <w:r w:rsidR="0030701E">
        <w:rPr>
          <w:rFonts w:cstheme="minorHAnsi"/>
        </w:rPr>
        <w:t xml:space="preserve"> It is due to unbalanced relationship between the total of “0’s” and “1’s” in the dataset.</w:t>
      </w:r>
    </w:p>
    <w:p w14:paraId="75CA67D7" w14:textId="77777777" w:rsidR="00E1443F" w:rsidRPr="00794437" w:rsidRDefault="00E1443F" w:rsidP="00712463">
      <w:pPr>
        <w:spacing w:after="0" w:line="276" w:lineRule="auto"/>
        <w:contextualSpacing/>
        <w:jc w:val="both"/>
        <w:rPr>
          <w:rFonts w:cstheme="minorHAnsi"/>
        </w:rPr>
      </w:pPr>
    </w:p>
    <w:p w14:paraId="10A25CAB" w14:textId="201492EA" w:rsidR="00E132ED" w:rsidRPr="00794437" w:rsidRDefault="00E132ED" w:rsidP="00E132ED">
      <w:pPr>
        <w:spacing w:after="0" w:line="276" w:lineRule="auto"/>
        <w:contextualSpacing/>
        <w:jc w:val="both"/>
        <w:rPr>
          <w:rFonts w:cstheme="minorHAnsi"/>
        </w:rPr>
      </w:pPr>
      <w:r w:rsidRPr="00794437">
        <w:rPr>
          <w:rFonts w:cstheme="minorHAnsi"/>
        </w:rPr>
        <w:t xml:space="preserve">4) ROC Curve: </w:t>
      </w:r>
      <w:r w:rsidR="00CA352E" w:rsidRPr="00794437">
        <w:rPr>
          <w:rFonts w:cstheme="minorHAnsi"/>
        </w:rPr>
        <w:t>the area of the under de curve (A = 0.71) can be considered as the probability of the choice of a positive instance be greater than a negative one.</w:t>
      </w:r>
      <w:r w:rsidR="00834FF5" w:rsidRPr="00794437">
        <w:rPr>
          <w:rFonts w:cstheme="minorHAnsi"/>
        </w:rPr>
        <w:t xml:space="preserve"> In general, the greater the area the greater the predictive accuracy. Looking the graphic, we can see that with a rate about 20% of false positive, we have about a rate about 7</w:t>
      </w:r>
      <w:r w:rsidR="00F84A57" w:rsidRPr="00794437">
        <w:rPr>
          <w:rFonts w:cstheme="minorHAnsi"/>
        </w:rPr>
        <w:t>0</w:t>
      </w:r>
      <w:r w:rsidR="00834FF5" w:rsidRPr="00794437">
        <w:rPr>
          <w:rFonts w:cstheme="minorHAnsi"/>
        </w:rPr>
        <w:t>% of true positive.</w:t>
      </w:r>
    </w:p>
    <w:p w14:paraId="72B36A05" w14:textId="094E9BE9" w:rsidR="00A16A5C" w:rsidRDefault="00E132ED" w:rsidP="00E132ED">
      <w:pPr>
        <w:spacing w:after="0" w:line="276" w:lineRule="auto"/>
        <w:contextualSpacing/>
        <w:jc w:val="both"/>
        <w:rPr>
          <w:rFonts w:cstheme="minorHAnsi"/>
        </w:rPr>
      </w:pPr>
      <w:r w:rsidRPr="00794437">
        <w:rPr>
          <w:rFonts w:cstheme="minorHAnsi"/>
        </w:rPr>
        <w:lastRenderedPageBreak/>
        <w:t>5) Odds Ratio</w:t>
      </w:r>
      <w:r w:rsidR="00F2572F" w:rsidRPr="00794437">
        <w:rPr>
          <w:rFonts w:cstheme="minorHAnsi"/>
        </w:rPr>
        <w:t xml:space="preserve"> is defined as the quotient between the probability of success over probability of failure. </w:t>
      </w:r>
      <w:r w:rsidR="00A16A5C" w:rsidRPr="00794437">
        <w:rPr>
          <w:rFonts w:cstheme="minorHAnsi"/>
        </w:rPr>
        <w:t>So, when the odds ratio is greater than 1 means that the probability of success of that variable is bigger than failure and proportion to the value. The odds ratio below than 1 is the opposite and when it is equal to 0 means that the probability is equal for both cases.</w:t>
      </w:r>
      <w:r w:rsidR="00225BC3" w:rsidRPr="00794437">
        <w:rPr>
          <w:rFonts w:cstheme="minorHAnsi"/>
        </w:rPr>
        <w:t xml:space="preserve"> The interpretation for each variable is shown in the table below.</w:t>
      </w:r>
    </w:p>
    <w:p w14:paraId="27BFE973" w14:textId="77777777" w:rsidR="0071278B" w:rsidRDefault="0071278B" w:rsidP="00E132ED">
      <w:pPr>
        <w:spacing w:after="0" w:line="276" w:lineRule="auto"/>
        <w:contextualSpacing/>
        <w:jc w:val="both"/>
        <w:rPr>
          <w:rFonts w:cstheme="minorHAnsi"/>
        </w:rPr>
      </w:pPr>
    </w:p>
    <w:tbl>
      <w:tblPr>
        <w:tblStyle w:val="GridTable4-Accent1"/>
        <w:tblW w:w="9351" w:type="dxa"/>
        <w:tblLook w:val="04A0" w:firstRow="1" w:lastRow="0" w:firstColumn="1" w:lastColumn="0" w:noHBand="0" w:noVBand="1"/>
      </w:tblPr>
      <w:tblGrid>
        <w:gridCol w:w="2268"/>
        <w:gridCol w:w="1129"/>
        <w:gridCol w:w="5954"/>
      </w:tblGrid>
      <w:tr w:rsidR="00D97D27" w:rsidRPr="0071278B" w14:paraId="5745BA89" w14:textId="60EBDB0E" w:rsidTr="00B61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DC1AFEF" w14:textId="77777777" w:rsidR="00D97D27" w:rsidRPr="0071278B" w:rsidRDefault="00D97D27" w:rsidP="0071278B">
            <w:pPr>
              <w:spacing w:before="60" w:after="60"/>
              <w:jc w:val="center"/>
              <w:rPr>
                <w:rFonts w:eastAsia="Times New Roman" w:cstheme="minorHAnsi"/>
                <w:sz w:val="18"/>
                <w:szCs w:val="18"/>
                <w:lang w:eastAsia="en-CA"/>
              </w:rPr>
            </w:pPr>
            <w:r w:rsidRPr="0071278B">
              <w:rPr>
                <w:rFonts w:eastAsia="Times New Roman" w:cstheme="minorHAnsi"/>
                <w:sz w:val="18"/>
                <w:szCs w:val="18"/>
                <w:lang w:eastAsia="en-CA"/>
              </w:rPr>
              <w:t>Variables</w:t>
            </w:r>
          </w:p>
        </w:tc>
        <w:tc>
          <w:tcPr>
            <w:tcW w:w="1129" w:type="dxa"/>
            <w:vAlign w:val="center"/>
          </w:tcPr>
          <w:p w14:paraId="4063FF4B" w14:textId="77777777" w:rsidR="00D97D27" w:rsidRPr="0071278B" w:rsidRDefault="00D97D27" w:rsidP="0071278B">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Odds Ratio</w:t>
            </w:r>
          </w:p>
        </w:tc>
        <w:tc>
          <w:tcPr>
            <w:tcW w:w="5954" w:type="dxa"/>
            <w:vAlign w:val="center"/>
          </w:tcPr>
          <w:p w14:paraId="533FA0A5" w14:textId="1842B8FD" w:rsidR="00D97D27" w:rsidRPr="0071278B" w:rsidRDefault="00D97D27" w:rsidP="0071278B">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Interpretation</w:t>
            </w:r>
          </w:p>
        </w:tc>
      </w:tr>
      <w:tr w:rsidR="0071278B" w:rsidRPr="0071278B" w14:paraId="054D7925" w14:textId="0E7B605E"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20EAF4E3" w14:textId="77777777" w:rsidR="00D97D27" w:rsidRPr="0071278B" w:rsidRDefault="00D97D27" w:rsidP="0071278B">
            <w:pPr>
              <w:spacing w:before="60" w:after="60"/>
              <w:jc w:val="center"/>
              <w:rPr>
                <w:rFonts w:eastAsia="Times New Roman" w:cstheme="minorHAnsi"/>
                <w:b w:val="0"/>
                <w:bCs w:val="0"/>
                <w:sz w:val="18"/>
                <w:szCs w:val="18"/>
                <w:lang w:eastAsia="en-CA"/>
              </w:rPr>
            </w:pPr>
            <w:r w:rsidRPr="0071278B">
              <w:rPr>
                <w:rFonts w:eastAsia="Times New Roman" w:cstheme="minorHAnsi"/>
                <w:b w:val="0"/>
                <w:bCs w:val="0"/>
                <w:sz w:val="18"/>
                <w:szCs w:val="18"/>
                <w:lang w:eastAsia="en-CA"/>
              </w:rPr>
              <w:t>tenure</w:t>
            </w:r>
          </w:p>
        </w:tc>
        <w:tc>
          <w:tcPr>
            <w:tcW w:w="1129" w:type="dxa"/>
            <w:vAlign w:val="center"/>
          </w:tcPr>
          <w:p w14:paraId="48BC9283" w14:textId="401B88F3" w:rsidR="00D97D27" w:rsidRPr="0071278B" w:rsidRDefault="00D97D27"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0.924</w:t>
            </w:r>
          </w:p>
        </w:tc>
        <w:tc>
          <w:tcPr>
            <w:tcW w:w="5954" w:type="dxa"/>
            <w:vAlign w:val="center"/>
          </w:tcPr>
          <w:p w14:paraId="2E2CA97A" w14:textId="7AB6E7D3" w:rsidR="00D97D27" w:rsidRPr="0071278B" w:rsidRDefault="00D97D27"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One-unit increase</w:t>
            </w:r>
            <w:r w:rsidR="00DE53CF" w:rsidRPr="0071278B">
              <w:rPr>
                <w:rFonts w:eastAsia="Times New Roman" w:cstheme="minorHAnsi"/>
                <w:sz w:val="18"/>
                <w:szCs w:val="18"/>
                <w:lang w:eastAsia="en-CA"/>
              </w:rPr>
              <w:t xml:space="preserve"> in tenure</w:t>
            </w:r>
            <w:r w:rsidRPr="0071278B">
              <w:rPr>
                <w:rFonts w:eastAsia="Times New Roman" w:cstheme="minorHAnsi"/>
                <w:sz w:val="18"/>
                <w:szCs w:val="18"/>
                <w:lang w:eastAsia="en-CA"/>
              </w:rPr>
              <w:t>, it is expected to see 7.6% decrease in the odds of being in ‘churn’ class (holding other variables)</w:t>
            </w:r>
          </w:p>
        </w:tc>
      </w:tr>
      <w:tr w:rsidR="0071278B" w:rsidRPr="0071278B" w14:paraId="1B0386FD" w14:textId="026E710F"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082D33D9" w14:textId="77777777" w:rsidR="00D97D27" w:rsidRPr="0071278B" w:rsidRDefault="00D97D27"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MonthlyCharges</w:t>
            </w:r>
            <w:proofErr w:type="spellEnd"/>
          </w:p>
        </w:tc>
        <w:tc>
          <w:tcPr>
            <w:tcW w:w="1129" w:type="dxa"/>
            <w:vAlign w:val="center"/>
          </w:tcPr>
          <w:p w14:paraId="05B56580" w14:textId="6DC225C6" w:rsidR="00D97D27" w:rsidRPr="0071278B" w:rsidRDefault="00D97D27"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1.016</w:t>
            </w:r>
          </w:p>
        </w:tc>
        <w:tc>
          <w:tcPr>
            <w:tcW w:w="5954" w:type="dxa"/>
            <w:vAlign w:val="center"/>
          </w:tcPr>
          <w:p w14:paraId="61F407B7" w14:textId="30BFBB19" w:rsidR="00D97D27" w:rsidRPr="0071278B" w:rsidRDefault="00D97D27"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One-unit increase</w:t>
            </w:r>
            <w:r w:rsidR="00DE53CF" w:rsidRPr="0071278B">
              <w:rPr>
                <w:rFonts w:eastAsia="Times New Roman" w:cstheme="minorHAnsi"/>
                <w:sz w:val="18"/>
                <w:szCs w:val="18"/>
                <w:lang w:eastAsia="en-CA"/>
              </w:rPr>
              <w:t xml:space="preserve"> in monthly charges</w:t>
            </w:r>
            <w:r w:rsidRPr="0071278B">
              <w:rPr>
                <w:rFonts w:eastAsia="Times New Roman" w:cstheme="minorHAnsi"/>
                <w:sz w:val="18"/>
                <w:szCs w:val="18"/>
                <w:lang w:eastAsia="en-CA"/>
              </w:rPr>
              <w:t>, it is expected see 1.6% increase in the odds of being in ‘churn’ class (holding other variables)</w:t>
            </w:r>
          </w:p>
        </w:tc>
      </w:tr>
      <w:tr w:rsidR="0071278B" w:rsidRPr="0071278B" w14:paraId="461E27A1" w14:textId="69D8EB52"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715E672E" w14:textId="77777777" w:rsidR="00D97D27" w:rsidRPr="0071278B" w:rsidRDefault="00D97D27"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TotalCharges</w:t>
            </w:r>
            <w:proofErr w:type="spellEnd"/>
          </w:p>
        </w:tc>
        <w:tc>
          <w:tcPr>
            <w:tcW w:w="1129" w:type="dxa"/>
            <w:vAlign w:val="center"/>
          </w:tcPr>
          <w:p w14:paraId="746E4A1D" w14:textId="392B7FD7" w:rsidR="00D97D27" w:rsidRPr="0071278B" w:rsidRDefault="00D97D27"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1.000</w:t>
            </w:r>
          </w:p>
        </w:tc>
        <w:tc>
          <w:tcPr>
            <w:tcW w:w="5954" w:type="dxa"/>
            <w:vAlign w:val="center"/>
          </w:tcPr>
          <w:p w14:paraId="41C89297" w14:textId="2B7B852B" w:rsidR="00D97D27" w:rsidRPr="0071278B" w:rsidRDefault="00D97D27"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One-unit increase</w:t>
            </w:r>
            <w:r w:rsidR="00DE53CF" w:rsidRPr="0071278B">
              <w:rPr>
                <w:rFonts w:eastAsia="Times New Roman" w:cstheme="minorHAnsi"/>
                <w:sz w:val="18"/>
                <w:szCs w:val="18"/>
                <w:lang w:eastAsia="en-CA"/>
              </w:rPr>
              <w:t xml:space="preserve"> in total charges</w:t>
            </w:r>
            <w:r w:rsidRPr="0071278B">
              <w:rPr>
                <w:rFonts w:eastAsia="Times New Roman" w:cstheme="minorHAnsi"/>
                <w:sz w:val="18"/>
                <w:szCs w:val="18"/>
                <w:lang w:eastAsia="en-CA"/>
              </w:rPr>
              <w:t>, it is expected see no change in the odds of being in ‘churn’ class (holding other variables)</w:t>
            </w:r>
          </w:p>
        </w:tc>
      </w:tr>
      <w:tr w:rsidR="0071278B" w:rsidRPr="0071278B" w14:paraId="584051FE" w14:textId="77777777"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56C5FA09" w14:textId="77777777" w:rsidR="00ED3057" w:rsidRPr="0071278B" w:rsidRDefault="00ED3057"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SeniorCitizen</w:t>
            </w:r>
            <w:proofErr w:type="spellEnd"/>
          </w:p>
        </w:tc>
        <w:tc>
          <w:tcPr>
            <w:tcW w:w="1129" w:type="dxa"/>
            <w:vAlign w:val="center"/>
          </w:tcPr>
          <w:p w14:paraId="0415FCCC" w14:textId="77777777" w:rsidR="00ED3057" w:rsidRPr="0071278B" w:rsidRDefault="00ED3057"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1.335</w:t>
            </w:r>
          </w:p>
        </w:tc>
        <w:tc>
          <w:tcPr>
            <w:tcW w:w="5954" w:type="dxa"/>
            <w:vAlign w:val="center"/>
          </w:tcPr>
          <w:p w14:paraId="5A8FC333" w14:textId="77777777" w:rsidR="00ED3057" w:rsidRPr="0071278B" w:rsidRDefault="00ED3057"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senior is 33.5% greater than the odds for customer no senior.</w:t>
            </w:r>
          </w:p>
        </w:tc>
      </w:tr>
      <w:tr w:rsidR="0071278B" w:rsidRPr="0071278B" w14:paraId="5C8DC6E7" w14:textId="46AC709D"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0DE33750" w14:textId="77777777" w:rsidR="00D97D27" w:rsidRPr="0071278B" w:rsidRDefault="00D97D27"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gender_Male</w:t>
            </w:r>
            <w:proofErr w:type="spellEnd"/>
          </w:p>
        </w:tc>
        <w:tc>
          <w:tcPr>
            <w:tcW w:w="1129" w:type="dxa"/>
            <w:vAlign w:val="center"/>
          </w:tcPr>
          <w:p w14:paraId="4F6B2596" w14:textId="0CA53694" w:rsidR="00D97D27" w:rsidRPr="0071278B" w:rsidRDefault="00D97D27"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0.856</w:t>
            </w:r>
          </w:p>
        </w:tc>
        <w:tc>
          <w:tcPr>
            <w:tcW w:w="5954" w:type="dxa"/>
            <w:vAlign w:val="center"/>
          </w:tcPr>
          <w:p w14:paraId="606914FE" w14:textId="57FBE2FD" w:rsidR="00D97D27" w:rsidRPr="0071278B" w:rsidRDefault="00DE53CF"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males is 14.4% smaller than the odds for females.</w:t>
            </w:r>
          </w:p>
        </w:tc>
      </w:tr>
      <w:tr w:rsidR="0071278B" w:rsidRPr="0071278B" w14:paraId="12C946D8" w14:textId="3A574BEF"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46147CD6" w14:textId="77777777" w:rsidR="00D97D27" w:rsidRPr="0071278B" w:rsidRDefault="00D97D27"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Dependents_Yes</w:t>
            </w:r>
            <w:proofErr w:type="spellEnd"/>
          </w:p>
        </w:tc>
        <w:tc>
          <w:tcPr>
            <w:tcW w:w="1129" w:type="dxa"/>
            <w:vAlign w:val="center"/>
          </w:tcPr>
          <w:p w14:paraId="4D6E1285" w14:textId="396860A8" w:rsidR="00D97D27" w:rsidRPr="0071278B" w:rsidRDefault="00D97D27"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0.737</w:t>
            </w:r>
          </w:p>
        </w:tc>
        <w:tc>
          <w:tcPr>
            <w:tcW w:w="5954" w:type="dxa"/>
            <w:vAlign w:val="center"/>
          </w:tcPr>
          <w:p w14:paraId="4208ECBC" w14:textId="29628C30" w:rsidR="00D97D27" w:rsidRPr="0071278B" w:rsidRDefault="00DE53CF"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dependent is 26.3% smaller than the odds for customer without dependent.</w:t>
            </w:r>
          </w:p>
        </w:tc>
      </w:tr>
      <w:tr w:rsidR="0071278B" w:rsidRPr="0071278B" w14:paraId="26DF70A3" w14:textId="6B6ECB20"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EAF8DBB" w14:textId="77777777" w:rsidR="00D97D27" w:rsidRPr="0071278B" w:rsidRDefault="00D97D27"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PhoneService_Yes</w:t>
            </w:r>
            <w:proofErr w:type="spellEnd"/>
          </w:p>
        </w:tc>
        <w:tc>
          <w:tcPr>
            <w:tcW w:w="1129" w:type="dxa"/>
            <w:vAlign w:val="center"/>
          </w:tcPr>
          <w:p w14:paraId="213FC7C4" w14:textId="31AD1D51" w:rsidR="00D97D27" w:rsidRPr="0071278B" w:rsidRDefault="00D97D27"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0.618</w:t>
            </w:r>
          </w:p>
        </w:tc>
        <w:tc>
          <w:tcPr>
            <w:tcW w:w="5954" w:type="dxa"/>
            <w:vAlign w:val="center"/>
          </w:tcPr>
          <w:p w14:paraId="14737ADF" w14:textId="2E1619D2" w:rsidR="00D97D27" w:rsidRPr="0071278B" w:rsidRDefault="00DE53CF"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phone service is 38.2% smaller than the odds for customer without phone service.</w:t>
            </w:r>
          </w:p>
        </w:tc>
      </w:tr>
      <w:tr w:rsidR="0071278B" w:rsidRPr="0071278B" w14:paraId="2515A41C" w14:textId="2D3D7463"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64F0ED29"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InternetService_Yes</w:t>
            </w:r>
            <w:proofErr w:type="spellEnd"/>
          </w:p>
        </w:tc>
        <w:tc>
          <w:tcPr>
            <w:tcW w:w="1129" w:type="dxa"/>
            <w:vAlign w:val="center"/>
          </w:tcPr>
          <w:p w14:paraId="3A8F434D" w14:textId="335C57ED" w:rsidR="00830BCC" w:rsidRPr="0071278B" w:rsidRDefault="00830BC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1.078</w:t>
            </w:r>
          </w:p>
        </w:tc>
        <w:tc>
          <w:tcPr>
            <w:tcW w:w="5954" w:type="dxa"/>
            <w:vAlign w:val="center"/>
          </w:tcPr>
          <w:p w14:paraId="29A6B65C" w14:textId="4CEA8213" w:rsidR="00830BCC" w:rsidRPr="0071278B" w:rsidRDefault="00830BCC"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internet service is 7.8% greater than the odds for customer without internet service.</w:t>
            </w:r>
          </w:p>
        </w:tc>
      </w:tr>
      <w:tr w:rsidR="0071278B" w:rsidRPr="0071278B" w14:paraId="0EDC99B5" w14:textId="7BAEAA54"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A45966B"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DeviceProtection_Yes</w:t>
            </w:r>
            <w:proofErr w:type="spellEnd"/>
          </w:p>
        </w:tc>
        <w:tc>
          <w:tcPr>
            <w:tcW w:w="1129" w:type="dxa"/>
            <w:vAlign w:val="center"/>
          </w:tcPr>
          <w:p w14:paraId="5BA97439" w14:textId="70F948D2" w:rsidR="00830BCC" w:rsidRPr="0071278B" w:rsidRDefault="00830BC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0.884</w:t>
            </w:r>
          </w:p>
        </w:tc>
        <w:tc>
          <w:tcPr>
            <w:tcW w:w="5954" w:type="dxa"/>
            <w:vAlign w:val="center"/>
          </w:tcPr>
          <w:p w14:paraId="76C96095" w14:textId="2822FDF0" w:rsidR="00830BCC" w:rsidRPr="0071278B" w:rsidRDefault="00830BCC"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device protection is 11.6% smaller than the odds for customer without device protection.</w:t>
            </w:r>
          </w:p>
        </w:tc>
      </w:tr>
      <w:tr w:rsidR="0071278B" w:rsidRPr="0071278B" w14:paraId="62B0C47E" w14:textId="268B2EF0"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400176EA"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TechSupport_Yes</w:t>
            </w:r>
            <w:proofErr w:type="spellEnd"/>
          </w:p>
        </w:tc>
        <w:tc>
          <w:tcPr>
            <w:tcW w:w="1129" w:type="dxa"/>
            <w:vAlign w:val="center"/>
          </w:tcPr>
          <w:p w14:paraId="79D104C4" w14:textId="68B9A2FE" w:rsidR="00830BCC" w:rsidRPr="0071278B" w:rsidRDefault="00830BC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0.647</w:t>
            </w:r>
          </w:p>
        </w:tc>
        <w:tc>
          <w:tcPr>
            <w:tcW w:w="5954" w:type="dxa"/>
            <w:vAlign w:val="center"/>
          </w:tcPr>
          <w:p w14:paraId="44947BF0" w14:textId="3F711D44" w:rsidR="00830BCC" w:rsidRPr="0071278B" w:rsidRDefault="00830BCC"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tech support is 35.3% smaller than the odds for customer without tech support.</w:t>
            </w:r>
          </w:p>
        </w:tc>
      </w:tr>
      <w:tr w:rsidR="0071278B" w:rsidRPr="0071278B" w14:paraId="11B8542D" w14:textId="0F637C5C"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326F0831"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CableService_Yes</w:t>
            </w:r>
            <w:proofErr w:type="spellEnd"/>
          </w:p>
        </w:tc>
        <w:tc>
          <w:tcPr>
            <w:tcW w:w="1129" w:type="dxa"/>
            <w:vAlign w:val="center"/>
          </w:tcPr>
          <w:p w14:paraId="77304447" w14:textId="493056F8" w:rsidR="00830BCC" w:rsidRPr="0071278B" w:rsidRDefault="00830BC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1.083</w:t>
            </w:r>
          </w:p>
        </w:tc>
        <w:tc>
          <w:tcPr>
            <w:tcW w:w="5954" w:type="dxa"/>
            <w:vAlign w:val="center"/>
          </w:tcPr>
          <w:p w14:paraId="76A6848C" w14:textId="76093FE3" w:rsidR="00830BCC" w:rsidRPr="0071278B" w:rsidRDefault="00830BCC"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cable service is 8.3% greater than the odds for customer without cable service.</w:t>
            </w:r>
          </w:p>
        </w:tc>
      </w:tr>
      <w:tr w:rsidR="0071278B" w:rsidRPr="0071278B" w14:paraId="5890D710" w14:textId="6D37F8BA"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678209E7"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Contract_One</w:t>
            </w:r>
            <w:proofErr w:type="spellEnd"/>
            <w:r w:rsidRPr="0071278B">
              <w:rPr>
                <w:rFonts w:eastAsia="Times New Roman" w:cstheme="minorHAnsi"/>
                <w:b w:val="0"/>
                <w:bCs w:val="0"/>
                <w:sz w:val="18"/>
                <w:szCs w:val="18"/>
                <w:lang w:eastAsia="en-CA"/>
              </w:rPr>
              <w:t xml:space="preserve"> year</w:t>
            </w:r>
          </w:p>
        </w:tc>
        <w:tc>
          <w:tcPr>
            <w:tcW w:w="1129" w:type="dxa"/>
            <w:vAlign w:val="center"/>
          </w:tcPr>
          <w:p w14:paraId="067F313E" w14:textId="3EEB4F09" w:rsidR="00830BCC" w:rsidRPr="0071278B" w:rsidRDefault="00830BC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0.767</w:t>
            </w:r>
          </w:p>
        </w:tc>
        <w:tc>
          <w:tcPr>
            <w:tcW w:w="5954" w:type="dxa"/>
            <w:vAlign w:val="center"/>
          </w:tcPr>
          <w:p w14:paraId="174DD9CE" w14:textId="5BCBC819" w:rsidR="00830BCC" w:rsidRPr="0071278B" w:rsidRDefault="00830BCC"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contract one year is 23.3% smaller than the odds for customer without contract one year.</w:t>
            </w:r>
          </w:p>
        </w:tc>
      </w:tr>
      <w:tr w:rsidR="0071278B" w:rsidRPr="0071278B" w14:paraId="361EB89F" w14:textId="20A96C69"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479772D8"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Contract_Two</w:t>
            </w:r>
            <w:proofErr w:type="spellEnd"/>
            <w:r w:rsidRPr="0071278B">
              <w:rPr>
                <w:rFonts w:eastAsia="Times New Roman" w:cstheme="minorHAnsi"/>
                <w:b w:val="0"/>
                <w:bCs w:val="0"/>
                <w:sz w:val="18"/>
                <w:szCs w:val="18"/>
                <w:lang w:eastAsia="en-CA"/>
              </w:rPr>
              <w:t xml:space="preserve"> year</w:t>
            </w:r>
          </w:p>
        </w:tc>
        <w:tc>
          <w:tcPr>
            <w:tcW w:w="1129" w:type="dxa"/>
            <w:vAlign w:val="center"/>
          </w:tcPr>
          <w:p w14:paraId="443EBE7E" w14:textId="06460C66" w:rsidR="00830BCC" w:rsidRPr="0071278B" w:rsidRDefault="00830BC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0.717</w:t>
            </w:r>
          </w:p>
        </w:tc>
        <w:tc>
          <w:tcPr>
            <w:tcW w:w="5954" w:type="dxa"/>
            <w:vAlign w:val="center"/>
          </w:tcPr>
          <w:p w14:paraId="1EB0B0F1" w14:textId="70398DFD" w:rsidR="00830BCC" w:rsidRPr="0071278B" w:rsidRDefault="00830BCC"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with contract two year is 28.3% smaller than the odds for customer without contract two year.</w:t>
            </w:r>
          </w:p>
        </w:tc>
      </w:tr>
      <w:tr w:rsidR="0071278B" w:rsidRPr="0071278B" w14:paraId="4E119698" w14:textId="7B80DB40"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539D853A"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PaperlessBilling_Yes</w:t>
            </w:r>
            <w:proofErr w:type="spellEnd"/>
          </w:p>
        </w:tc>
        <w:tc>
          <w:tcPr>
            <w:tcW w:w="1129" w:type="dxa"/>
            <w:vAlign w:val="center"/>
          </w:tcPr>
          <w:p w14:paraId="50AB1355" w14:textId="7E7FB2EF" w:rsidR="00830BCC" w:rsidRPr="0071278B" w:rsidRDefault="00830BC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1.341</w:t>
            </w:r>
          </w:p>
        </w:tc>
        <w:tc>
          <w:tcPr>
            <w:tcW w:w="5954" w:type="dxa"/>
            <w:vAlign w:val="center"/>
          </w:tcPr>
          <w:p w14:paraId="19680DF4" w14:textId="6282ED2F" w:rsidR="00830BCC" w:rsidRPr="0071278B" w:rsidRDefault="00830BCC"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 xml:space="preserve">The odds of getting into an ‘churn’ class for customer who pays </w:t>
            </w:r>
            <w:r w:rsidR="0056393C" w:rsidRPr="0071278B">
              <w:rPr>
                <w:rFonts w:eastAsia="Times New Roman" w:cstheme="minorHAnsi"/>
                <w:sz w:val="18"/>
                <w:szCs w:val="18"/>
                <w:lang w:eastAsia="en-CA"/>
              </w:rPr>
              <w:t>by paperless</w:t>
            </w:r>
            <w:r w:rsidRPr="0071278B">
              <w:rPr>
                <w:rFonts w:eastAsia="Times New Roman" w:cstheme="minorHAnsi"/>
                <w:sz w:val="18"/>
                <w:szCs w:val="18"/>
                <w:lang w:eastAsia="en-CA"/>
              </w:rPr>
              <w:t xml:space="preserve"> billing is 34.1% greater than the odds for customer who does not pay by </w:t>
            </w:r>
            <w:r w:rsidR="0056393C" w:rsidRPr="0071278B">
              <w:rPr>
                <w:rFonts w:eastAsia="Times New Roman" w:cstheme="minorHAnsi"/>
                <w:sz w:val="18"/>
                <w:szCs w:val="18"/>
                <w:lang w:eastAsia="en-CA"/>
              </w:rPr>
              <w:t xml:space="preserve">paperless </w:t>
            </w:r>
            <w:r w:rsidRPr="0071278B">
              <w:rPr>
                <w:rFonts w:eastAsia="Times New Roman" w:cstheme="minorHAnsi"/>
                <w:sz w:val="18"/>
                <w:szCs w:val="18"/>
                <w:lang w:eastAsia="en-CA"/>
              </w:rPr>
              <w:t>billing.</w:t>
            </w:r>
          </w:p>
        </w:tc>
      </w:tr>
      <w:tr w:rsidR="0071278B" w:rsidRPr="0071278B" w14:paraId="51C8486C" w14:textId="47EC0C1A" w:rsidTr="00B61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14:paraId="13CB2295"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PaymentMethod_Credit</w:t>
            </w:r>
            <w:proofErr w:type="spellEnd"/>
            <w:r w:rsidRPr="0071278B">
              <w:rPr>
                <w:rFonts w:eastAsia="Times New Roman" w:cstheme="minorHAnsi"/>
                <w:b w:val="0"/>
                <w:bCs w:val="0"/>
                <w:sz w:val="18"/>
                <w:szCs w:val="18"/>
                <w:lang w:eastAsia="en-CA"/>
              </w:rPr>
              <w:t xml:space="preserve"> card (automatic)</w:t>
            </w:r>
          </w:p>
        </w:tc>
        <w:tc>
          <w:tcPr>
            <w:tcW w:w="1129" w:type="dxa"/>
            <w:vAlign w:val="center"/>
          </w:tcPr>
          <w:p w14:paraId="0C5C7384" w14:textId="2DB4252C" w:rsidR="00830BCC" w:rsidRPr="0071278B" w:rsidRDefault="00830BCC" w:rsidP="0071278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0.837</w:t>
            </w:r>
          </w:p>
        </w:tc>
        <w:tc>
          <w:tcPr>
            <w:tcW w:w="5954" w:type="dxa"/>
            <w:vAlign w:val="center"/>
          </w:tcPr>
          <w:p w14:paraId="45991FB5" w14:textId="2BA5A2B4" w:rsidR="00830BCC" w:rsidRPr="0071278B" w:rsidRDefault="00830BCC" w:rsidP="0071278B">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 xml:space="preserve">The odds of getting into an ‘churn’ class for customer who pays </w:t>
            </w:r>
            <w:r w:rsidR="005B44C8" w:rsidRPr="0071278B">
              <w:rPr>
                <w:rFonts w:eastAsia="Times New Roman" w:cstheme="minorHAnsi"/>
                <w:sz w:val="18"/>
                <w:szCs w:val="18"/>
                <w:lang w:eastAsia="en-CA"/>
              </w:rPr>
              <w:t>by</w:t>
            </w:r>
            <w:r w:rsidRPr="0071278B">
              <w:rPr>
                <w:rFonts w:eastAsia="Times New Roman" w:cstheme="minorHAnsi"/>
                <w:sz w:val="18"/>
                <w:szCs w:val="18"/>
                <w:lang w:eastAsia="en-CA"/>
              </w:rPr>
              <w:t xml:space="preserve"> credit card is 16.3% smaller than the odds for customer who does not pay </w:t>
            </w:r>
            <w:r w:rsidR="005B44C8" w:rsidRPr="0071278B">
              <w:rPr>
                <w:rFonts w:eastAsia="Times New Roman" w:cstheme="minorHAnsi"/>
                <w:sz w:val="18"/>
                <w:szCs w:val="18"/>
                <w:lang w:eastAsia="en-CA"/>
              </w:rPr>
              <w:t>by</w:t>
            </w:r>
            <w:r w:rsidRPr="0071278B">
              <w:rPr>
                <w:rFonts w:eastAsia="Times New Roman" w:cstheme="minorHAnsi"/>
                <w:sz w:val="18"/>
                <w:szCs w:val="18"/>
                <w:lang w:eastAsia="en-CA"/>
              </w:rPr>
              <w:t xml:space="preserve"> credit card.</w:t>
            </w:r>
          </w:p>
        </w:tc>
      </w:tr>
      <w:tr w:rsidR="0071278B" w:rsidRPr="0071278B" w14:paraId="5E901A05" w14:textId="1E622990" w:rsidTr="00B61AB3">
        <w:tc>
          <w:tcPr>
            <w:cnfStyle w:val="001000000000" w:firstRow="0" w:lastRow="0" w:firstColumn="1" w:lastColumn="0" w:oddVBand="0" w:evenVBand="0" w:oddHBand="0" w:evenHBand="0" w:firstRowFirstColumn="0" w:firstRowLastColumn="0" w:lastRowFirstColumn="0" w:lastRowLastColumn="0"/>
            <w:tcW w:w="2268" w:type="dxa"/>
            <w:vAlign w:val="center"/>
          </w:tcPr>
          <w:p w14:paraId="0B8F3D4A" w14:textId="77777777" w:rsidR="00830BCC" w:rsidRPr="0071278B" w:rsidRDefault="00830BCC" w:rsidP="0071278B">
            <w:pPr>
              <w:spacing w:before="60" w:after="60"/>
              <w:jc w:val="center"/>
              <w:rPr>
                <w:rFonts w:eastAsia="Times New Roman" w:cstheme="minorHAnsi"/>
                <w:b w:val="0"/>
                <w:bCs w:val="0"/>
                <w:sz w:val="18"/>
                <w:szCs w:val="18"/>
                <w:lang w:eastAsia="en-CA"/>
              </w:rPr>
            </w:pPr>
            <w:proofErr w:type="spellStart"/>
            <w:r w:rsidRPr="0071278B">
              <w:rPr>
                <w:rFonts w:eastAsia="Times New Roman" w:cstheme="minorHAnsi"/>
                <w:b w:val="0"/>
                <w:bCs w:val="0"/>
                <w:sz w:val="18"/>
                <w:szCs w:val="18"/>
                <w:lang w:eastAsia="en-CA"/>
              </w:rPr>
              <w:t>PaymentMethod_Electronic</w:t>
            </w:r>
            <w:proofErr w:type="spellEnd"/>
            <w:r w:rsidRPr="0071278B">
              <w:rPr>
                <w:rFonts w:eastAsia="Times New Roman" w:cstheme="minorHAnsi"/>
                <w:b w:val="0"/>
                <w:bCs w:val="0"/>
                <w:sz w:val="18"/>
                <w:szCs w:val="18"/>
                <w:lang w:eastAsia="en-CA"/>
              </w:rPr>
              <w:t xml:space="preserve"> check</w:t>
            </w:r>
          </w:p>
        </w:tc>
        <w:tc>
          <w:tcPr>
            <w:tcW w:w="1129" w:type="dxa"/>
            <w:vAlign w:val="center"/>
          </w:tcPr>
          <w:p w14:paraId="537F87F8" w14:textId="2751AA71" w:rsidR="00830BCC" w:rsidRPr="0071278B" w:rsidRDefault="00830BCC" w:rsidP="0071278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1.498</w:t>
            </w:r>
          </w:p>
        </w:tc>
        <w:tc>
          <w:tcPr>
            <w:tcW w:w="5954" w:type="dxa"/>
            <w:vAlign w:val="center"/>
          </w:tcPr>
          <w:p w14:paraId="36E145BE" w14:textId="2639A4F1" w:rsidR="00830BCC" w:rsidRPr="0071278B" w:rsidRDefault="00830BCC" w:rsidP="0071278B">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1278B">
              <w:rPr>
                <w:rFonts w:eastAsia="Times New Roman" w:cstheme="minorHAnsi"/>
                <w:sz w:val="18"/>
                <w:szCs w:val="18"/>
                <w:lang w:eastAsia="en-CA"/>
              </w:rPr>
              <w:t>The odds of getting into an ‘churn’ class for customer who pays by electronic check is 49.8% greater than the odds for customer who does not pay by electronic check.</w:t>
            </w:r>
          </w:p>
        </w:tc>
      </w:tr>
    </w:tbl>
    <w:p w14:paraId="22E05496" w14:textId="1319BCB0" w:rsidR="00D97D27" w:rsidRPr="00794437" w:rsidRDefault="00D97D27" w:rsidP="00712463">
      <w:pPr>
        <w:spacing w:after="0" w:line="276" w:lineRule="auto"/>
        <w:contextualSpacing/>
        <w:jc w:val="both"/>
        <w:rPr>
          <w:rFonts w:cstheme="minorHAnsi"/>
        </w:rPr>
      </w:pPr>
    </w:p>
    <w:p w14:paraId="4128AEB6" w14:textId="77777777" w:rsidR="00CE0CDA" w:rsidRDefault="00CE0CDA" w:rsidP="00F31C0A">
      <w:pPr>
        <w:spacing w:after="0" w:line="276" w:lineRule="auto"/>
        <w:rPr>
          <w:rFonts w:cstheme="minorHAnsi"/>
          <w:b/>
          <w:bCs/>
          <w:u w:val="single"/>
        </w:rPr>
      </w:pPr>
      <w:r>
        <w:rPr>
          <w:rFonts w:cstheme="minorHAnsi"/>
          <w:b/>
          <w:bCs/>
          <w:u w:val="single"/>
        </w:rPr>
        <w:br w:type="page"/>
      </w:r>
    </w:p>
    <w:p w14:paraId="70187CF4" w14:textId="795EB3E7" w:rsidR="002478FF" w:rsidRPr="00794437" w:rsidRDefault="00A926ED" w:rsidP="00F31C0A">
      <w:pPr>
        <w:spacing w:after="0" w:line="276" w:lineRule="auto"/>
        <w:contextualSpacing/>
        <w:jc w:val="both"/>
        <w:rPr>
          <w:rFonts w:cstheme="minorHAnsi"/>
          <w:b/>
          <w:bCs/>
          <w:u w:val="single"/>
        </w:rPr>
      </w:pPr>
      <w:r w:rsidRPr="00794437">
        <w:rPr>
          <w:rFonts w:cstheme="minorHAnsi"/>
          <w:b/>
          <w:bCs/>
          <w:u w:val="single"/>
        </w:rPr>
        <w:lastRenderedPageBreak/>
        <w:t>Managerial Implications</w:t>
      </w:r>
    </w:p>
    <w:p w14:paraId="275B6C83" w14:textId="77777777" w:rsidR="00CE0CDA" w:rsidRDefault="00CE0CDA" w:rsidP="00F31C0A">
      <w:pPr>
        <w:spacing w:after="0" w:line="276" w:lineRule="auto"/>
        <w:contextualSpacing/>
        <w:jc w:val="both"/>
        <w:rPr>
          <w:rFonts w:cstheme="minorHAnsi"/>
        </w:rPr>
      </w:pPr>
    </w:p>
    <w:p w14:paraId="7F852930" w14:textId="5F67397D" w:rsidR="00C313A3" w:rsidRPr="00794437" w:rsidRDefault="00C313A3" w:rsidP="00F31C0A">
      <w:pPr>
        <w:spacing w:after="0" w:line="276" w:lineRule="auto"/>
        <w:contextualSpacing/>
        <w:jc w:val="both"/>
        <w:rPr>
          <w:rFonts w:cstheme="minorHAnsi"/>
        </w:rPr>
      </w:pPr>
      <w:r>
        <w:rPr>
          <w:rFonts w:cstheme="minorHAnsi"/>
        </w:rPr>
        <w:t>The managerial implications can be observed in the “interpretation” column in the table above. The manager should monitor all customers that can have tendence to become a “customer churn”</w:t>
      </w:r>
      <w:r w:rsidR="00F830CF">
        <w:rPr>
          <w:rFonts w:cstheme="minorHAnsi"/>
        </w:rPr>
        <w:t xml:space="preserve"> based on the odds ratio</w:t>
      </w:r>
      <w:r>
        <w:rPr>
          <w:rFonts w:cstheme="minorHAnsi"/>
        </w:rPr>
        <w:t>. The table can be used as reference to know where the failure points are.</w:t>
      </w:r>
    </w:p>
    <w:p w14:paraId="52335EC2" w14:textId="40EAA432" w:rsidR="00B61AB3" w:rsidRDefault="00B61AB3" w:rsidP="00F31C0A">
      <w:pPr>
        <w:spacing w:after="0" w:line="276" w:lineRule="auto"/>
        <w:rPr>
          <w:rFonts w:cstheme="minorHAnsi"/>
          <w:b/>
          <w:bCs/>
          <w:sz w:val="24"/>
          <w:szCs w:val="24"/>
        </w:rPr>
      </w:pPr>
    </w:p>
    <w:p w14:paraId="04A9F7FF" w14:textId="77777777" w:rsidR="00C30300" w:rsidRDefault="00C30300" w:rsidP="00F31C0A">
      <w:pPr>
        <w:spacing w:after="0" w:line="276" w:lineRule="auto"/>
        <w:rPr>
          <w:rFonts w:cstheme="minorHAnsi"/>
          <w:b/>
          <w:bCs/>
          <w:sz w:val="24"/>
          <w:szCs w:val="24"/>
        </w:rPr>
      </w:pPr>
    </w:p>
    <w:p w14:paraId="46011C9D" w14:textId="4A3F84C9" w:rsidR="00AD2B0B" w:rsidRPr="00794437" w:rsidRDefault="00AD2B0B" w:rsidP="00F31C0A">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Step 10 – Model Selected</w:t>
      </w:r>
    </w:p>
    <w:p w14:paraId="456A065F" w14:textId="25900332" w:rsidR="00AD2B0B" w:rsidRDefault="00AD2B0B" w:rsidP="00F31C0A">
      <w:pPr>
        <w:spacing w:after="0" w:line="276" w:lineRule="auto"/>
        <w:contextualSpacing/>
        <w:jc w:val="both"/>
        <w:rPr>
          <w:rFonts w:cstheme="minorHAnsi"/>
        </w:rPr>
      </w:pPr>
    </w:p>
    <w:p w14:paraId="7F130159" w14:textId="6186ABF2" w:rsidR="000E60B3" w:rsidRPr="00794437" w:rsidRDefault="000E60B3" w:rsidP="000E60B3">
      <w:pPr>
        <w:spacing w:after="0" w:line="276" w:lineRule="auto"/>
        <w:contextualSpacing/>
        <w:jc w:val="both"/>
        <w:rPr>
          <w:rFonts w:cstheme="minorHAnsi"/>
        </w:rPr>
      </w:pPr>
      <w:r>
        <w:rPr>
          <w:rFonts w:cstheme="minorHAnsi"/>
        </w:rPr>
        <w:t xml:space="preserve">After the pipeline processing, the ranking of the best models is in the table below. It was selected the </w:t>
      </w:r>
      <w:r w:rsidRPr="00F31C0A">
        <w:rPr>
          <w:rFonts w:cstheme="minorHAnsi"/>
          <w:b/>
          <w:bCs/>
        </w:rPr>
        <w:t>Random Forest Model</w:t>
      </w:r>
      <w:r>
        <w:rPr>
          <w:rFonts w:cstheme="minorHAnsi"/>
        </w:rPr>
        <w:t xml:space="preserve"> because it presented the best Accuracy Score among the models</w:t>
      </w:r>
      <w:r w:rsidRPr="00794437">
        <w:rPr>
          <w:rFonts w:cstheme="minorHAnsi"/>
        </w:rPr>
        <w:t xml:space="preserve">. </w:t>
      </w:r>
    </w:p>
    <w:p w14:paraId="1727B795" w14:textId="77777777" w:rsidR="000E60B3" w:rsidRPr="00794437" w:rsidRDefault="000E60B3" w:rsidP="000E60B3">
      <w:pPr>
        <w:spacing w:after="0" w:line="276" w:lineRule="auto"/>
        <w:contextualSpacing/>
        <w:jc w:val="both"/>
        <w:rPr>
          <w:rFonts w:cstheme="minorHAnsi"/>
        </w:rPr>
      </w:pPr>
    </w:p>
    <w:tbl>
      <w:tblPr>
        <w:tblStyle w:val="GridTable4-Accent1"/>
        <w:tblW w:w="0" w:type="auto"/>
        <w:jc w:val="center"/>
        <w:tblLook w:val="04A0" w:firstRow="1" w:lastRow="0" w:firstColumn="1" w:lastColumn="0" w:noHBand="0" w:noVBand="1"/>
      </w:tblPr>
      <w:tblGrid>
        <w:gridCol w:w="2547"/>
        <w:gridCol w:w="1984"/>
      </w:tblGrid>
      <w:tr w:rsidR="00AD2B0B" w:rsidRPr="00794437" w14:paraId="1F0B2590" w14:textId="77777777" w:rsidTr="00AD2B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DF0DF86" w14:textId="6B449274" w:rsidR="00AD2B0B" w:rsidRPr="00794437" w:rsidRDefault="00AD2B0B" w:rsidP="00AD2B0B">
            <w:pPr>
              <w:spacing w:before="60" w:after="60"/>
              <w:jc w:val="center"/>
              <w:rPr>
                <w:rFonts w:eastAsia="Times New Roman" w:cstheme="minorHAnsi"/>
                <w:sz w:val="18"/>
                <w:szCs w:val="18"/>
                <w:lang w:eastAsia="en-CA"/>
              </w:rPr>
            </w:pPr>
            <w:r w:rsidRPr="00794437">
              <w:rPr>
                <w:rFonts w:eastAsia="Times New Roman" w:cstheme="minorHAnsi"/>
                <w:sz w:val="18"/>
                <w:szCs w:val="18"/>
                <w:lang w:eastAsia="en-CA"/>
              </w:rPr>
              <w:t>Classifier</w:t>
            </w:r>
          </w:p>
        </w:tc>
        <w:tc>
          <w:tcPr>
            <w:tcW w:w="1984" w:type="dxa"/>
            <w:vAlign w:val="center"/>
          </w:tcPr>
          <w:p w14:paraId="0CBBE349" w14:textId="00672921" w:rsidR="00AD2B0B" w:rsidRPr="00794437" w:rsidRDefault="00AD2B0B" w:rsidP="00AD2B0B">
            <w:pPr>
              <w:spacing w:before="60" w:after="6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n-CA"/>
              </w:rPr>
            </w:pPr>
            <w:r w:rsidRPr="00794437">
              <w:rPr>
                <w:rFonts w:eastAsia="Times New Roman" w:cstheme="minorHAnsi"/>
                <w:sz w:val="18"/>
                <w:szCs w:val="18"/>
                <w:lang w:eastAsia="en-CA"/>
              </w:rPr>
              <w:t>Accuracy Score</w:t>
            </w:r>
          </w:p>
        </w:tc>
      </w:tr>
      <w:tr w:rsidR="00AD2B0B" w:rsidRPr="00794437" w14:paraId="16DA9959" w14:textId="77777777" w:rsidTr="00AD2B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06C3330D"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Random Forest</w:t>
            </w:r>
          </w:p>
        </w:tc>
        <w:tc>
          <w:tcPr>
            <w:tcW w:w="1984" w:type="dxa"/>
            <w:vAlign w:val="center"/>
            <w:hideMark/>
          </w:tcPr>
          <w:p w14:paraId="098A39DD" w14:textId="77777777" w:rsidR="00AD2B0B" w:rsidRPr="00794437" w:rsidRDefault="00AD2B0B" w:rsidP="00AD2B0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0.796682</w:t>
            </w:r>
          </w:p>
        </w:tc>
      </w:tr>
      <w:tr w:rsidR="00AD2B0B" w:rsidRPr="00794437" w14:paraId="22A56C69" w14:textId="77777777" w:rsidTr="00AD2B0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4B99E7DD" w14:textId="25A4B34F"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Logistic Regression</w:t>
            </w:r>
          </w:p>
        </w:tc>
        <w:tc>
          <w:tcPr>
            <w:tcW w:w="1984" w:type="dxa"/>
            <w:vAlign w:val="center"/>
            <w:hideMark/>
          </w:tcPr>
          <w:p w14:paraId="6A60E7B1" w14:textId="77777777" w:rsidR="00AD2B0B" w:rsidRPr="00794437" w:rsidRDefault="00AD2B0B" w:rsidP="00AD2B0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0.790521</w:t>
            </w:r>
          </w:p>
        </w:tc>
      </w:tr>
      <w:tr w:rsidR="00AD2B0B" w:rsidRPr="00794437" w14:paraId="3FF7AAEC" w14:textId="77777777" w:rsidTr="00AD2B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811C799"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AdaBoost</w:t>
            </w:r>
          </w:p>
        </w:tc>
        <w:tc>
          <w:tcPr>
            <w:tcW w:w="1984" w:type="dxa"/>
            <w:vAlign w:val="center"/>
            <w:hideMark/>
          </w:tcPr>
          <w:p w14:paraId="7D22ED54" w14:textId="77777777" w:rsidR="00AD2B0B" w:rsidRPr="00794437" w:rsidRDefault="00AD2B0B" w:rsidP="00AD2B0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0.789100</w:t>
            </w:r>
          </w:p>
        </w:tc>
      </w:tr>
      <w:tr w:rsidR="00AD2B0B" w:rsidRPr="00794437" w14:paraId="6F544480" w14:textId="77777777" w:rsidTr="00AD2B0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0CB8C337"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Linear SVM</w:t>
            </w:r>
          </w:p>
        </w:tc>
        <w:tc>
          <w:tcPr>
            <w:tcW w:w="1984" w:type="dxa"/>
            <w:vAlign w:val="center"/>
            <w:hideMark/>
          </w:tcPr>
          <w:p w14:paraId="2725C71C" w14:textId="77777777" w:rsidR="00AD2B0B" w:rsidRPr="00794437" w:rsidRDefault="00AD2B0B" w:rsidP="00AD2B0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0.787678</w:t>
            </w:r>
          </w:p>
        </w:tc>
      </w:tr>
      <w:tr w:rsidR="00AD2B0B" w:rsidRPr="00794437" w14:paraId="26282AE6" w14:textId="77777777" w:rsidTr="00AD2B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796EA50"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Neural Net</w:t>
            </w:r>
          </w:p>
        </w:tc>
        <w:tc>
          <w:tcPr>
            <w:tcW w:w="1984" w:type="dxa"/>
            <w:vAlign w:val="center"/>
            <w:hideMark/>
          </w:tcPr>
          <w:p w14:paraId="13A7C473" w14:textId="77777777" w:rsidR="00AD2B0B" w:rsidRPr="00794437" w:rsidRDefault="00AD2B0B" w:rsidP="00AD2B0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0.787204</w:t>
            </w:r>
          </w:p>
        </w:tc>
      </w:tr>
      <w:tr w:rsidR="00AD2B0B" w:rsidRPr="00794437" w14:paraId="3200ED59" w14:textId="77777777" w:rsidTr="00AD2B0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6FEC68C1"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proofErr w:type="spellStart"/>
            <w:r w:rsidRPr="00794437">
              <w:rPr>
                <w:rFonts w:eastAsia="Times New Roman" w:cstheme="minorHAnsi"/>
                <w:b w:val="0"/>
                <w:bCs w:val="0"/>
                <w:color w:val="000000"/>
                <w:sz w:val="18"/>
                <w:szCs w:val="18"/>
                <w:lang w:eastAsia="en-CA"/>
              </w:rPr>
              <w:t>XGBoost</w:t>
            </w:r>
            <w:proofErr w:type="spellEnd"/>
          </w:p>
        </w:tc>
        <w:tc>
          <w:tcPr>
            <w:tcW w:w="1984" w:type="dxa"/>
            <w:vAlign w:val="center"/>
            <w:hideMark/>
          </w:tcPr>
          <w:p w14:paraId="5B7BA8A0" w14:textId="77777777" w:rsidR="00AD2B0B" w:rsidRPr="00794437" w:rsidRDefault="00AD2B0B" w:rsidP="00AD2B0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0.781043</w:t>
            </w:r>
          </w:p>
        </w:tc>
      </w:tr>
      <w:tr w:rsidR="00AD2B0B" w:rsidRPr="00794437" w14:paraId="6FAB71F4" w14:textId="77777777" w:rsidTr="00AD2B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AFF9372"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Decision Tree</w:t>
            </w:r>
          </w:p>
        </w:tc>
        <w:tc>
          <w:tcPr>
            <w:tcW w:w="1984" w:type="dxa"/>
            <w:vAlign w:val="center"/>
            <w:hideMark/>
          </w:tcPr>
          <w:p w14:paraId="59C82E77" w14:textId="77777777" w:rsidR="00AD2B0B" w:rsidRPr="00794437" w:rsidRDefault="00AD2B0B" w:rsidP="00AD2B0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0.778673</w:t>
            </w:r>
          </w:p>
        </w:tc>
      </w:tr>
      <w:tr w:rsidR="00AD2B0B" w:rsidRPr="00794437" w14:paraId="6CC997A4" w14:textId="77777777" w:rsidTr="00AD2B0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66C25759"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Bagging</w:t>
            </w:r>
          </w:p>
        </w:tc>
        <w:tc>
          <w:tcPr>
            <w:tcW w:w="1984" w:type="dxa"/>
            <w:vAlign w:val="center"/>
            <w:hideMark/>
          </w:tcPr>
          <w:p w14:paraId="489DE792" w14:textId="77777777" w:rsidR="00AD2B0B" w:rsidRPr="00794437" w:rsidRDefault="00AD2B0B" w:rsidP="00AD2B0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0.764929</w:t>
            </w:r>
          </w:p>
        </w:tc>
      </w:tr>
      <w:tr w:rsidR="00AD2B0B" w:rsidRPr="00794437" w14:paraId="6BF26A6D" w14:textId="77777777" w:rsidTr="00AD2B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6F3B504E"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Nearest Neighbors</w:t>
            </w:r>
          </w:p>
        </w:tc>
        <w:tc>
          <w:tcPr>
            <w:tcW w:w="1984" w:type="dxa"/>
            <w:vAlign w:val="center"/>
            <w:hideMark/>
          </w:tcPr>
          <w:p w14:paraId="5184BA78" w14:textId="77777777" w:rsidR="00AD2B0B" w:rsidRPr="00794437" w:rsidRDefault="00AD2B0B" w:rsidP="00AD2B0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0.759242</w:t>
            </w:r>
          </w:p>
        </w:tc>
      </w:tr>
      <w:tr w:rsidR="00AD2B0B" w:rsidRPr="00794437" w14:paraId="3BE6E3DC" w14:textId="77777777" w:rsidTr="00AD2B0B">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1F5641CE"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RBF SVM</w:t>
            </w:r>
          </w:p>
        </w:tc>
        <w:tc>
          <w:tcPr>
            <w:tcW w:w="1984" w:type="dxa"/>
            <w:vAlign w:val="center"/>
            <w:hideMark/>
          </w:tcPr>
          <w:p w14:paraId="4B27409F" w14:textId="77777777" w:rsidR="00AD2B0B" w:rsidRPr="00794437" w:rsidRDefault="00AD2B0B" w:rsidP="00AD2B0B">
            <w:pPr>
              <w:spacing w:before="60" w:after="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0.745498</w:t>
            </w:r>
          </w:p>
        </w:tc>
      </w:tr>
      <w:tr w:rsidR="00AD2B0B" w:rsidRPr="00794437" w14:paraId="0407E175" w14:textId="77777777" w:rsidTr="00AD2B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23B40701" w14:textId="77777777" w:rsidR="00AD2B0B" w:rsidRPr="00794437" w:rsidRDefault="00AD2B0B" w:rsidP="00AD2B0B">
            <w:pPr>
              <w:spacing w:before="60" w:after="60"/>
              <w:jc w:val="center"/>
              <w:rPr>
                <w:rFonts w:eastAsia="Times New Roman" w:cstheme="minorHAnsi"/>
                <w:b w:val="0"/>
                <w:bCs w:val="0"/>
                <w:color w:val="000000"/>
                <w:sz w:val="18"/>
                <w:szCs w:val="18"/>
                <w:lang w:eastAsia="en-CA"/>
              </w:rPr>
            </w:pPr>
            <w:r w:rsidRPr="00794437">
              <w:rPr>
                <w:rFonts w:eastAsia="Times New Roman" w:cstheme="minorHAnsi"/>
                <w:b w:val="0"/>
                <w:bCs w:val="0"/>
                <w:color w:val="000000"/>
                <w:sz w:val="18"/>
                <w:szCs w:val="18"/>
                <w:lang w:eastAsia="en-CA"/>
              </w:rPr>
              <w:t>Naive Bayes</w:t>
            </w:r>
          </w:p>
        </w:tc>
        <w:tc>
          <w:tcPr>
            <w:tcW w:w="1984" w:type="dxa"/>
            <w:vAlign w:val="center"/>
            <w:hideMark/>
          </w:tcPr>
          <w:p w14:paraId="4C7D753F" w14:textId="77777777" w:rsidR="00AD2B0B" w:rsidRPr="00794437" w:rsidRDefault="00AD2B0B" w:rsidP="00AD2B0B">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n-CA"/>
              </w:rPr>
            </w:pPr>
            <w:r w:rsidRPr="00794437">
              <w:rPr>
                <w:rFonts w:eastAsia="Times New Roman" w:cstheme="minorHAnsi"/>
                <w:color w:val="000000"/>
                <w:sz w:val="18"/>
                <w:szCs w:val="18"/>
                <w:lang w:eastAsia="en-CA"/>
              </w:rPr>
              <w:t>0.735071</w:t>
            </w:r>
          </w:p>
        </w:tc>
      </w:tr>
    </w:tbl>
    <w:p w14:paraId="00B8C049" w14:textId="5479251D" w:rsidR="00D414B1" w:rsidRDefault="00D414B1" w:rsidP="00712463">
      <w:pPr>
        <w:spacing w:after="0" w:line="276" w:lineRule="auto"/>
        <w:contextualSpacing/>
        <w:jc w:val="both"/>
        <w:rPr>
          <w:rFonts w:cstheme="minorHAnsi"/>
        </w:rPr>
      </w:pPr>
    </w:p>
    <w:p w14:paraId="4691A360" w14:textId="77777777" w:rsidR="00C30300" w:rsidRPr="00794437" w:rsidRDefault="00C30300" w:rsidP="00712463">
      <w:pPr>
        <w:spacing w:after="0" w:line="276" w:lineRule="auto"/>
        <w:contextualSpacing/>
        <w:jc w:val="both"/>
        <w:rPr>
          <w:rFonts w:cstheme="minorHAnsi"/>
        </w:rPr>
      </w:pPr>
    </w:p>
    <w:p w14:paraId="3F92B263" w14:textId="6A64EC9A" w:rsidR="00E1443F" w:rsidRPr="00794437" w:rsidRDefault="00E1443F" w:rsidP="00E1443F">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t>Step 11 – Discussion about the implementation the Best Model</w:t>
      </w:r>
    </w:p>
    <w:p w14:paraId="16517823" w14:textId="079BB65A" w:rsidR="00E1443F" w:rsidRDefault="00E1443F" w:rsidP="00712463">
      <w:pPr>
        <w:spacing w:after="0" w:line="276" w:lineRule="auto"/>
        <w:contextualSpacing/>
        <w:jc w:val="both"/>
        <w:rPr>
          <w:rFonts w:cstheme="minorHAnsi"/>
        </w:rPr>
      </w:pPr>
    </w:p>
    <w:p w14:paraId="5EA37AB5" w14:textId="77777777" w:rsidR="00E1443F" w:rsidRPr="00794437" w:rsidRDefault="00E1443F" w:rsidP="00E1443F">
      <w:pPr>
        <w:spacing w:after="0" w:line="276" w:lineRule="auto"/>
        <w:contextualSpacing/>
        <w:jc w:val="both"/>
        <w:rPr>
          <w:rFonts w:cstheme="minorHAnsi"/>
          <w:b/>
          <w:bCs/>
          <w:u w:val="single"/>
        </w:rPr>
      </w:pPr>
      <w:r w:rsidRPr="00794437">
        <w:rPr>
          <w:rFonts w:cstheme="minorHAnsi"/>
          <w:b/>
          <w:bCs/>
          <w:u w:val="single"/>
        </w:rPr>
        <w:t>Results</w:t>
      </w:r>
    </w:p>
    <w:p w14:paraId="40A75782" w14:textId="77777777" w:rsidR="00E1443F" w:rsidRPr="00794437" w:rsidRDefault="00E1443F" w:rsidP="00E1443F">
      <w:pPr>
        <w:spacing w:after="0" w:line="276" w:lineRule="auto"/>
        <w:contextualSpacing/>
        <w:rPr>
          <w:rFonts w:cstheme="minorHAnsi"/>
        </w:rPr>
      </w:pPr>
    </w:p>
    <w:p w14:paraId="1AB52AD5" w14:textId="6A55EF01" w:rsidR="00E1443F" w:rsidRPr="00794437" w:rsidRDefault="00E1443F" w:rsidP="00E1443F">
      <w:pPr>
        <w:spacing w:after="0" w:line="276" w:lineRule="auto"/>
        <w:contextualSpacing/>
        <w:rPr>
          <w:rFonts w:cstheme="minorHAnsi"/>
        </w:rPr>
      </w:pPr>
      <w:r w:rsidRPr="00794437">
        <w:rPr>
          <w:rFonts w:cstheme="minorHAnsi"/>
        </w:rPr>
        <w:t>1) Random Forest</w:t>
      </w:r>
      <w:r w:rsidR="00413EB1" w:rsidRPr="00794437">
        <w:rPr>
          <w:rFonts w:cstheme="minorHAnsi"/>
        </w:rPr>
        <w:t xml:space="preserve"> Model Score</w:t>
      </w:r>
      <w:r w:rsidRPr="00794437">
        <w:rPr>
          <w:rFonts w:cstheme="minorHAnsi"/>
        </w:rPr>
        <w:t>: 0.797</w:t>
      </w:r>
    </w:p>
    <w:p w14:paraId="3338F78F" w14:textId="77777777" w:rsidR="00E1443F" w:rsidRPr="00794437" w:rsidRDefault="00E1443F" w:rsidP="00E1443F">
      <w:pPr>
        <w:spacing w:after="0" w:line="276" w:lineRule="auto"/>
        <w:contextualSpacing/>
        <w:rPr>
          <w:rFonts w:cstheme="minorHAnsi"/>
        </w:rPr>
      </w:pPr>
    </w:p>
    <w:p w14:paraId="2B7DFC0C" w14:textId="77777777" w:rsidR="00E1443F" w:rsidRPr="00794437" w:rsidRDefault="00E1443F" w:rsidP="00E1443F">
      <w:pPr>
        <w:spacing w:after="0" w:line="276" w:lineRule="auto"/>
        <w:contextualSpacing/>
        <w:rPr>
          <w:rFonts w:cstheme="minorHAnsi"/>
        </w:rPr>
      </w:pPr>
      <w:r w:rsidRPr="00794437">
        <w:rPr>
          <w:rFonts w:cstheme="minorHAnsi"/>
        </w:rPr>
        <w:t>2) Confusion Matrix</w:t>
      </w:r>
    </w:p>
    <w:p w14:paraId="45C8A551" w14:textId="36ED0F2C" w:rsidR="00E1443F" w:rsidRPr="00794437" w:rsidRDefault="00E1443F" w:rsidP="00E1443F">
      <w:pPr>
        <w:spacing w:after="0" w:line="276" w:lineRule="auto"/>
        <w:contextualSpacing/>
        <w:jc w:val="center"/>
        <w:rPr>
          <w:rFonts w:cstheme="minorHAnsi"/>
        </w:rPr>
      </w:pPr>
      <w:r w:rsidRPr="00794437">
        <w:rPr>
          <w:rFonts w:cstheme="minorHAnsi"/>
          <w:noProof/>
        </w:rPr>
        <w:drawing>
          <wp:inline distT="0" distB="0" distL="0" distR="0" wp14:anchorId="584042A2" wp14:editId="0FF4BAF6">
            <wp:extent cx="1332000" cy="13320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000" cy="1332000"/>
                    </a:xfrm>
                    <a:prstGeom prst="rect">
                      <a:avLst/>
                    </a:prstGeom>
                    <a:noFill/>
                    <a:ln>
                      <a:noFill/>
                    </a:ln>
                  </pic:spPr>
                </pic:pic>
              </a:graphicData>
            </a:graphic>
          </wp:inline>
        </w:drawing>
      </w:r>
    </w:p>
    <w:p w14:paraId="3D7AE74C" w14:textId="77777777" w:rsidR="00E1443F" w:rsidRPr="00794437" w:rsidRDefault="00E1443F" w:rsidP="00E1443F">
      <w:pPr>
        <w:spacing w:after="0" w:line="276" w:lineRule="auto"/>
        <w:contextualSpacing/>
        <w:rPr>
          <w:rFonts w:cstheme="minorHAnsi"/>
        </w:rPr>
      </w:pPr>
      <w:r w:rsidRPr="00794437">
        <w:rPr>
          <w:rFonts w:cstheme="minorHAnsi"/>
        </w:rPr>
        <w:lastRenderedPageBreak/>
        <w:t>3) Classification Report</w:t>
      </w:r>
    </w:p>
    <w:p w14:paraId="2F082467" w14:textId="77777777" w:rsidR="00E1443F" w:rsidRPr="00794437" w:rsidRDefault="00E1443F" w:rsidP="00E1443F">
      <w:pPr>
        <w:spacing w:after="0" w:line="276" w:lineRule="auto"/>
        <w:contextualSpacing/>
        <w:rPr>
          <w:rFonts w:cstheme="minorHAnsi"/>
        </w:rPr>
      </w:pPr>
    </w:p>
    <w:tbl>
      <w:tblPr>
        <w:tblStyle w:val="TableGrid"/>
        <w:tblW w:w="0" w:type="auto"/>
        <w:jc w:val="center"/>
        <w:tblLook w:val="04A0" w:firstRow="1" w:lastRow="0" w:firstColumn="1" w:lastColumn="0" w:noHBand="0" w:noVBand="1"/>
      </w:tblPr>
      <w:tblGrid>
        <w:gridCol w:w="5524"/>
      </w:tblGrid>
      <w:tr w:rsidR="00E1443F" w:rsidRPr="00F830CF" w14:paraId="6CDFDDE7" w14:textId="77777777" w:rsidTr="00166AD1">
        <w:trPr>
          <w:jc w:val="center"/>
        </w:trPr>
        <w:tc>
          <w:tcPr>
            <w:tcW w:w="5524" w:type="dxa"/>
          </w:tcPr>
          <w:p w14:paraId="79376023"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Classification Report - Random Forest</w:t>
            </w:r>
          </w:p>
          <w:p w14:paraId="5C701999"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p>
          <w:p w14:paraId="5392D839"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precision    </w:t>
            </w:r>
            <w:proofErr w:type="gramStart"/>
            <w:r w:rsidRPr="00F830CF">
              <w:rPr>
                <w:rFonts w:ascii="Courier New" w:eastAsia="Times New Roman" w:hAnsi="Courier New" w:cs="Courier New"/>
                <w:color w:val="000000"/>
                <w:sz w:val="16"/>
                <w:szCs w:val="16"/>
                <w:lang w:eastAsia="en-CA"/>
              </w:rPr>
              <w:t>recall  f</w:t>
            </w:r>
            <w:proofErr w:type="gramEnd"/>
            <w:r w:rsidRPr="00F830CF">
              <w:rPr>
                <w:rFonts w:ascii="Courier New" w:eastAsia="Times New Roman" w:hAnsi="Courier New" w:cs="Courier New"/>
                <w:color w:val="000000"/>
                <w:sz w:val="16"/>
                <w:szCs w:val="16"/>
                <w:lang w:eastAsia="en-CA"/>
              </w:rPr>
              <w:t>1-score   support</w:t>
            </w:r>
          </w:p>
          <w:p w14:paraId="437DF426"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p>
          <w:p w14:paraId="520C2FCB"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0       0.83      0.91      0.87      1549</w:t>
            </w:r>
          </w:p>
          <w:p w14:paraId="38925E5B"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1       0.66      0.50      0.56       561</w:t>
            </w:r>
          </w:p>
          <w:p w14:paraId="623A9A34"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p>
          <w:p w14:paraId="7D3AB23A"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micro avg       0.80      0.80      0.80      2110</w:t>
            </w:r>
          </w:p>
          <w:p w14:paraId="4FD44624" w14:textId="77777777" w:rsidR="00E1443F" w:rsidRPr="00F830CF" w:rsidRDefault="00E1443F" w:rsidP="00E1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 xml:space="preserve">   macro avg       0.74      0.70      0.72      2110</w:t>
            </w:r>
          </w:p>
          <w:p w14:paraId="39CC4780" w14:textId="1AA75FC7" w:rsidR="00E1443F" w:rsidRPr="00F830CF" w:rsidRDefault="00E1443F" w:rsidP="00300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CA"/>
              </w:rPr>
            </w:pPr>
            <w:r w:rsidRPr="00F830CF">
              <w:rPr>
                <w:rFonts w:ascii="Courier New" w:eastAsia="Times New Roman" w:hAnsi="Courier New" w:cs="Courier New"/>
                <w:color w:val="000000"/>
                <w:sz w:val="16"/>
                <w:szCs w:val="16"/>
                <w:lang w:eastAsia="en-CA"/>
              </w:rPr>
              <w:t>weighted avg       0.79      0.80      0.79      2110</w:t>
            </w:r>
          </w:p>
        </w:tc>
      </w:tr>
    </w:tbl>
    <w:p w14:paraId="72BF632B" w14:textId="77777777" w:rsidR="00C30300" w:rsidRDefault="00C30300" w:rsidP="00A86EEB">
      <w:pPr>
        <w:spacing w:after="0" w:line="276" w:lineRule="auto"/>
        <w:contextualSpacing/>
        <w:rPr>
          <w:rFonts w:cstheme="minorHAnsi"/>
        </w:rPr>
      </w:pPr>
    </w:p>
    <w:p w14:paraId="6454E2A4" w14:textId="3C2857DC" w:rsidR="00E1443F" w:rsidRPr="00794437" w:rsidRDefault="00E1443F" w:rsidP="00A86EEB">
      <w:pPr>
        <w:spacing w:after="0" w:line="276" w:lineRule="auto"/>
        <w:contextualSpacing/>
        <w:rPr>
          <w:rFonts w:cstheme="minorHAnsi"/>
        </w:rPr>
      </w:pPr>
      <w:r w:rsidRPr="00794437">
        <w:rPr>
          <w:rFonts w:cstheme="minorHAnsi"/>
        </w:rPr>
        <w:t>4) ROC Curve</w:t>
      </w:r>
    </w:p>
    <w:p w14:paraId="16E5C380" w14:textId="0F6CDAB9" w:rsidR="00E1443F" w:rsidRPr="00794437" w:rsidRDefault="00E1443F" w:rsidP="00E1443F">
      <w:pPr>
        <w:spacing w:after="0" w:line="276" w:lineRule="auto"/>
        <w:contextualSpacing/>
        <w:jc w:val="center"/>
        <w:rPr>
          <w:rFonts w:cstheme="minorHAnsi"/>
        </w:rPr>
      </w:pPr>
      <w:r w:rsidRPr="00794437">
        <w:rPr>
          <w:rFonts w:cstheme="minorHAnsi"/>
          <w:noProof/>
        </w:rPr>
        <w:drawing>
          <wp:inline distT="0" distB="0" distL="0" distR="0" wp14:anchorId="0321F96B" wp14:editId="54CD4C83">
            <wp:extent cx="3182682" cy="226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2682" cy="2268000"/>
                    </a:xfrm>
                    <a:prstGeom prst="rect">
                      <a:avLst/>
                    </a:prstGeom>
                    <a:noFill/>
                    <a:ln>
                      <a:noFill/>
                    </a:ln>
                  </pic:spPr>
                </pic:pic>
              </a:graphicData>
            </a:graphic>
          </wp:inline>
        </w:drawing>
      </w:r>
    </w:p>
    <w:p w14:paraId="7BB8E5A6" w14:textId="5C8BA7AF" w:rsidR="00E1443F" w:rsidRPr="00794437" w:rsidRDefault="00E1443F" w:rsidP="00712463">
      <w:pPr>
        <w:spacing w:after="0" w:line="276" w:lineRule="auto"/>
        <w:contextualSpacing/>
        <w:jc w:val="both"/>
        <w:rPr>
          <w:rFonts w:cstheme="minorHAnsi"/>
        </w:rPr>
      </w:pPr>
    </w:p>
    <w:p w14:paraId="6A64C215" w14:textId="77777777" w:rsidR="00E1443F" w:rsidRPr="00794437" w:rsidRDefault="00E1443F" w:rsidP="00E1443F">
      <w:pPr>
        <w:spacing w:after="0" w:line="276" w:lineRule="auto"/>
        <w:contextualSpacing/>
        <w:jc w:val="both"/>
        <w:rPr>
          <w:rFonts w:cstheme="minorHAnsi"/>
          <w:b/>
          <w:bCs/>
          <w:u w:val="single"/>
        </w:rPr>
      </w:pPr>
      <w:r w:rsidRPr="00794437">
        <w:rPr>
          <w:rFonts w:cstheme="minorHAnsi"/>
          <w:b/>
          <w:bCs/>
          <w:u w:val="single"/>
        </w:rPr>
        <w:t>Discussions</w:t>
      </w:r>
    </w:p>
    <w:p w14:paraId="36769A96" w14:textId="6ED4E353" w:rsidR="00E1443F" w:rsidRPr="00794437" w:rsidRDefault="00E1443F" w:rsidP="00E1443F">
      <w:pPr>
        <w:spacing w:after="0" w:line="276" w:lineRule="auto"/>
        <w:contextualSpacing/>
        <w:jc w:val="both"/>
        <w:rPr>
          <w:rFonts w:cstheme="minorHAnsi"/>
        </w:rPr>
      </w:pPr>
    </w:p>
    <w:p w14:paraId="7228F46B" w14:textId="5250A301" w:rsidR="00A86EEB" w:rsidRPr="00794437" w:rsidRDefault="00A86EEB" w:rsidP="00A86EEB">
      <w:pPr>
        <w:spacing w:after="0" w:line="276" w:lineRule="auto"/>
        <w:contextualSpacing/>
        <w:jc w:val="both"/>
        <w:rPr>
          <w:rFonts w:cstheme="minorHAnsi"/>
        </w:rPr>
      </w:pPr>
      <w:r w:rsidRPr="00794437">
        <w:rPr>
          <w:rFonts w:cstheme="minorHAnsi"/>
        </w:rPr>
        <w:t xml:space="preserve">1) Using the best model and applying the train and test dataset, we got an accuracy score almost 80%. </w:t>
      </w:r>
      <w:r w:rsidR="000C09EB" w:rsidRPr="00794437">
        <w:rPr>
          <w:rFonts w:cstheme="minorHAnsi"/>
        </w:rPr>
        <w:t>So, it is expected an accuracy around this value when we apply this model in a specific profile customer. The accuracy is the same obtained when we used Logistic Regression with whole dataset.</w:t>
      </w:r>
    </w:p>
    <w:p w14:paraId="2835AFD9" w14:textId="77777777" w:rsidR="00A86EEB" w:rsidRPr="00794437" w:rsidRDefault="00A86EEB" w:rsidP="00A86EEB">
      <w:pPr>
        <w:spacing w:after="0" w:line="276" w:lineRule="auto"/>
        <w:contextualSpacing/>
        <w:jc w:val="both"/>
        <w:rPr>
          <w:rFonts w:cstheme="minorHAnsi"/>
        </w:rPr>
      </w:pPr>
    </w:p>
    <w:p w14:paraId="2EA7DECA" w14:textId="77777777" w:rsidR="00A86EEB" w:rsidRPr="00794437" w:rsidRDefault="00A86EEB" w:rsidP="00A86EEB">
      <w:pPr>
        <w:spacing w:after="0" w:line="276" w:lineRule="auto"/>
        <w:contextualSpacing/>
        <w:jc w:val="both"/>
        <w:rPr>
          <w:rFonts w:cstheme="minorHAnsi"/>
        </w:rPr>
      </w:pPr>
      <w:r w:rsidRPr="00794437">
        <w:rPr>
          <w:rFonts w:cstheme="minorHAnsi"/>
        </w:rPr>
        <w:t xml:space="preserve">2) </w:t>
      </w:r>
    </w:p>
    <w:p w14:paraId="76E491C3" w14:textId="2679CE60" w:rsidR="0030701E" w:rsidRPr="00794437" w:rsidRDefault="0030701E" w:rsidP="0030701E">
      <w:pPr>
        <w:spacing w:after="0" w:line="276" w:lineRule="auto"/>
        <w:contextualSpacing/>
        <w:jc w:val="both"/>
        <w:rPr>
          <w:rFonts w:cstheme="minorHAnsi"/>
        </w:rPr>
      </w:pPr>
      <w:r w:rsidRPr="00794437">
        <w:rPr>
          <w:rFonts w:cstheme="minorHAnsi"/>
        </w:rPr>
        <w:t xml:space="preserve">True Positive = </w:t>
      </w:r>
      <w:r>
        <w:rPr>
          <w:rFonts w:cstheme="minorHAnsi"/>
        </w:rPr>
        <w:t>1403</w:t>
      </w:r>
      <w:r w:rsidRPr="00794437">
        <w:rPr>
          <w:rFonts w:cstheme="minorHAnsi"/>
        </w:rPr>
        <w:t xml:space="preserve"> </w:t>
      </w:r>
      <w:r>
        <w:rPr>
          <w:rFonts w:cstheme="minorHAnsi"/>
        </w:rPr>
        <w:t xml:space="preserve">– </w:t>
      </w:r>
      <w:r w:rsidRPr="00794437">
        <w:rPr>
          <w:rFonts w:cstheme="minorHAnsi"/>
        </w:rPr>
        <w:t>it</w:t>
      </w:r>
      <w:r>
        <w:rPr>
          <w:rFonts w:cstheme="minorHAnsi"/>
        </w:rPr>
        <w:t xml:space="preserve"> </w:t>
      </w:r>
      <w:r w:rsidRPr="00794437">
        <w:rPr>
          <w:rFonts w:cstheme="minorHAnsi"/>
        </w:rPr>
        <w:t xml:space="preserve">is </w:t>
      </w:r>
      <w:r>
        <w:rPr>
          <w:rFonts w:cstheme="minorHAnsi"/>
        </w:rPr>
        <w:t>positive (</w:t>
      </w:r>
      <w:r w:rsidRPr="00794437">
        <w:rPr>
          <w:rFonts w:cstheme="minorHAnsi"/>
        </w:rPr>
        <w:t>true</w:t>
      </w:r>
      <w:r>
        <w:rPr>
          <w:rFonts w:cstheme="minorHAnsi"/>
        </w:rPr>
        <w:t>)</w:t>
      </w:r>
      <w:r w:rsidRPr="00794437">
        <w:rPr>
          <w:rFonts w:cstheme="minorHAnsi"/>
        </w:rPr>
        <w:t xml:space="preserve"> and predicted </w:t>
      </w:r>
      <w:r>
        <w:rPr>
          <w:rFonts w:cstheme="minorHAnsi"/>
        </w:rPr>
        <w:t>positive(true)</w:t>
      </w:r>
    </w:p>
    <w:p w14:paraId="39B8DA21" w14:textId="550C4AA7" w:rsidR="0030701E" w:rsidRPr="00794437" w:rsidRDefault="0030701E" w:rsidP="0030701E">
      <w:pPr>
        <w:spacing w:after="0" w:line="276" w:lineRule="auto"/>
        <w:contextualSpacing/>
        <w:jc w:val="both"/>
        <w:rPr>
          <w:rFonts w:cstheme="minorHAnsi"/>
        </w:rPr>
      </w:pPr>
      <w:r w:rsidRPr="00794437">
        <w:rPr>
          <w:rFonts w:cstheme="minorHAnsi"/>
        </w:rPr>
        <w:t xml:space="preserve">False Positive = </w:t>
      </w:r>
      <w:r>
        <w:rPr>
          <w:rFonts w:cstheme="minorHAnsi"/>
        </w:rPr>
        <w:t xml:space="preserve">146 – </w:t>
      </w:r>
      <w:r w:rsidRPr="00794437">
        <w:rPr>
          <w:rFonts w:cstheme="minorHAnsi"/>
        </w:rPr>
        <w:t>it</w:t>
      </w:r>
      <w:r>
        <w:rPr>
          <w:rFonts w:cstheme="minorHAnsi"/>
        </w:rPr>
        <w:t xml:space="preserve"> </w:t>
      </w:r>
      <w:r w:rsidRPr="00794437">
        <w:rPr>
          <w:rFonts w:cstheme="minorHAnsi"/>
        </w:rPr>
        <w:t>is</w:t>
      </w:r>
      <w:r>
        <w:rPr>
          <w:rFonts w:cstheme="minorHAnsi"/>
        </w:rPr>
        <w:t xml:space="preserve"> negative (false)</w:t>
      </w:r>
      <w:r w:rsidRPr="00794437">
        <w:rPr>
          <w:rFonts w:cstheme="minorHAnsi"/>
        </w:rPr>
        <w:t xml:space="preserve"> and predicted </w:t>
      </w:r>
      <w:r>
        <w:rPr>
          <w:rFonts w:cstheme="minorHAnsi"/>
        </w:rPr>
        <w:t>positive(true)</w:t>
      </w:r>
    </w:p>
    <w:p w14:paraId="0394FA3C" w14:textId="4D549673" w:rsidR="0030701E" w:rsidRPr="00794437" w:rsidRDefault="0030701E" w:rsidP="0030701E">
      <w:pPr>
        <w:spacing w:after="0" w:line="276" w:lineRule="auto"/>
        <w:contextualSpacing/>
        <w:jc w:val="both"/>
        <w:rPr>
          <w:rFonts w:cstheme="minorHAnsi"/>
        </w:rPr>
      </w:pPr>
      <w:r w:rsidRPr="00794437">
        <w:rPr>
          <w:rFonts w:cstheme="minorHAnsi"/>
        </w:rPr>
        <w:t xml:space="preserve">False Negative = </w:t>
      </w:r>
      <w:r>
        <w:rPr>
          <w:rFonts w:cstheme="minorHAnsi"/>
        </w:rPr>
        <w:t>283</w:t>
      </w:r>
      <w:r w:rsidRPr="00794437">
        <w:rPr>
          <w:rFonts w:cstheme="minorHAnsi"/>
        </w:rPr>
        <w:t xml:space="preserve"> </w:t>
      </w:r>
      <w:r>
        <w:rPr>
          <w:rFonts w:cstheme="minorHAnsi"/>
        </w:rPr>
        <w:t xml:space="preserve">– </w:t>
      </w:r>
      <w:r w:rsidRPr="00794437">
        <w:rPr>
          <w:rFonts w:cstheme="minorHAnsi"/>
        </w:rPr>
        <w:t>it</w:t>
      </w:r>
      <w:r>
        <w:rPr>
          <w:rFonts w:cstheme="minorHAnsi"/>
        </w:rPr>
        <w:t xml:space="preserve"> </w:t>
      </w:r>
      <w:r w:rsidRPr="00794437">
        <w:rPr>
          <w:rFonts w:cstheme="minorHAnsi"/>
        </w:rPr>
        <w:t xml:space="preserve">is </w:t>
      </w:r>
      <w:r>
        <w:rPr>
          <w:rFonts w:cstheme="minorHAnsi"/>
        </w:rPr>
        <w:t>positive (true)</w:t>
      </w:r>
      <w:r w:rsidRPr="00794437">
        <w:rPr>
          <w:rFonts w:cstheme="minorHAnsi"/>
        </w:rPr>
        <w:t xml:space="preserve"> and predicted </w:t>
      </w:r>
      <w:r>
        <w:rPr>
          <w:rFonts w:cstheme="minorHAnsi"/>
        </w:rPr>
        <w:t>negative(false</w:t>
      </w:r>
      <w:r w:rsidRPr="00794437">
        <w:rPr>
          <w:rFonts w:cstheme="minorHAnsi"/>
        </w:rPr>
        <w:t>)</w:t>
      </w:r>
    </w:p>
    <w:p w14:paraId="055085E6" w14:textId="391D80F7" w:rsidR="0030701E" w:rsidRPr="00794437" w:rsidRDefault="0030701E" w:rsidP="0030701E">
      <w:pPr>
        <w:spacing w:after="0" w:line="276" w:lineRule="auto"/>
        <w:contextualSpacing/>
        <w:jc w:val="both"/>
        <w:rPr>
          <w:rFonts w:cstheme="minorHAnsi"/>
        </w:rPr>
      </w:pPr>
      <w:r w:rsidRPr="00794437">
        <w:rPr>
          <w:rFonts w:cstheme="minorHAnsi"/>
        </w:rPr>
        <w:t xml:space="preserve">True Negative = </w:t>
      </w:r>
      <w:r>
        <w:rPr>
          <w:rFonts w:cstheme="minorHAnsi"/>
        </w:rPr>
        <w:t>278</w:t>
      </w:r>
      <w:r w:rsidRPr="00794437">
        <w:rPr>
          <w:rFonts w:cstheme="minorHAnsi"/>
        </w:rPr>
        <w:t xml:space="preserve"> </w:t>
      </w:r>
      <w:r>
        <w:rPr>
          <w:rFonts w:cstheme="minorHAnsi"/>
        </w:rPr>
        <w:t xml:space="preserve">– </w:t>
      </w:r>
      <w:r w:rsidRPr="00794437">
        <w:rPr>
          <w:rFonts w:cstheme="minorHAnsi"/>
        </w:rPr>
        <w:t>it</w:t>
      </w:r>
      <w:r>
        <w:rPr>
          <w:rFonts w:cstheme="minorHAnsi"/>
        </w:rPr>
        <w:t xml:space="preserve"> </w:t>
      </w:r>
      <w:r w:rsidRPr="00794437">
        <w:rPr>
          <w:rFonts w:cstheme="minorHAnsi"/>
        </w:rPr>
        <w:t xml:space="preserve">is </w:t>
      </w:r>
      <w:r>
        <w:rPr>
          <w:rFonts w:cstheme="minorHAnsi"/>
        </w:rPr>
        <w:t>negative (</w:t>
      </w:r>
      <w:r w:rsidRPr="00794437">
        <w:rPr>
          <w:rFonts w:cstheme="minorHAnsi"/>
        </w:rPr>
        <w:t>false</w:t>
      </w:r>
      <w:r>
        <w:rPr>
          <w:rFonts w:cstheme="minorHAnsi"/>
        </w:rPr>
        <w:t>)</w:t>
      </w:r>
      <w:r w:rsidRPr="00794437">
        <w:rPr>
          <w:rFonts w:cstheme="minorHAnsi"/>
        </w:rPr>
        <w:t xml:space="preserve"> and predicted </w:t>
      </w:r>
      <w:r>
        <w:rPr>
          <w:rFonts w:cstheme="minorHAnsi"/>
        </w:rPr>
        <w:t>negative (</w:t>
      </w:r>
      <w:r w:rsidRPr="00794437">
        <w:rPr>
          <w:rFonts w:cstheme="minorHAnsi"/>
        </w:rPr>
        <w:t>false)</w:t>
      </w:r>
    </w:p>
    <w:p w14:paraId="7CD58EB4" w14:textId="77777777" w:rsidR="00A86EEB" w:rsidRPr="00794437" w:rsidRDefault="00A86EEB" w:rsidP="00A86EEB">
      <w:pPr>
        <w:spacing w:after="0" w:line="276" w:lineRule="auto"/>
        <w:contextualSpacing/>
        <w:jc w:val="both"/>
        <w:rPr>
          <w:rFonts w:cstheme="minorHAnsi"/>
        </w:rPr>
      </w:pPr>
    </w:p>
    <w:p w14:paraId="27D08B66" w14:textId="7B1C2283" w:rsidR="00A86EEB" w:rsidRPr="00794437" w:rsidRDefault="00A86EEB" w:rsidP="00A86EEB">
      <w:pPr>
        <w:spacing w:after="0" w:line="276" w:lineRule="auto"/>
        <w:contextualSpacing/>
        <w:jc w:val="both"/>
        <w:rPr>
          <w:rFonts w:cstheme="minorHAnsi"/>
        </w:rPr>
      </w:pPr>
      <w:r w:rsidRPr="00794437">
        <w:rPr>
          <w:rFonts w:cstheme="minorHAnsi"/>
        </w:rPr>
        <w:t>3) The precision to predict 0 (‘no churn’) is greater than the prediction of ‘churn’ (8</w:t>
      </w:r>
      <w:r w:rsidR="000C09EB" w:rsidRPr="00794437">
        <w:rPr>
          <w:rFonts w:cstheme="minorHAnsi"/>
        </w:rPr>
        <w:t>3</w:t>
      </w:r>
      <w:r w:rsidRPr="00794437">
        <w:rPr>
          <w:rFonts w:cstheme="minorHAnsi"/>
        </w:rPr>
        <w:t>% vs. 6</w:t>
      </w:r>
      <w:r w:rsidR="000C09EB" w:rsidRPr="00794437">
        <w:rPr>
          <w:rFonts w:cstheme="minorHAnsi"/>
        </w:rPr>
        <w:t>6</w:t>
      </w:r>
      <w:r w:rsidRPr="00794437">
        <w:rPr>
          <w:rFonts w:cstheme="minorHAnsi"/>
        </w:rPr>
        <w:t>%). Similar behaviour in relation to recall (9</w:t>
      </w:r>
      <w:r w:rsidR="000C09EB" w:rsidRPr="00794437">
        <w:rPr>
          <w:rFonts w:cstheme="minorHAnsi"/>
        </w:rPr>
        <w:t>1</w:t>
      </w:r>
      <w:r w:rsidRPr="00794437">
        <w:rPr>
          <w:rFonts w:cstheme="minorHAnsi"/>
        </w:rPr>
        <w:t>% vs 5</w:t>
      </w:r>
      <w:r w:rsidR="000C09EB" w:rsidRPr="00794437">
        <w:rPr>
          <w:rFonts w:cstheme="minorHAnsi"/>
        </w:rPr>
        <w:t>0</w:t>
      </w:r>
      <w:r w:rsidRPr="00794437">
        <w:rPr>
          <w:rFonts w:cstheme="minorHAnsi"/>
        </w:rPr>
        <w:t>%).</w:t>
      </w:r>
      <w:r w:rsidR="000C09EB" w:rsidRPr="00794437">
        <w:rPr>
          <w:rFonts w:cstheme="minorHAnsi"/>
        </w:rPr>
        <w:t xml:space="preserve"> Again, the values are practically the same to the values obtained using Logistic Regression with whole dataset</w:t>
      </w:r>
      <w:r w:rsidR="006A3A4E">
        <w:rPr>
          <w:rFonts w:cstheme="minorHAnsi"/>
        </w:rPr>
        <w:t>.</w:t>
      </w:r>
    </w:p>
    <w:p w14:paraId="06809336" w14:textId="77777777" w:rsidR="00A86EEB" w:rsidRPr="00794437" w:rsidRDefault="00A86EEB" w:rsidP="00A86EEB">
      <w:pPr>
        <w:spacing w:after="0" w:line="276" w:lineRule="auto"/>
        <w:contextualSpacing/>
        <w:jc w:val="both"/>
        <w:rPr>
          <w:rFonts w:cstheme="minorHAnsi"/>
        </w:rPr>
      </w:pPr>
    </w:p>
    <w:p w14:paraId="0D9C3937" w14:textId="4A17C196" w:rsidR="00A86EEB" w:rsidRPr="00794437" w:rsidRDefault="00A86EEB" w:rsidP="00A86EEB">
      <w:pPr>
        <w:spacing w:after="0" w:line="276" w:lineRule="auto"/>
        <w:contextualSpacing/>
        <w:jc w:val="both"/>
        <w:rPr>
          <w:rFonts w:cstheme="minorHAnsi"/>
        </w:rPr>
      </w:pPr>
      <w:r w:rsidRPr="00794437">
        <w:rPr>
          <w:rFonts w:cstheme="minorHAnsi"/>
        </w:rPr>
        <w:t>4) ROC Curve:</w:t>
      </w:r>
      <w:r w:rsidR="000C09EB" w:rsidRPr="00794437">
        <w:rPr>
          <w:rFonts w:cstheme="minorHAnsi"/>
        </w:rPr>
        <w:t xml:space="preserve"> as the observed values in the Logistic Regression, the values </w:t>
      </w:r>
      <w:r w:rsidR="00794437" w:rsidRPr="00794437">
        <w:rPr>
          <w:rFonts w:cstheme="minorHAnsi"/>
        </w:rPr>
        <w:t>are</w:t>
      </w:r>
      <w:r w:rsidR="000C09EB" w:rsidRPr="00794437">
        <w:rPr>
          <w:rFonts w:cstheme="minorHAnsi"/>
        </w:rPr>
        <w:t xml:space="preserve"> almost the same for Random Forest</w:t>
      </w:r>
      <w:r w:rsidRPr="00794437">
        <w:rPr>
          <w:rFonts w:cstheme="minorHAnsi"/>
        </w:rPr>
        <w:t>.</w:t>
      </w:r>
    </w:p>
    <w:p w14:paraId="7821E3D4" w14:textId="1D5B354F" w:rsidR="00E1443F" w:rsidRPr="00794437" w:rsidRDefault="00E1443F" w:rsidP="00E1443F">
      <w:pPr>
        <w:spacing w:after="0" w:line="276" w:lineRule="auto"/>
        <w:contextualSpacing/>
        <w:jc w:val="both"/>
        <w:rPr>
          <w:rFonts w:cstheme="minorHAnsi"/>
        </w:rPr>
      </w:pPr>
    </w:p>
    <w:p w14:paraId="1C168144" w14:textId="278CE95F" w:rsidR="00051734" w:rsidRPr="00794437" w:rsidRDefault="00051734" w:rsidP="00051734">
      <w:pPr>
        <w:pStyle w:val="Heading1"/>
        <w:spacing w:before="0" w:line="276" w:lineRule="auto"/>
        <w:contextualSpacing/>
        <w:jc w:val="both"/>
        <w:rPr>
          <w:rFonts w:asciiTheme="minorHAnsi" w:hAnsiTheme="minorHAnsi" w:cstheme="minorHAnsi"/>
          <w:b/>
          <w:bCs/>
          <w:color w:val="auto"/>
          <w:sz w:val="24"/>
          <w:szCs w:val="24"/>
        </w:rPr>
      </w:pPr>
      <w:r w:rsidRPr="00794437">
        <w:rPr>
          <w:rFonts w:asciiTheme="minorHAnsi" w:hAnsiTheme="minorHAnsi" w:cstheme="minorHAnsi"/>
          <w:b/>
          <w:bCs/>
          <w:color w:val="auto"/>
          <w:sz w:val="24"/>
          <w:szCs w:val="24"/>
        </w:rPr>
        <w:lastRenderedPageBreak/>
        <w:t>Step 12 – Discussion about the expected outcome for the specific customer</w:t>
      </w:r>
    </w:p>
    <w:p w14:paraId="3A625BB3" w14:textId="2B758AAE" w:rsidR="00E1443F" w:rsidRPr="00794437" w:rsidRDefault="00E1443F" w:rsidP="00712463">
      <w:pPr>
        <w:spacing w:after="0" w:line="276" w:lineRule="auto"/>
        <w:contextualSpacing/>
        <w:jc w:val="both"/>
        <w:rPr>
          <w:rFonts w:cstheme="minorHAnsi"/>
        </w:rPr>
      </w:pPr>
    </w:p>
    <w:p w14:paraId="738634CE" w14:textId="0429669B" w:rsidR="00794437" w:rsidRPr="00794437" w:rsidRDefault="00194681" w:rsidP="00712463">
      <w:pPr>
        <w:spacing w:after="0" w:line="276" w:lineRule="auto"/>
        <w:contextualSpacing/>
        <w:jc w:val="both"/>
        <w:rPr>
          <w:rFonts w:cstheme="minorHAnsi"/>
        </w:rPr>
      </w:pPr>
      <w:r>
        <w:rPr>
          <w:rFonts w:cstheme="minorHAnsi"/>
        </w:rPr>
        <w:t>Sample</w:t>
      </w:r>
      <w:r w:rsidR="00794437" w:rsidRPr="00794437">
        <w:rPr>
          <w:rFonts w:cstheme="minorHAnsi"/>
        </w:rPr>
        <w:t xml:space="preserve"> Customer Profile</w:t>
      </w:r>
    </w:p>
    <w:tbl>
      <w:tblPr>
        <w:tblStyle w:val="GridTable4-Accent1"/>
        <w:tblW w:w="3681" w:type="dxa"/>
        <w:jc w:val="center"/>
        <w:tblLook w:val="04A0" w:firstRow="1" w:lastRow="0" w:firstColumn="1" w:lastColumn="0" w:noHBand="0" w:noVBand="1"/>
      </w:tblPr>
      <w:tblGrid>
        <w:gridCol w:w="1696"/>
        <w:gridCol w:w="1985"/>
      </w:tblGrid>
      <w:tr w:rsidR="00CE5AAB" w:rsidRPr="00794437" w14:paraId="5AA67B6D" w14:textId="77777777" w:rsidTr="00B84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0BBF5BE" w14:textId="276C1B78" w:rsidR="00CE5AAB" w:rsidRPr="00794437" w:rsidRDefault="00CE5AAB" w:rsidP="00EA2E47">
            <w:pPr>
              <w:spacing w:line="276" w:lineRule="auto"/>
              <w:contextualSpacing/>
              <w:jc w:val="center"/>
              <w:rPr>
                <w:rFonts w:cstheme="minorHAnsi"/>
                <w:sz w:val="18"/>
                <w:szCs w:val="18"/>
              </w:rPr>
            </w:pPr>
            <w:r w:rsidRPr="00794437">
              <w:rPr>
                <w:rFonts w:cstheme="minorHAnsi"/>
                <w:sz w:val="18"/>
                <w:szCs w:val="18"/>
              </w:rPr>
              <w:t>Feature</w:t>
            </w:r>
          </w:p>
        </w:tc>
        <w:tc>
          <w:tcPr>
            <w:tcW w:w="1985" w:type="dxa"/>
            <w:vAlign w:val="center"/>
          </w:tcPr>
          <w:p w14:paraId="65CF3EBB" w14:textId="35C341DC" w:rsidR="00CE5AAB" w:rsidRPr="00794437" w:rsidRDefault="00CE5AAB" w:rsidP="00EA2E4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Value</w:t>
            </w:r>
          </w:p>
        </w:tc>
      </w:tr>
      <w:tr w:rsidR="00CE5AAB" w:rsidRPr="00794437" w14:paraId="60556E65"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B8B6704" w14:textId="5CD3F32E" w:rsidR="00CE5AAB" w:rsidRPr="00794437" w:rsidRDefault="00EF3905" w:rsidP="00EA2E47">
            <w:pPr>
              <w:spacing w:line="276" w:lineRule="auto"/>
              <w:contextualSpacing/>
              <w:rPr>
                <w:rFonts w:cstheme="minorHAnsi"/>
                <w:b w:val="0"/>
                <w:bCs w:val="0"/>
                <w:sz w:val="18"/>
                <w:szCs w:val="18"/>
              </w:rPr>
            </w:pPr>
            <w:r w:rsidRPr="00794437">
              <w:rPr>
                <w:rFonts w:cstheme="minorHAnsi"/>
                <w:b w:val="0"/>
                <w:bCs w:val="0"/>
                <w:color w:val="000000"/>
                <w:sz w:val="18"/>
                <w:szCs w:val="18"/>
              </w:rPr>
              <w:t>G</w:t>
            </w:r>
            <w:r w:rsidR="00CE5AAB" w:rsidRPr="00794437">
              <w:rPr>
                <w:rFonts w:cstheme="minorHAnsi"/>
                <w:b w:val="0"/>
                <w:bCs w:val="0"/>
                <w:color w:val="000000"/>
                <w:sz w:val="18"/>
                <w:szCs w:val="18"/>
              </w:rPr>
              <w:t>ender</w:t>
            </w:r>
          </w:p>
        </w:tc>
        <w:tc>
          <w:tcPr>
            <w:tcW w:w="1985" w:type="dxa"/>
            <w:vAlign w:val="center"/>
          </w:tcPr>
          <w:p w14:paraId="1DFBCF89" w14:textId="26EC99D5"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color w:val="000000"/>
                <w:sz w:val="18"/>
                <w:szCs w:val="18"/>
              </w:rPr>
              <w:t>Male</w:t>
            </w:r>
          </w:p>
        </w:tc>
      </w:tr>
      <w:tr w:rsidR="00CE5AAB" w:rsidRPr="00794437" w14:paraId="7873C658"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F4E8CAE" w14:textId="77777777"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SeniorCitizen</w:t>
            </w:r>
            <w:proofErr w:type="spellEnd"/>
          </w:p>
        </w:tc>
        <w:tc>
          <w:tcPr>
            <w:tcW w:w="1985" w:type="dxa"/>
            <w:vAlign w:val="center"/>
          </w:tcPr>
          <w:p w14:paraId="1377DD5C" w14:textId="2C4702E9"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color w:val="000000"/>
                <w:sz w:val="18"/>
                <w:szCs w:val="18"/>
              </w:rPr>
              <w:t>0</w:t>
            </w:r>
          </w:p>
        </w:tc>
      </w:tr>
      <w:tr w:rsidR="00CE5AAB" w:rsidRPr="00794437" w14:paraId="5A3C92C2"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6D1669B" w14:textId="70DDB6F4" w:rsidR="00CE5AAB" w:rsidRPr="00794437" w:rsidRDefault="00CE5AAB" w:rsidP="00EA2E47">
            <w:pPr>
              <w:spacing w:line="276" w:lineRule="auto"/>
              <w:contextualSpacing/>
              <w:rPr>
                <w:rFonts w:cstheme="minorHAnsi"/>
                <w:b w:val="0"/>
                <w:bCs w:val="0"/>
                <w:sz w:val="18"/>
                <w:szCs w:val="18"/>
              </w:rPr>
            </w:pPr>
            <w:r w:rsidRPr="00794437">
              <w:rPr>
                <w:rFonts w:cstheme="minorHAnsi"/>
                <w:b w:val="0"/>
                <w:bCs w:val="0"/>
                <w:color w:val="000000"/>
                <w:sz w:val="18"/>
                <w:szCs w:val="18"/>
              </w:rPr>
              <w:t>Dependents</w:t>
            </w:r>
          </w:p>
        </w:tc>
        <w:tc>
          <w:tcPr>
            <w:tcW w:w="1985" w:type="dxa"/>
            <w:vAlign w:val="center"/>
          </w:tcPr>
          <w:p w14:paraId="2A5A0347" w14:textId="2445EC2F"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sz w:val="18"/>
                <w:szCs w:val="18"/>
              </w:rPr>
              <w:t>No</w:t>
            </w:r>
          </w:p>
        </w:tc>
      </w:tr>
      <w:tr w:rsidR="00CE5AAB" w:rsidRPr="00794437" w14:paraId="7E487310"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D9E93A" w14:textId="51B9BCAC" w:rsidR="00CE5AAB" w:rsidRPr="00794437" w:rsidRDefault="00CE5AAB" w:rsidP="00EA2E47">
            <w:pPr>
              <w:spacing w:line="276" w:lineRule="auto"/>
              <w:contextualSpacing/>
              <w:rPr>
                <w:rFonts w:cstheme="minorHAnsi"/>
                <w:b w:val="0"/>
                <w:bCs w:val="0"/>
                <w:sz w:val="18"/>
                <w:szCs w:val="18"/>
              </w:rPr>
            </w:pPr>
            <w:r w:rsidRPr="00794437">
              <w:rPr>
                <w:rFonts w:cstheme="minorHAnsi"/>
                <w:b w:val="0"/>
                <w:bCs w:val="0"/>
                <w:color w:val="000000"/>
                <w:sz w:val="18"/>
                <w:szCs w:val="18"/>
              </w:rPr>
              <w:t>Tenure</w:t>
            </w:r>
          </w:p>
        </w:tc>
        <w:tc>
          <w:tcPr>
            <w:tcW w:w="1985" w:type="dxa"/>
            <w:vAlign w:val="center"/>
          </w:tcPr>
          <w:p w14:paraId="25D52DBD" w14:textId="1033A769"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32</w:t>
            </w:r>
          </w:p>
        </w:tc>
      </w:tr>
      <w:tr w:rsidR="00CE5AAB" w:rsidRPr="00794437" w14:paraId="0B5919E6"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0BB840" w14:textId="1FBE2DFD"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PhoneService</w:t>
            </w:r>
            <w:proofErr w:type="spellEnd"/>
          </w:p>
        </w:tc>
        <w:tc>
          <w:tcPr>
            <w:tcW w:w="1985" w:type="dxa"/>
            <w:vAlign w:val="center"/>
          </w:tcPr>
          <w:p w14:paraId="23A851DC" w14:textId="3A88E6F1"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sz w:val="18"/>
                <w:szCs w:val="18"/>
              </w:rPr>
              <w:t>Yes</w:t>
            </w:r>
          </w:p>
        </w:tc>
      </w:tr>
      <w:tr w:rsidR="00CE5AAB" w:rsidRPr="00794437" w14:paraId="5002A9B9"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4435023" w14:textId="2E38102A"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InternetService</w:t>
            </w:r>
            <w:proofErr w:type="spellEnd"/>
          </w:p>
        </w:tc>
        <w:tc>
          <w:tcPr>
            <w:tcW w:w="1985" w:type="dxa"/>
            <w:vAlign w:val="center"/>
          </w:tcPr>
          <w:p w14:paraId="556648C6" w14:textId="3AEBC071"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Yes</w:t>
            </w:r>
          </w:p>
        </w:tc>
      </w:tr>
      <w:tr w:rsidR="00CE5AAB" w:rsidRPr="00794437" w14:paraId="41429D80"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135F73A" w14:textId="005638BE"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DeviceProtection</w:t>
            </w:r>
            <w:proofErr w:type="spellEnd"/>
          </w:p>
        </w:tc>
        <w:tc>
          <w:tcPr>
            <w:tcW w:w="1985" w:type="dxa"/>
            <w:vAlign w:val="center"/>
          </w:tcPr>
          <w:p w14:paraId="5E5A1774" w14:textId="6E28FFEA"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sz w:val="18"/>
                <w:szCs w:val="18"/>
              </w:rPr>
              <w:t>No</w:t>
            </w:r>
          </w:p>
        </w:tc>
      </w:tr>
      <w:tr w:rsidR="00CE5AAB" w:rsidRPr="00794437" w14:paraId="763E8824"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3A1019B" w14:textId="7FE58A99"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TechSupport</w:t>
            </w:r>
            <w:proofErr w:type="spellEnd"/>
          </w:p>
        </w:tc>
        <w:tc>
          <w:tcPr>
            <w:tcW w:w="1985" w:type="dxa"/>
            <w:vAlign w:val="center"/>
          </w:tcPr>
          <w:p w14:paraId="42C76370" w14:textId="2366D4F9"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No</w:t>
            </w:r>
          </w:p>
        </w:tc>
      </w:tr>
      <w:tr w:rsidR="00CE5AAB" w:rsidRPr="00794437" w14:paraId="6E79C3EF"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7F9BFB8" w14:textId="6C52E5C7"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CableService</w:t>
            </w:r>
            <w:proofErr w:type="spellEnd"/>
          </w:p>
        </w:tc>
        <w:tc>
          <w:tcPr>
            <w:tcW w:w="1985" w:type="dxa"/>
            <w:vAlign w:val="center"/>
          </w:tcPr>
          <w:p w14:paraId="233CCC63" w14:textId="38A3712D"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sz w:val="18"/>
                <w:szCs w:val="18"/>
              </w:rPr>
              <w:t>Yes</w:t>
            </w:r>
          </w:p>
        </w:tc>
      </w:tr>
      <w:tr w:rsidR="00CE5AAB" w:rsidRPr="00794437" w14:paraId="6E472134"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5E9D16" w14:textId="33FF18B6" w:rsidR="00CE5AAB" w:rsidRPr="00794437" w:rsidRDefault="00CE5AAB" w:rsidP="00EA2E47">
            <w:pPr>
              <w:spacing w:line="276" w:lineRule="auto"/>
              <w:contextualSpacing/>
              <w:rPr>
                <w:rFonts w:cstheme="minorHAnsi"/>
                <w:b w:val="0"/>
                <w:bCs w:val="0"/>
                <w:sz w:val="18"/>
                <w:szCs w:val="18"/>
              </w:rPr>
            </w:pPr>
            <w:r w:rsidRPr="00794437">
              <w:rPr>
                <w:rFonts w:cstheme="minorHAnsi"/>
                <w:b w:val="0"/>
                <w:bCs w:val="0"/>
                <w:color w:val="000000"/>
                <w:sz w:val="18"/>
                <w:szCs w:val="18"/>
              </w:rPr>
              <w:t>Contract</w:t>
            </w:r>
          </w:p>
        </w:tc>
        <w:tc>
          <w:tcPr>
            <w:tcW w:w="1985" w:type="dxa"/>
            <w:vAlign w:val="center"/>
          </w:tcPr>
          <w:p w14:paraId="58BD392C" w14:textId="281A3B03"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Month-to-month</w:t>
            </w:r>
          </w:p>
        </w:tc>
      </w:tr>
      <w:tr w:rsidR="00CE5AAB" w:rsidRPr="00794437" w14:paraId="077CDA1B"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211372D" w14:textId="61742F7E"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PaperlessBilling</w:t>
            </w:r>
            <w:proofErr w:type="spellEnd"/>
          </w:p>
        </w:tc>
        <w:tc>
          <w:tcPr>
            <w:tcW w:w="1985" w:type="dxa"/>
            <w:vAlign w:val="center"/>
          </w:tcPr>
          <w:p w14:paraId="797E9090" w14:textId="2D4F3160"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sz w:val="18"/>
                <w:szCs w:val="18"/>
              </w:rPr>
              <w:t>Yes</w:t>
            </w:r>
          </w:p>
        </w:tc>
      </w:tr>
      <w:tr w:rsidR="00CE5AAB" w:rsidRPr="00794437" w14:paraId="4C8145FE"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BC7DF9A" w14:textId="727F26F8"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PaymentMethod</w:t>
            </w:r>
            <w:proofErr w:type="spellEnd"/>
          </w:p>
        </w:tc>
        <w:tc>
          <w:tcPr>
            <w:tcW w:w="1985" w:type="dxa"/>
            <w:vAlign w:val="center"/>
          </w:tcPr>
          <w:p w14:paraId="1DD9EDB7" w14:textId="5005A279"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Credit card (automatic)</w:t>
            </w:r>
          </w:p>
        </w:tc>
      </w:tr>
      <w:tr w:rsidR="00CE5AAB" w:rsidRPr="00794437" w14:paraId="23F4FFC4" w14:textId="77777777" w:rsidTr="00B84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13E799E" w14:textId="77777777"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MonthlyCharges</w:t>
            </w:r>
            <w:proofErr w:type="spellEnd"/>
          </w:p>
        </w:tc>
        <w:tc>
          <w:tcPr>
            <w:tcW w:w="1985" w:type="dxa"/>
            <w:vAlign w:val="center"/>
          </w:tcPr>
          <w:p w14:paraId="34CC7D70" w14:textId="658EF9A2" w:rsidR="00CE5AAB" w:rsidRPr="00794437" w:rsidRDefault="00CE5AAB" w:rsidP="00EA2E4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94437">
              <w:rPr>
                <w:rFonts w:cstheme="minorHAnsi"/>
                <w:sz w:val="18"/>
                <w:szCs w:val="18"/>
              </w:rPr>
              <w:t>64.75</w:t>
            </w:r>
          </w:p>
        </w:tc>
      </w:tr>
      <w:tr w:rsidR="00CE5AAB" w:rsidRPr="00794437" w14:paraId="496FBD67" w14:textId="77777777" w:rsidTr="00B849AB">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04C006" w14:textId="77777777" w:rsidR="00CE5AAB" w:rsidRPr="00794437" w:rsidRDefault="00CE5AAB" w:rsidP="00EA2E47">
            <w:pPr>
              <w:spacing w:line="276" w:lineRule="auto"/>
              <w:contextualSpacing/>
              <w:rPr>
                <w:rFonts w:cstheme="minorHAnsi"/>
                <w:b w:val="0"/>
                <w:bCs w:val="0"/>
                <w:sz w:val="18"/>
                <w:szCs w:val="18"/>
              </w:rPr>
            </w:pPr>
            <w:proofErr w:type="spellStart"/>
            <w:r w:rsidRPr="00794437">
              <w:rPr>
                <w:rFonts w:cstheme="minorHAnsi"/>
                <w:b w:val="0"/>
                <w:bCs w:val="0"/>
                <w:color w:val="000000"/>
                <w:sz w:val="18"/>
                <w:szCs w:val="18"/>
              </w:rPr>
              <w:t>TotalCharges</w:t>
            </w:r>
            <w:proofErr w:type="spellEnd"/>
          </w:p>
        </w:tc>
        <w:tc>
          <w:tcPr>
            <w:tcW w:w="1985" w:type="dxa"/>
            <w:vAlign w:val="center"/>
          </w:tcPr>
          <w:p w14:paraId="1647540A" w14:textId="64DC7726" w:rsidR="00CE5AAB" w:rsidRPr="00794437" w:rsidRDefault="00CE5AAB" w:rsidP="00EA2E4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4437">
              <w:rPr>
                <w:rFonts w:cstheme="minorHAnsi"/>
                <w:sz w:val="18"/>
                <w:szCs w:val="18"/>
              </w:rPr>
              <w:t>2283.30</w:t>
            </w:r>
          </w:p>
        </w:tc>
      </w:tr>
    </w:tbl>
    <w:p w14:paraId="435B4D94" w14:textId="77777777" w:rsidR="00CE5AAB" w:rsidRPr="00794437" w:rsidRDefault="00CE5AAB" w:rsidP="00712463">
      <w:pPr>
        <w:spacing w:after="0" w:line="276" w:lineRule="auto"/>
        <w:contextualSpacing/>
        <w:jc w:val="both"/>
        <w:rPr>
          <w:rFonts w:cstheme="minorHAnsi"/>
        </w:rPr>
      </w:pPr>
    </w:p>
    <w:p w14:paraId="753EB856" w14:textId="77777777" w:rsidR="00A81B14" w:rsidRPr="00FC5C03" w:rsidRDefault="00A81B14" w:rsidP="00A8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CA"/>
        </w:rPr>
      </w:pPr>
      <w:r w:rsidRPr="00FC5C03">
        <w:rPr>
          <w:rFonts w:ascii="Courier New" w:eastAsia="Times New Roman" w:hAnsi="Courier New" w:cs="Courier New"/>
          <w:color w:val="000000"/>
          <w:sz w:val="20"/>
          <w:szCs w:val="20"/>
          <w:lang w:eastAsia="en-CA"/>
        </w:rPr>
        <w:t>-----------------------------------------------------------------------------</w:t>
      </w:r>
    </w:p>
    <w:p w14:paraId="0232A3B2" w14:textId="77777777" w:rsidR="00A81B14" w:rsidRPr="00FC5C03" w:rsidRDefault="00A81B14" w:rsidP="00A8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CA"/>
        </w:rPr>
      </w:pPr>
      <w:r w:rsidRPr="00FC5C03">
        <w:rPr>
          <w:rFonts w:ascii="Courier New" w:eastAsia="Times New Roman" w:hAnsi="Courier New" w:cs="Courier New"/>
          <w:color w:val="000000"/>
          <w:sz w:val="20"/>
          <w:szCs w:val="20"/>
          <w:lang w:eastAsia="en-CA"/>
        </w:rPr>
        <w:t xml:space="preserve">Predicted Class using Random Forest is </w:t>
      </w:r>
      <w:r w:rsidRPr="00FC5C03">
        <w:rPr>
          <w:rFonts w:ascii="Courier New" w:eastAsia="Times New Roman" w:hAnsi="Courier New" w:cs="Courier New"/>
          <w:b/>
          <w:bCs/>
          <w:color w:val="000000"/>
          <w:sz w:val="20"/>
          <w:szCs w:val="20"/>
          <w:lang w:eastAsia="en-CA"/>
        </w:rPr>
        <w:t>'No Churn'</w:t>
      </w:r>
      <w:r w:rsidRPr="00FC5C03">
        <w:rPr>
          <w:rFonts w:ascii="Courier New" w:eastAsia="Times New Roman" w:hAnsi="Courier New" w:cs="Courier New"/>
          <w:color w:val="000000"/>
          <w:sz w:val="20"/>
          <w:szCs w:val="20"/>
          <w:lang w:eastAsia="en-CA"/>
        </w:rPr>
        <w:t xml:space="preserve"> with a probability of </w:t>
      </w:r>
      <w:r w:rsidRPr="00FC5C03">
        <w:rPr>
          <w:rFonts w:ascii="Courier New" w:eastAsia="Times New Roman" w:hAnsi="Courier New" w:cs="Courier New"/>
          <w:b/>
          <w:bCs/>
          <w:color w:val="000000"/>
          <w:sz w:val="20"/>
          <w:szCs w:val="20"/>
          <w:lang w:eastAsia="en-CA"/>
        </w:rPr>
        <w:t>0.843</w:t>
      </w:r>
    </w:p>
    <w:p w14:paraId="6BBE9F3B" w14:textId="77777777" w:rsidR="00A81B14" w:rsidRPr="00FC5C03" w:rsidRDefault="00A81B14" w:rsidP="00A8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CA"/>
        </w:rPr>
      </w:pPr>
      <w:r w:rsidRPr="00FC5C03">
        <w:rPr>
          <w:rFonts w:ascii="Courier New" w:eastAsia="Times New Roman" w:hAnsi="Courier New" w:cs="Courier New"/>
          <w:color w:val="000000"/>
          <w:sz w:val="20"/>
          <w:szCs w:val="20"/>
          <w:lang w:eastAsia="en-CA"/>
        </w:rPr>
        <w:t>-----------------------------------------------------------------------------</w:t>
      </w:r>
    </w:p>
    <w:p w14:paraId="02F9C410" w14:textId="076D958C" w:rsidR="00E1443F" w:rsidRPr="00794437" w:rsidRDefault="00E1443F" w:rsidP="00712463">
      <w:pPr>
        <w:spacing w:after="0" w:line="276" w:lineRule="auto"/>
        <w:contextualSpacing/>
        <w:jc w:val="both"/>
        <w:rPr>
          <w:rFonts w:cstheme="minorHAnsi"/>
        </w:rPr>
      </w:pPr>
    </w:p>
    <w:p w14:paraId="120EC8AB" w14:textId="21C620A8" w:rsidR="00CE5AAB" w:rsidRPr="00794437" w:rsidRDefault="00CE5AAB" w:rsidP="00712463">
      <w:pPr>
        <w:spacing w:after="0" w:line="276" w:lineRule="auto"/>
        <w:contextualSpacing/>
        <w:jc w:val="both"/>
        <w:rPr>
          <w:rFonts w:cstheme="minorHAnsi"/>
        </w:rPr>
      </w:pPr>
      <w:r w:rsidRPr="00794437">
        <w:rPr>
          <w:rFonts w:cstheme="minorHAnsi"/>
        </w:rPr>
        <w:t xml:space="preserve">The </w:t>
      </w:r>
      <w:r w:rsidR="00194681">
        <w:rPr>
          <w:rFonts w:cstheme="minorHAnsi"/>
        </w:rPr>
        <w:t xml:space="preserve">predicted </w:t>
      </w:r>
      <w:r w:rsidRPr="00794437">
        <w:rPr>
          <w:rFonts w:cstheme="minorHAnsi"/>
        </w:rPr>
        <w:t>accuracy for th</w:t>
      </w:r>
      <w:r w:rsidR="00794437" w:rsidRPr="00794437">
        <w:rPr>
          <w:rFonts w:cstheme="minorHAnsi"/>
        </w:rPr>
        <w:t xml:space="preserve">is customer is about </w:t>
      </w:r>
      <w:r w:rsidR="00794437" w:rsidRPr="006A3A4E">
        <w:rPr>
          <w:rFonts w:cstheme="minorHAnsi"/>
          <w:u w:val="single"/>
        </w:rPr>
        <w:t>84%</w:t>
      </w:r>
      <w:r w:rsidR="00FC5C03">
        <w:rPr>
          <w:rFonts w:cstheme="minorHAnsi"/>
        </w:rPr>
        <w:t xml:space="preserve"> for the class “</w:t>
      </w:r>
      <w:r w:rsidR="00FC5C03" w:rsidRPr="006A3A4E">
        <w:rPr>
          <w:rFonts w:cstheme="minorHAnsi"/>
          <w:u w:val="single"/>
        </w:rPr>
        <w:t>No Churn</w:t>
      </w:r>
      <w:r w:rsidR="00FC5C03">
        <w:rPr>
          <w:rFonts w:cstheme="minorHAnsi"/>
        </w:rPr>
        <w:t>”, so it is expected that this customer does not become a “customer churn”. It is interesting to note that both</w:t>
      </w:r>
      <w:r w:rsidR="00194681">
        <w:rPr>
          <w:rFonts w:cstheme="minorHAnsi"/>
        </w:rPr>
        <w:t xml:space="preserve"> </w:t>
      </w:r>
      <w:r w:rsidR="00FC5C03">
        <w:rPr>
          <w:rFonts w:cstheme="minorHAnsi"/>
        </w:rPr>
        <w:t xml:space="preserve">the </w:t>
      </w:r>
      <w:r w:rsidR="00194681">
        <w:rPr>
          <w:rFonts w:cstheme="minorHAnsi"/>
        </w:rPr>
        <w:t>accuracy</w:t>
      </w:r>
      <w:r w:rsidR="00FC5C03">
        <w:rPr>
          <w:rFonts w:cstheme="minorHAnsi"/>
        </w:rPr>
        <w:t xml:space="preserve"> of</w:t>
      </w:r>
      <w:r w:rsidR="00194681">
        <w:rPr>
          <w:rFonts w:cstheme="minorHAnsi"/>
        </w:rPr>
        <w:t xml:space="preserve"> model</w:t>
      </w:r>
      <w:r w:rsidR="00794437" w:rsidRPr="00794437">
        <w:rPr>
          <w:rFonts w:cstheme="minorHAnsi"/>
        </w:rPr>
        <w:t xml:space="preserve"> (80%)</w:t>
      </w:r>
      <w:r w:rsidR="00FC5C03">
        <w:rPr>
          <w:rFonts w:cstheme="minorHAnsi"/>
        </w:rPr>
        <w:t xml:space="preserve"> and precision on prediction of class “No Churn” (83%) are</w:t>
      </w:r>
      <w:r w:rsidR="00FC5C03" w:rsidRPr="00794437">
        <w:rPr>
          <w:rFonts w:cstheme="minorHAnsi"/>
        </w:rPr>
        <w:t xml:space="preserve"> very close to </w:t>
      </w:r>
      <w:r w:rsidR="00FC5C03">
        <w:rPr>
          <w:rFonts w:cstheme="minorHAnsi"/>
        </w:rPr>
        <w:t>this result</w:t>
      </w:r>
      <w:r w:rsidR="00794437" w:rsidRPr="00794437">
        <w:rPr>
          <w:rFonts w:cstheme="minorHAnsi"/>
        </w:rPr>
        <w:t>.</w:t>
      </w:r>
    </w:p>
    <w:p w14:paraId="25F357BB" w14:textId="77777777" w:rsidR="00E1443F" w:rsidRPr="00794437" w:rsidRDefault="00E1443F" w:rsidP="00712463">
      <w:pPr>
        <w:spacing w:after="0" w:line="276" w:lineRule="auto"/>
        <w:contextualSpacing/>
        <w:jc w:val="both"/>
        <w:rPr>
          <w:rFonts w:cstheme="minorHAnsi"/>
        </w:rPr>
      </w:pPr>
    </w:p>
    <w:p w14:paraId="1C4051ED" w14:textId="6715A68B" w:rsidR="00FD6B24" w:rsidRPr="00794437" w:rsidRDefault="00FD6B24" w:rsidP="00FD6B24">
      <w:pPr>
        <w:spacing w:after="0" w:line="276" w:lineRule="auto"/>
        <w:contextualSpacing/>
        <w:jc w:val="both"/>
        <w:rPr>
          <w:rFonts w:cstheme="minorHAnsi"/>
          <w:b/>
          <w:bCs/>
          <w:u w:val="single"/>
        </w:rPr>
      </w:pPr>
      <w:r w:rsidRPr="00794437">
        <w:rPr>
          <w:rFonts w:cstheme="minorHAnsi"/>
          <w:b/>
          <w:bCs/>
          <w:u w:val="single"/>
        </w:rPr>
        <w:t>Managerial Strategies</w:t>
      </w:r>
    </w:p>
    <w:p w14:paraId="4195D91A" w14:textId="33815BC2" w:rsidR="00D414B1" w:rsidRPr="00794437" w:rsidRDefault="00D414B1" w:rsidP="00712463">
      <w:pPr>
        <w:spacing w:after="0" w:line="276" w:lineRule="auto"/>
        <w:contextualSpacing/>
        <w:jc w:val="both"/>
        <w:rPr>
          <w:rFonts w:cstheme="minorHAnsi"/>
        </w:rPr>
      </w:pPr>
    </w:p>
    <w:p w14:paraId="036F5353" w14:textId="078AA565" w:rsidR="00794437" w:rsidRPr="00794437" w:rsidRDefault="00794437" w:rsidP="00794437">
      <w:pPr>
        <w:spacing w:after="0" w:line="276" w:lineRule="auto"/>
        <w:contextualSpacing/>
        <w:jc w:val="both"/>
        <w:rPr>
          <w:rFonts w:cstheme="minorHAnsi"/>
        </w:rPr>
      </w:pPr>
      <w:r w:rsidRPr="00794437">
        <w:rPr>
          <w:rFonts w:cstheme="minorHAnsi"/>
        </w:rPr>
        <w:t>As the goal is monitoring the customer</w:t>
      </w:r>
      <w:r w:rsidR="009C46E7">
        <w:rPr>
          <w:rFonts w:cstheme="minorHAnsi"/>
        </w:rPr>
        <w:t>s</w:t>
      </w:r>
      <w:r w:rsidRPr="00794437">
        <w:rPr>
          <w:rFonts w:cstheme="minorHAnsi"/>
        </w:rPr>
        <w:t xml:space="preserve"> to avoid them to become a “customer churn”, </w:t>
      </w:r>
      <w:r w:rsidR="009C46E7">
        <w:rPr>
          <w:rFonts w:cstheme="minorHAnsi"/>
        </w:rPr>
        <w:t>thus</w:t>
      </w:r>
      <w:r w:rsidRPr="00794437">
        <w:rPr>
          <w:rFonts w:cstheme="minorHAnsi"/>
        </w:rPr>
        <w:t xml:space="preserve"> the manager should keep a special attention or strategies in a customer with this profile: low tenure, senior, female, no dependents, no phone service, with internet service, no device protection, no tech support, with cable service, no contract of one or two years, and with payment by billing or electronic check. This profile has the critical characteristics</w:t>
      </w:r>
      <w:r w:rsidR="009C46E7">
        <w:rPr>
          <w:rFonts w:cstheme="minorHAnsi"/>
        </w:rPr>
        <w:t xml:space="preserve"> observed before</w:t>
      </w:r>
      <w:r w:rsidRPr="00794437">
        <w:rPr>
          <w:rFonts w:cstheme="minorHAnsi"/>
        </w:rPr>
        <w:t xml:space="preserve"> and should be monitored more carefully.</w:t>
      </w:r>
      <w:r w:rsidR="006A3A4E">
        <w:rPr>
          <w:rFonts w:cstheme="minorHAnsi"/>
        </w:rPr>
        <w:t xml:space="preserve"> If a customer changes his profile to one of these characteristics, it is important to include him in the monitoring process and evaluate what were the reasons that led the customer to make the changes.</w:t>
      </w:r>
    </w:p>
    <w:p w14:paraId="04A9F5B3" w14:textId="77777777" w:rsidR="007507C5" w:rsidRPr="00794437" w:rsidRDefault="007507C5" w:rsidP="00712463">
      <w:pPr>
        <w:spacing w:after="0" w:line="276" w:lineRule="auto"/>
        <w:contextualSpacing/>
        <w:jc w:val="both"/>
        <w:rPr>
          <w:rFonts w:cstheme="minorHAnsi"/>
        </w:rPr>
      </w:pPr>
    </w:p>
    <w:sectPr w:rsidR="007507C5" w:rsidRPr="00794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39"/>
    <w:rsid w:val="0001752E"/>
    <w:rsid w:val="00021CE2"/>
    <w:rsid w:val="00022035"/>
    <w:rsid w:val="000251AB"/>
    <w:rsid w:val="00051734"/>
    <w:rsid w:val="00097E1E"/>
    <w:rsid w:val="000B08DF"/>
    <w:rsid w:val="000C09EB"/>
    <w:rsid w:val="000E1AD2"/>
    <w:rsid w:val="000E60B3"/>
    <w:rsid w:val="00143497"/>
    <w:rsid w:val="00166AD1"/>
    <w:rsid w:val="00171B7F"/>
    <w:rsid w:val="00181D54"/>
    <w:rsid w:val="00194681"/>
    <w:rsid w:val="001A362F"/>
    <w:rsid w:val="001C3555"/>
    <w:rsid w:val="00225BC3"/>
    <w:rsid w:val="00246907"/>
    <w:rsid w:val="00246EE2"/>
    <w:rsid w:val="002478FF"/>
    <w:rsid w:val="00270BA9"/>
    <w:rsid w:val="002837F3"/>
    <w:rsid w:val="0029694C"/>
    <w:rsid w:val="002B7050"/>
    <w:rsid w:val="002D5687"/>
    <w:rsid w:val="002F254E"/>
    <w:rsid w:val="002F6FD1"/>
    <w:rsid w:val="00300FAC"/>
    <w:rsid w:val="0030701E"/>
    <w:rsid w:val="003140E3"/>
    <w:rsid w:val="003172A1"/>
    <w:rsid w:val="0038153C"/>
    <w:rsid w:val="003A7A10"/>
    <w:rsid w:val="003C14BD"/>
    <w:rsid w:val="003C74A7"/>
    <w:rsid w:val="003D0CB8"/>
    <w:rsid w:val="003F077E"/>
    <w:rsid w:val="00413EB1"/>
    <w:rsid w:val="004550AF"/>
    <w:rsid w:val="00456F09"/>
    <w:rsid w:val="004742C2"/>
    <w:rsid w:val="00482C64"/>
    <w:rsid w:val="005139C5"/>
    <w:rsid w:val="00532086"/>
    <w:rsid w:val="00544BDC"/>
    <w:rsid w:val="005470EB"/>
    <w:rsid w:val="0056393C"/>
    <w:rsid w:val="00591FFC"/>
    <w:rsid w:val="005967B8"/>
    <w:rsid w:val="005B235D"/>
    <w:rsid w:val="005B44C8"/>
    <w:rsid w:val="005B72AE"/>
    <w:rsid w:val="005D1B7B"/>
    <w:rsid w:val="006209AD"/>
    <w:rsid w:val="006350EF"/>
    <w:rsid w:val="00646F5F"/>
    <w:rsid w:val="006546A7"/>
    <w:rsid w:val="00664802"/>
    <w:rsid w:val="006765C5"/>
    <w:rsid w:val="006825ED"/>
    <w:rsid w:val="006A3A4E"/>
    <w:rsid w:val="006B0531"/>
    <w:rsid w:val="006C084E"/>
    <w:rsid w:val="00712463"/>
    <w:rsid w:val="0071278B"/>
    <w:rsid w:val="007507C5"/>
    <w:rsid w:val="007552EB"/>
    <w:rsid w:val="00794437"/>
    <w:rsid w:val="007D046C"/>
    <w:rsid w:val="007D21AB"/>
    <w:rsid w:val="007F2505"/>
    <w:rsid w:val="00830BCC"/>
    <w:rsid w:val="00834FF5"/>
    <w:rsid w:val="0084065A"/>
    <w:rsid w:val="00846890"/>
    <w:rsid w:val="0087535E"/>
    <w:rsid w:val="008C6539"/>
    <w:rsid w:val="00924404"/>
    <w:rsid w:val="009C0A3E"/>
    <w:rsid w:val="009C46E7"/>
    <w:rsid w:val="009D1CA9"/>
    <w:rsid w:val="009D2A0B"/>
    <w:rsid w:val="00A00D00"/>
    <w:rsid w:val="00A051C5"/>
    <w:rsid w:val="00A12ABA"/>
    <w:rsid w:val="00A16A5C"/>
    <w:rsid w:val="00A26047"/>
    <w:rsid w:val="00A72191"/>
    <w:rsid w:val="00A75C4C"/>
    <w:rsid w:val="00A81B14"/>
    <w:rsid w:val="00A86EEB"/>
    <w:rsid w:val="00A926ED"/>
    <w:rsid w:val="00A95B52"/>
    <w:rsid w:val="00AA62E4"/>
    <w:rsid w:val="00AB08ED"/>
    <w:rsid w:val="00AB1668"/>
    <w:rsid w:val="00AD2B0B"/>
    <w:rsid w:val="00AD3D22"/>
    <w:rsid w:val="00AD65C4"/>
    <w:rsid w:val="00B3147B"/>
    <w:rsid w:val="00B361D9"/>
    <w:rsid w:val="00B4541B"/>
    <w:rsid w:val="00B507EB"/>
    <w:rsid w:val="00B56599"/>
    <w:rsid w:val="00B61AB3"/>
    <w:rsid w:val="00B730B0"/>
    <w:rsid w:val="00B739E9"/>
    <w:rsid w:val="00B75834"/>
    <w:rsid w:val="00B849AB"/>
    <w:rsid w:val="00BB3879"/>
    <w:rsid w:val="00BC1A44"/>
    <w:rsid w:val="00BE7C2C"/>
    <w:rsid w:val="00C0752E"/>
    <w:rsid w:val="00C2391C"/>
    <w:rsid w:val="00C2425E"/>
    <w:rsid w:val="00C25578"/>
    <w:rsid w:val="00C30300"/>
    <w:rsid w:val="00C313A3"/>
    <w:rsid w:val="00CA352E"/>
    <w:rsid w:val="00CE0CDA"/>
    <w:rsid w:val="00CE5AAB"/>
    <w:rsid w:val="00D12C68"/>
    <w:rsid w:val="00D21C8A"/>
    <w:rsid w:val="00D24747"/>
    <w:rsid w:val="00D32E00"/>
    <w:rsid w:val="00D414B1"/>
    <w:rsid w:val="00D41A6E"/>
    <w:rsid w:val="00D549E4"/>
    <w:rsid w:val="00D67444"/>
    <w:rsid w:val="00D90652"/>
    <w:rsid w:val="00D97D27"/>
    <w:rsid w:val="00DB13DD"/>
    <w:rsid w:val="00DD2BF9"/>
    <w:rsid w:val="00DE0DA2"/>
    <w:rsid w:val="00DE53CF"/>
    <w:rsid w:val="00E132ED"/>
    <w:rsid w:val="00E1443F"/>
    <w:rsid w:val="00E40C26"/>
    <w:rsid w:val="00E5432E"/>
    <w:rsid w:val="00E709F5"/>
    <w:rsid w:val="00E7299B"/>
    <w:rsid w:val="00EA2D49"/>
    <w:rsid w:val="00ED3057"/>
    <w:rsid w:val="00EE443C"/>
    <w:rsid w:val="00EF3905"/>
    <w:rsid w:val="00F2572F"/>
    <w:rsid w:val="00F31C0A"/>
    <w:rsid w:val="00F4078B"/>
    <w:rsid w:val="00F63EC8"/>
    <w:rsid w:val="00F77AE1"/>
    <w:rsid w:val="00F77B0E"/>
    <w:rsid w:val="00F830CF"/>
    <w:rsid w:val="00F84A57"/>
    <w:rsid w:val="00F93864"/>
    <w:rsid w:val="00FB3D7C"/>
    <w:rsid w:val="00FC5C03"/>
    <w:rsid w:val="00FC60DF"/>
    <w:rsid w:val="00FD6B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B0A1"/>
  <w15:chartTrackingRefBased/>
  <w15:docId w15:val="{23F6D08A-FD65-402F-A0C6-33BF4E72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39"/>
    <w:pPr>
      <w:ind w:left="720"/>
      <w:contextualSpacing/>
    </w:pPr>
  </w:style>
  <w:style w:type="paragraph" w:styleId="HTMLPreformatted">
    <w:name w:val="HTML Preformatted"/>
    <w:basedOn w:val="Normal"/>
    <w:link w:val="HTMLPreformattedChar"/>
    <w:uiPriority w:val="99"/>
    <w:semiHidden/>
    <w:unhideWhenUsed/>
    <w:rsid w:val="0062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209AD"/>
    <w:rPr>
      <w:rFonts w:ascii="Courier New" w:eastAsia="Times New Roman" w:hAnsi="Courier New" w:cs="Courier New"/>
      <w:sz w:val="20"/>
      <w:szCs w:val="20"/>
      <w:lang w:eastAsia="en-CA"/>
    </w:rPr>
  </w:style>
  <w:style w:type="table" w:styleId="TableGrid">
    <w:name w:val="Table Grid"/>
    <w:basedOn w:val="TableNormal"/>
    <w:uiPriority w:val="39"/>
    <w:rsid w:val="00E7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0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712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4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463"/>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F77A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5139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4362">
      <w:bodyDiv w:val="1"/>
      <w:marLeft w:val="0"/>
      <w:marRight w:val="0"/>
      <w:marTop w:val="0"/>
      <w:marBottom w:val="0"/>
      <w:divBdr>
        <w:top w:val="none" w:sz="0" w:space="0" w:color="auto"/>
        <w:left w:val="none" w:sz="0" w:space="0" w:color="auto"/>
        <w:bottom w:val="none" w:sz="0" w:space="0" w:color="auto"/>
        <w:right w:val="none" w:sz="0" w:space="0" w:color="auto"/>
      </w:divBdr>
    </w:div>
    <w:div w:id="330373172">
      <w:bodyDiv w:val="1"/>
      <w:marLeft w:val="0"/>
      <w:marRight w:val="0"/>
      <w:marTop w:val="0"/>
      <w:marBottom w:val="0"/>
      <w:divBdr>
        <w:top w:val="none" w:sz="0" w:space="0" w:color="auto"/>
        <w:left w:val="none" w:sz="0" w:space="0" w:color="auto"/>
        <w:bottom w:val="none" w:sz="0" w:space="0" w:color="auto"/>
        <w:right w:val="none" w:sz="0" w:space="0" w:color="auto"/>
      </w:divBdr>
    </w:div>
    <w:div w:id="467938122">
      <w:bodyDiv w:val="1"/>
      <w:marLeft w:val="0"/>
      <w:marRight w:val="0"/>
      <w:marTop w:val="0"/>
      <w:marBottom w:val="0"/>
      <w:divBdr>
        <w:top w:val="none" w:sz="0" w:space="0" w:color="auto"/>
        <w:left w:val="none" w:sz="0" w:space="0" w:color="auto"/>
        <w:bottom w:val="none" w:sz="0" w:space="0" w:color="auto"/>
        <w:right w:val="none" w:sz="0" w:space="0" w:color="auto"/>
      </w:divBdr>
    </w:div>
    <w:div w:id="679157908">
      <w:bodyDiv w:val="1"/>
      <w:marLeft w:val="0"/>
      <w:marRight w:val="0"/>
      <w:marTop w:val="0"/>
      <w:marBottom w:val="0"/>
      <w:divBdr>
        <w:top w:val="none" w:sz="0" w:space="0" w:color="auto"/>
        <w:left w:val="none" w:sz="0" w:space="0" w:color="auto"/>
        <w:bottom w:val="none" w:sz="0" w:space="0" w:color="auto"/>
        <w:right w:val="none" w:sz="0" w:space="0" w:color="auto"/>
      </w:divBdr>
    </w:div>
    <w:div w:id="709308704">
      <w:bodyDiv w:val="1"/>
      <w:marLeft w:val="0"/>
      <w:marRight w:val="0"/>
      <w:marTop w:val="0"/>
      <w:marBottom w:val="0"/>
      <w:divBdr>
        <w:top w:val="none" w:sz="0" w:space="0" w:color="auto"/>
        <w:left w:val="none" w:sz="0" w:space="0" w:color="auto"/>
        <w:bottom w:val="none" w:sz="0" w:space="0" w:color="auto"/>
        <w:right w:val="none" w:sz="0" w:space="0" w:color="auto"/>
      </w:divBdr>
    </w:div>
    <w:div w:id="1058090937">
      <w:bodyDiv w:val="1"/>
      <w:marLeft w:val="0"/>
      <w:marRight w:val="0"/>
      <w:marTop w:val="0"/>
      <w:marBottom w:val="0"/>
      <w:divBdr>
        <w:top w:val="none" w:sz="0" w:space="0" w:color="auto"/>
        <w:left w:val="none" w:sz="0" w:space="0" w:color="auto"/>
        <w:bottom w:val="none" w:sz="0" w:space="0" w:color="auto"/>
        <w:right w:val="none" w:sz="0" w:space="0" w:color="auto"/>
      </w:divBdr>
    </w:div>
    <w:div w:id="1297564511">
      <w:bodyDiv w:val="1"/>
      <w:marLeft w:val="0"/>
      <w:marRight w:val="0"/>
      <w:marTop w:val="0"/>
      <w:marBottom w:val="0"/>
      <w:divBdr>
        <w:top w:val="none" w:sz="0" w:space="0" w:color="auto"/>
        <w:left w:val="none" w:sz="0" w:space="0" w:color="auto"/>
        <w:bottom w:val="none" w:sz="0" w:space="0" w:color="auto"/>
        <w:right w:val="none" w:sz="0" w:space="0" w:color="auto"/>
      </w:divBdr>
    </w:div>
    <w:div w:id="1364478766">
      <w:bodyDiv w:val="1"/>
      <w:marLeft w:val="0"/>
      <w:marRight w:val="0"/>
      <w:marTop w:val="0"/>
      <w:marBottom w:val="0"/>
      <w:divBdr>
        <w:top w:val="none" w:sz="0" w:space="0" w:color="auto"/>
        <w:left w:val="none" w:sz="0" w:space="0" w:color="auto"/>
        <w:bottom w:val="none" w:sz="0" w:space="0" w:color="auto"/>
        <w:right w:val="none" w:sz="0" w:space="0" w:color="auto"/>
      </w:divBdr>
    </w:div>
    <w:div w:id="1369985908">
      <w:bodyDiv w:val="1"/>
      <w:marLeft w:val="0"/>
      <w:marRight w:val="0"/>
      <w:marTop w:val="0"/>
      <w:marBottom w:val="0"/>
      <w:divBdr>
        <w:top w:val="none" w:sz="0" w:space="0" w:color="auto"/>
        <w:left w:val="none" w:sz="0" w:space="0" w:color="auto"/>
        <w:bottom w:val="none" w:sz="0" w:space="0" w:color="auto"/>
        <w:right w:val="none" w:sz="0" w:space="0" w:color="auto"/>
      </w:divBdr>
    </w:div>
    <w:div w:id="1603417828">
      <w:bodyDiv w:val="1"/>
      <w:marLeft w:val="0"/>
      <w:marRight w:val="0"/>
      <w:marTop w:val="0"/>
      <w:marBottom w:val="0"/>
      <w:divBdr>
        <w:top w:val="none" w:sz="0" w:space="0" w:color="auto"/>
        <w:left w:val="none" w:sz="0" w:space="0" w:color="auto"/>
        <w:bottom w:val="none" w:sz="0" w:space="0" w:color="auto"/>
        <w:right w:val="none" w:sz="0" w:space="0" w:color="auto"/>
      </w:divBdr>
    </w:div>
    <w:div w:id="1655795704">
      <w:bodyDiv w:val="1"/>
      <w:marLeft w:val="0"/>
      <w:marRight w:val="0"/>
      <w:marTop w:val="0"/>
      <w:marBottom w:val="0"/>
      <w:divBdr>
        <w:top w:val="none" w:sz="0" w:space="0" w:color="auto"/>
        <w:left w:val="none" w:sz="0" w:space="0" w:color="auto"/>
        <w:bottom w:val="none" w:sz="0" w:space="0" w:color="auto"/>
        <w:right w:val="none" w:sz="0" w:space="0" w:color="auto"/>
      </w:divBdr>
    </w:div>
    <w:div w:id="20414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de Oliveira</dc:creator>
  <cp:keywords/>
  <dc:description/>
  <cp:lastModifiedBy>Ronaldo Aparecido de Oliveira</cp:lastModifiedBy>
  <cp:revision>119</cp:revision>
  <cp:lastPrinted>2020-06-14T23:35:00Z</cp:lastPrinted>
  <dcterms:created xsi:type="dcterms:W3CDTF">2020-06-14T16:09:00Z</dcterms:created>
  <dcterms:modified xsi:type="dcterms:W3CDTF">2021-07-24T04:45:00Z</dcterms:modified>
</cp:coreProperties>
</file>