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3EEAC" w14:textId="7FE802B0" w:rsidR="00577DF0" w:rsidRPr="00577DF0" w:rsidRDefault="00577DF0" w:rsidP="00577DF0">
      <w:pPr>
        <w:pStyle w:val="Title"/>
      </w:pPr>
      <w:proofErr w:type="spellStart"/>
      <w:r w:rsidRPr="00577DF0">
        <w:t>Actividad</w:t>
      </w:r>
      <w:proofErr w:type="spellEnd"/>
      <w:r w:rsidRPr="00577DF0">
        <w:t xml:space="preserve"> de </w:t>
      </w:r>
      <w:proofErr w:type="spellStart"/>
      <w:r w:rsidRPr="00577DF0">
        <w:t>código</w:t>
      </w:r>
      <w:proofErr w:type="spellEnd"/>
      <w:r>
        <w:t xml:space="preserve"> - 1</w:t>
      </w:r>
    </w:p>
    <w:p w14:paraId="3916F4C7" w14:textId="77777777" w:rsidR="004233A8" w:rsidRDefault="004233A8" w:rsidP="004233A8">
      <w:pPr>
        <w:pStyle w:val="ListParagraph"/>
        <w:rPr>
          <w:rFonts w:ascii="Arial" w:hAnsi="Arial"/>
          <w:lang w:val="es-ES"/>
        </w:rPr>
      </w:pPr>
    </w:p>
    <w:p w14:paraId="2A221DDF" w14:textId="66F09CC2" w:rsidR="00A66176" w:rsidRPr="00935D04" w:rsidRDefault="004973AF" w:rsidP="00935D04">
      <w:pPr>
        <w:rPr>
          <w:rFonts w:ascii="Arial" w:hAnsi="Arial"/>
          <w:lang w:val="es-ES"/>
        </w:rPr>
      </w:pPr>
      <w:r w:rsidRPr="00935D04">
        <w:rPr>
          <w:rFonts w:ascii="Arial" w:hAnsi="Arial"/>
          <w:lang w:val="es-ES"/>
        </w:rPr>
        <w:t>Crear</w:t>
      </w:r>
      <w:r w:rsidR="004233A8" w:rsidRPr="00935D04">
        <w:rPr>
          <w:rFonts w:ascii="Arial" w:hAnsi="Arial"/>
          <w:lang w:val="es-ES"/>
        </w:rPr>
        <w:t xml:space="preserve"> una página HTML </w:t>
      </w:r>
      <w:r w:rsidR="00A66176" w:rsidRPr="00935D04">
        <w:rPr>
          <w:rFonts w:ascii="Arial" w:hAnsi="Arial"/>
          <w:lang w:val="es-ES"/>
        </w:rPr>
        <w:t>q</w:t>
      </w:r>
      <w:r w:rsidR="00750340" w:rsidRPr="00935D04">
        <w:rPr>
          <w:rFonts w:ascii="Arial" w:hAnsi="Arial"/>
          <w:lang w:val="es-ES"/>
        </w:rPr>
        <w:t>ue cuando se cargue</w:t>
      </w:r>
      <w:r w:rsidR="00A66176" w:rsidRPr="00935D04">
        <w:rPr>
          <w:rFonts w:ascii="Arial" w:hAnsi="Arial"/>
          <w:lang w:val="es-ES"/>
        </w:rPr>
        <w:t xml:space="preserve"> muestre un mensaje con las etiquetas H1 que diga “Respuesta” y una etiqueta párrafo con id=”respuesta”. </w:t>
      </w:r>
    </w:p>
    <w:p w14:paraId="37BAAA99" w14:textId="77777777" w:rsidR="004973AF" w:rsidRDefault="004973AF" w:rsidP="004973AF">
      <w:pPr>
        <w:pStyle w:val="ListParagraph"/>
        <w:rPr>
          <w:rFonts w:ascii="Arial" w:hAnsi="Arial"/>
          <w:lang w:val="es-ES"/>
        </w:rPr>
      </w:pPr>
      <w:bookmarkStart w:id="0" w:name="_GoBack"/>
      <w:bookmarkEnd w:id="0"/>
    </w:p>
    <w:p w14:paraId="70B9B4C1" w14:textId="52A5C696" w:rsidR="004233A8" w:rsidRPr="00935D04" w:rsidRDefault="00750340" w:rsidP="00935D04">
      <w:pPr>
        <w:rPr>
          <w:rFonts w:ascii="Arial" w:hAnsi="Arial"/>
          <w:lang w:val="es-ES"/>
        </w:rPr>
      </w:pPr>
      <w:r w:rsidRPr="00935D04">
        <w:rPr>
          <w:rFonts w:ascii="Arial" w:hAnsi="Arial"/>
          <w:lang w:val="es-ES"/>
        </w:rPr>
        <w:t>Usando</w:t>
      </w:r>
      <w:r w:rsidR="00A66176" w:rsidRPr="00935D04">
        <w:rPr>
          <w:rFonts w:ascii="Arial" w:hAnsi="Arial"/>
          <w:lang w:val="es-ES"/>
        </w:rPr>
        <w:t xml:space="preserve"> las etiquetas script</w:t>
      </w:r>
      <w:r w:rsidRPr="00935D04">
        <w:rPr>
          <w:rFonts w:ascii="Arial" w:hAnsi="Arial"/>
          <w:lang w:val="es-ES"/>
        </w:rPr>
        <w:t>, crear</w:t>
      </w:r>
      <w:r w:rsidR="00A66176" w:rsidRPr="00935D04">
        <w:rPr>
          <w:rFonts w:ascii="Arial" w:hAnsi="Arial"/>
          <w:lang w:val="es-ES"/>
        </w:rPr>
        <w:t xml:space="preserve"> una función que se llame </w:t>
      </w:r>
      <w:r w:rsidR="00A66176" w:rsidRPr="00935D04">
        <w:rPr>
          <w:rFonts w:ascii="Arial" w:hAnsi="Arial"/>
          <w:b/>
          <w:lang w:val="es-ES"/>
        </w:rPr>
        <w:t>confirmar</w:t>
      </w:r>
      <w:r w:rsidR="00A66176" w:rsidRPr="00935D04">
        <w:rPr>
          <w:rFonts w:ascii="Arial" w:hAnsi="Arial"/>
          <w:lang w:val="es-ES"/>
        </w:rPr>
        <w:t xml:space="preserve"> con una variable que se llame </w:t>
      </w:r>
      <w:proofErr w:type="spellStart"/>
      <w:r w:rsidR="00504EDF" w:rsidRPr="00935D04">
        <w:rPr>
          <w:rFonts w:ascii="Arial" w:hAnsi="Arial"/>
          <w:b/>
          <w:lang w:val="es-ES"/>
        </w:rPr>
        <w:t>opcio</w:t>
      </w:r>
      <w:r w:rsidR="00A66176" w:rsidRPr="00935D04">
        <w:rPr>
          <w:rFonts w:ascii="Arial" w:hAnsi="Arial"/>
          <w:b/>
          <w:lang w:val="es-ES"/>
        </w:rPr>
        <w:t>n</w:t>
      </w:r>
      <w:proofErr w:type="spellEnd"/>
      <w:r w:rsidR="00504EDF" w:rsidRPr="00935D04">
        <w:rPr>
          <w:rFonts w:ascii="Arial" w:hAnsi="Arial"/>
          <w:lang w:val="es-ES"/>
        </w:rPr>
        <w:t>. A</w:t>
      </w:r>
      <w:r w:rsidRPr="00935D04">
        <w:rPr>
          <w:rFonts w:ascii="Arial" w:hAnsi="Arial"/>
          <w:lang w:val="es-ES"/>
        </w:rPr>
        <w:t>l</w:t>
      </w:r>
      <w:r w:rsidR="00A66176" w:rsidRPr="00935D04">
        <w:rPr>
          <w:rFonts w:ascii="Arial" w:hAnsi="Arial"/>
          <w:lang w:val="es-ES"/>
        </w:rPr>
        <w:t xml:space="preserve"> implementar el cuadro de confirmación</w:t>
      </w:r>
      <w:r w:rsidR="00504EDF" w:rsidRPr="00935D04">
        <w:rPr>
          <w:rFonts w:ascii="Arial" w:hAnsi="Arial"/>
          <w:lang w:val="es-ES"/>
        </w:rPr>
        <w:t>,</w:t>
      </w:r>
      <w:r w:rsidR="00A66176" w:rsidRPr="00935D04">
        <w:rPr>
          <w:rFonts w:ascii="Arial" w:hAnsi="Arial"/>
          <w:lang w:val="es-ES"/>
        </w:rPr>
        <w:t xml:space="preserve"> </w:t>
      </w:r>
      <w:r w:rsidRPr="00935D04">
        <w:rPr>
          <w:rFonts w:ascii="Arial" w:hAnsi="Arial"/>
          <w:lang w:val="es-ES"/>
        </w:rPr>
        <w:t>se debe mostrar</w:t>
      </w:r>
      <w:r w:rsidR="00A66176" w:rsidRPr="00935D04">
        <w:rPr>
          <w:rFonts w:ascii="Arial" w:hAnsi="Arial"/>
          <w:lang w:val="es-ES"/>
        </w:rPr>
        <w:t xml:space="preserve"> un mensaje que diga “</w:t>
      </w:r>
      <w:r w:rsidRPr="00935D04">
        <w:rPr>
          <w:rFonts w:ascii="Arial" w:hAnsi="Arial"/>
          <w:lang w:val="es-ES"/>
        </w:rPr>
        <w:t>Acepta el procedimiento?</w:t>
      </w:r>
      <w:r w:rsidR="00504EDF" w:rsidRPr="00935D04">
        <w:rPr>
          <w:rFonts w:ascii="Arial" w:hAnsi="Arial"/>
          <w:lang w:val="es-ES"/>
        </w:rPr>
        <w:t>”. Si el usuario escoge a</w:t>
      </w:r>
      <w:r w:rsidR="00A66176" w:rsidRPr="00935D04">
        <w:rPr>
          <w:rFonts w:ascii="Arial" w:hAnsi="Arial"/>
          <w:lang w:val="es-ES"/>
        </w:rPr>
        <w:t>ceptar</w:t>
      </w:r>
      <w:r w:rsidR="00504EDF" w:rsidRPr="00935D04">
        <w:rPr>
          <w:rFonts w:ascii="Arial" w:hAnsi="Arial"/>
          <w:lang w:val="es-ES"/>
        </w:rPr>
        <w:t>,</w:t>
      </w:r>
      <w:r w:rsidR="00A66176" w:rsidRPr="00935D04">
        <w:rPr>
          <w:rFonts w:ascii="Arial" w:hAnsi="Arial"/>
          <w:lang w:val="es-ES"/>
        </w:rPr>
        <w:t xml:space="preserve"> que muestre un mensaje en la et</w:t>
      </w:r>
      <w:r w:rsidRPr="00935D04">
        <w:rPr>
          <w:rFonts w:ascii="Arial" w:hAnsi="Arial"/>
          <w:lang w:val="es-ES"/>
        </w:rPr>
        <w:t xml:space="preserve">iqueta párrafo que diga “Usted </w:t>
      </w:r>
      <w:r w:rsidR="00504EDF" w:rsidRPr="00935D04">
        <w:rPr>
          <w:rFonts w:ascii="Arial" w:hAnsi="Arial"/>
          <w:lang w:val="es-ES"/>
        </w:rPr>
        <w:t>aceptó</w:t>
      </w:r>
      <w:r w:rsidRPr="00935D04">
        <w:rPr>
          <w:rFonts w:ascii="Arial" w:hAnsi="Arial"/>
          <w:lang w:val="es-ES"/>
        </w:rPr>
        <w:t xml:space="preserve"> el procedimiento. Gracias.</w:t>
      </w:r>
      <w:r w:rsidR="00A66176" w:rsidRPr="00935D04">
        <w:rPr>
          <w:rFonts w:ascii="Arial" w:hAnsi="Arial"/>
          <w:lang w:val="es-ES"/>
        </w:rPr>
        <w:t>”</w:t>
      </w:r>
      <w:r w:rsidR="00504EDF" w:rsidRPr="00935D04">
        <w:rPr>
          <w:rFonts w:ascii="Arial" w:hAnsi="Arial"/>
          <w:lang w:val="es-ES"/>
        </w:rPr>
        <w:t>,</w:t>
      </w:r>
      <w:r w:rsidR="00A66176" w:rsidRPr="00935D04">
        <w:rPr>
          <w:rFonts w:ascii="Arial" w:hAnsi="Arial"/>
          <w:lang w:val="es-ES"/>
        </w:rPr>
        <w:t xml:space="preserve"> y si </w:t>
      </w:r>
      <w:r w:rsidRPr="00935D04">
        <w:rPr>
          <w:rFonts w:ascii="Arial" w:hAnsi="Arial"/>
          <w:lang w:val="es-ES"/>
        </w:rPr>
        <w:t xml:space="preserve">escoge cancelar muestre “Usted </w:t>
      </w:r>
      <w:r w:rsidR="00504EDF" w:rsidRPr="00935D04">
        <w:rPr>
          <w:rFonts w:ascii="Arial" w:hAnsi="Arial"/>
          <w:lang w:val="es-ES"/>
        </w:rPr>
        <w:t>canceló</w:t>
      </w:r>
      <w:r w:rsidRPr="00935D04">
        <w:rPr>
          <w:rFonts w:ascii="Arial" w:hAnsi="Arial"/>
          <w:lang w:val="es-ES"/>
        </w:rPr>
        <w:t xml:space="preserve"> el procedimiento, no será tenido en cuenta en el proceso</w:t>
      </w:r>
      <w:r w:rsidR="00A66176" w:rsidRPr="00935D04">
        <w:rPr>
          <w:rFonts w:ascii="Arial" w:hAnsi="Arial"/>
          <w:lang w:val="es-ES"/>
        </w:rPr>
        <w:t>”.</w:t>
      </w:r>
    </w:p>
    <w:p w14:paraId="7A9BE46E" w14:textId="77777777" w:rsidR="004233A8" w:rsidRDefault="004233A8" w:rsidP="004233A8">
      <w:pPr>
        <w:pStyle w:val="ListParagraph"/>
        <w:rPr>
          <w:rFonts w:ascii="Arial" w:hAnsi="Arial"/>
          <w:lang w:val="es-ES"/>
        </w:rPr>
      </w:pPr>
    </w:p>
    <w:p w14:paraId="4A2AEC9D" w14:textId="397C1402" w:rsidR="004233A8" w:rsidRPr="00935D04" w:rsidRDefault="003461FD" w:rsidP="00935D04">
      <w:pPr>
        <w:pStyle w:val="Heading1"/>
        <w:rPr>
          <w:color w:val="00BFD5" w:themeColor="accent3"/>
          <w:lang w:val="es-ES"/>
        </w:rPr>
      </w:pPr>
      <w:r w:rsidRPr="00935D04">
        <w:rPr>
          <w:color w:val="00BFD5" w:themeColor="accent3"/>
          <w:lang w:val="es-ES"/>
        </w:rPr>
        <w:t>Solución</w:t>
      </w:r>
    </w:p>
    <w:p w14:paraId="36F82A61" w14:textId="77777777" w:rsidR="00A66176" w:rsidRPr="001F3358" w:rsidRDefault="00A66176" w:rsidP="004233A8">
      <w:pPr>
        <w:pStyle w:val="ListParagraph"/>
        <w:rPr>
          <w:rFonts w:ascii="Arial" w:hAnsi="Arial"/>
          <w:lang w:val="es-ES"/>
        </w:rPr>
      </w:pPr>
    </w:p>
    <w:p w14:paraId="486F89A8" w14:textId="77777777" w:rsidR="004233A8" w:rsidRPr="001F3358" w:rsidRDefault="004233A8" w:rsidP="004233A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&lt;!DOCTYPE </w:t>
      </w:r>
      <w:proofErr w:type="spellStart"/>
      <w:r w:rsidRPr="001F3358">
        <w:rPr>
          <w:rFonts w:ascii="Arial" w:hAnsi="Arial" w:cs="Arial"/>
          <w:lang w:val="es-ES"/>
        </w:rPr>
        <w:t>html</w:t>
      </w:r>
      <w:proofErr w:type="spellEnd"/>
      <w:r w:rsidRPr="001F3358">
        <w:rPr>
          <w:rFonts w:ascii="Arial" w:hAnsi="Arial" w:cs="Arial"/>
          <w:lang w:val="es-ES"/>
        </w:rPr>
        <w:t>&gt;</w:t>
      </w:r>
    </w:p>
    <w:p w14:paraId="7A00DBAD" w14:textId="77777777" w:rsidR="004233A8" w:rsidRPr="001F3358" w:rsidRDefault="004233A8" w:rsidP="004233A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>&lt;</w:t>
      </w:r>
      <w:proofErr w:type="spellStart"/>
      <w:r w:rsidRPr="001F3358">
        <w:rPr>
          <w:rFonts w:ascii="Arial" w:hAnsi="Arial" w:cs="Arial"/>
          <w:lang w:val="es-ES"/>
        </w:rPr>
        <w:t>html</w:t>
      </w:r>
      <w:proofErr w:type="spellEnd"/>
      <w:r w:rsidRPr="001F3358">
        <w:rPr>
          <w:rFonts w:ascii="Arial" w:hAnsi="Arial" w:cs="Arial"/>
          <w:lang w:val="es-ES"/>
        </w:rPr>
        <w:t>&gt;</w:t>
      </w:r>
    </w:p>
    <w:p w14:paraId="0DF88066" w14:textId="420CEFE4" w:rsidR="004233A8" w:rsidRPr="00A66176" w:rsidRDefault="004233A8" w:rsidP="004233A8">
      <w:pPr>
        <w:rPr>
          <w:rFonts w:ascii="Arial" w:hAnsi="Arial" w:cs="Arial"/>
          <w:lang w:val="es-ES"/>
        </w:rPr>
      </w:pPr>
      <w:r w:rsidRPr="00A66176">
        <w:rPr>
          <w:rFonts w:ascii="Arial" w:hAnsi="Arial" w:cs="Arial"/>
          <w:lang w:val="es-ES"/>
        </w:rPr>
        <w:t>&lt;</w:t>
      </w:r>
      <w:proofErr w:type="spellStart"/>
      <w:r w:rsidRPr="00A66176">
        <w:rPr>
          <w:rFonts w:ascii="Arial" w:hAnsi="Arial" w:cs="Arial"/>
          <w:lang w:val="es-ES"/>
        </w:rPr>
        <w:t>body</w:t>
      </w:r>
      <w:proofErr w:type="spellEnd"/>
      <w:r w:rsidRPr="00A66176">
        <w:rPr>
          <w:rFonts w:ascii="Arial" w:hAnsi="Arial" w:cs="Arial"/>
          <w:lang w:val="es-ES"/>
        </w:rPr>
        <w:t xml:space="preserve"> </w:t>
      </w:r>
      <w:proofErr w:type="spellStart"/>
      <w:r w:rsidRPr="00A66176">
        <w:rPr>
          <w:rFonts w:ascii="Arial" w:hAnsi="Arial" w:cs="Arial"/>
          <w:lang w:val="es-ES"/>
        </w:rPr>
        <w:t>onload</w:t>
      </w:r>
      <w:proofErr w:type="spellEnd"/>
      <w:r w:rsidRPr="00A66176">
        <w:rPr>
          <w:rFonts w:ascii="Arial" w:hAnsi="Arial" w:cs="Arial"/>
          <w:lang w:val="es-ES"/>
        </w:rPr>
        <w:t>="confirmar()"&gt;</w:t>
      </w:r>
    </w:p>
    <w:p w14:paraId="116288F9" w14:textId="2AE8617A" w:rsidR="004233A8" w:rsidRPr="004233A8" w:rsidRDefault="00A66176" w:rsidP="004233A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&lt;h1&gt;Respuesta&lt;/h1</w:t>
      </w:r>
      <w:r w:rsidR="004233A8" w:rsidRPr="004233A8">
        <w:rPr>
          <w:rFonts w:ascii="Arial" w:hAnsi="Arial" w:cs="Arial"/>
          <w:lang w:val="es-ES"/>
        </w:rPr>
        <w:t>&gt;</w:t>
      </w:r>
    </w:p>
    <w:p w14:paraId="0C2D699D" w14:textId="77777777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>&lt;p id="respuesta"&gt;&lt;/p&gt;</w:t>
      </w:r>
    </w:p>
    <w:p w14:paraId="45396581" w14:textId="77777777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>&lt;script&gt;</w:t>
      </w:r>
    </w:p>
    <w:p w14:paraId="45F7EBEA" w14:textId="070FAF5D" w:rsidR="004233A8" w:rsidRPr="004233A8" w:rsidRDefault="004233A8" w:rsidP="004233A8">
      <w:pPr>
        <w:rPr>
          <w:rFonts w:ascii="Arial" w:hAnsi="Arial" w:cs="Arial"/>
          <w:lang w:val="es-ES"/>
        </w:rPr>
      </w:pPr>
      <w:proofErr w:type="spellStart"/>
      <w:r w:rsidRPr="004233A8">
        <w:rPr>
          <w:rFonts w:ascii="Arial" w:hAnsi="Arial" w:cs="Arial"/>
          <w:lang w:val="es-ES"/>
        </w:rPr>
        <w:t>function</w:t>
      </w:r>
      <w:proofErr w:type="spellEnd"/>
      <w:r w:rsidRPr="004233A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confirmar</w:t>
      </w:r>
      <w:r w:rsidRPr="004233A8">
        <w:rPr>
          <w:rFonts w:ascii="Arial" w:hAnsi="Arial" w:cs="Arial"/>
          <w:lang w:val="es-ES"/>
        </w:rPr>
        <w:t>() {</w:t>
      </w:r>
    </w:p>
    <w:p w14:paraId="532258FB" w14:textId="77777777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 xml:space="preserve">    </w:t>
      </w:r>
      <w:proofErr w:type="spellStart"/>
      <w:r w:rsidRPr="004233A8">
        <w:rPr>
          <w:rFonts w:ascii="Arial" w:hAnsi="Arial" w:cs="Arial"/>
          <w:lang w:val="es-ES"/>
        </w:rPr>
        <w:t>var</w:t>
      </w:r>
      <w:proofErr w:type="spellEnd"/>
      <w:r w:rsidRPr="004233A8">
        <w:rPr>
          <w:rFonts w:ascii="Arial" w:hAnsi="Arial" w:cs="Arial"/>
          <w:lang w:val="es-ES"/>
        </w:rPr>
        <w:t xml:space="preserve"> </w:t>
      </w:r>
      <w:proofErr w:type="spellStart"/>
      <w:r w:rsidRPr="004233A8">
        <w:rPr>
          <w:rFonts w:ascii="Arial" w:hAnsi="Arial" w:cs="Arial"/>
          <w:lang w:val="es-ES"/>
        </w:rPr>
        <w:t>opcion</w:t>
      </w:r>
      <w:proofErr w:type="spellEnd"/>
      <w:r w:rsidRPr="004233A8">
        <w:rPr>
          <w:rFonts w:ascii="Arial" w:hAnsi="Arial" w:cs="Arial"/>
          <w:lang w:val="es-ES"/>
        </w:rPr>
        <w:t>;</w:t>
      </w:r>
    </w:p>
    <w:p w14:paraId="67BC8161" w14:textId="72C0769E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 xml:space="preserve">    </w:t>
      </w:r>
      <w:proofErr w:type="spellStart"/>
      <w:r w:rsidRPr="004233A8">
        <w:rPr>
          <w:rFonts w:ascii="Arial" w:hAnsi="Arial" w:cs="Arial"/>
          <w:lang w:val="es-ES"/>
        </w:rPr>
        <w:t>if</w:t>
      </w:r>
      <w:proofErr w:type="spellEnd"/>
      <w:r w:rsidRPr="004233A8">
        <w:rPr>
          <w:rFonts w:ascii="Arial" w:hAnsi="Arial" w:cs="Arial"/>
          <w:lang w:val="es-ES"/>
        </w:rPr>
        <w:t xml:space="preserve"> (</w:t>
      </w:r>
      <w:proofErr w:type="spellStart"/>
      <w:r w:rsidRPr="004233A8">
        <w:rPr>
          <w:rFonts w:ascii="Arial" w:hAnsi="Arial" w:cs="Arial"/>
          <w:lang w:val="es-ES"/>
        </w:rPr>
        <w:t>confirm</w:t>
      </w:r>
      <w:proofErr w:type="spellEnd"/>
      <w:r w:rsidRPr="004233A8">
        <w:rPr>
          <w:rFonts w:ascii="Arial" w:hAnsi="Arial" w:cs="Arial"/>
          <w:lang w:val="es-ES"/>
        </w:rPr>
        <w:t>("</w:t>
      </w:r>
      <w:r w:rsidR="0054456E">
        <w:rPr>
          <w:rFonts w:ascii="Arial" w:hAnsi="Arial"/>
          <w:lang w:val="es-ES"/>
        </w:rPr>
        <w:t>Acepta el procedimiento?</w:t>
      </w:r>
      <w:r w:rsidRPr="004233A8">
        <w:rPr>
          <w:rFonts w:ascii="Arial" w:hAnsi="Arial" w:cs="Arial"/>
          <w:lang w:val="es-ES"/>
        </w:rPr>
        <w:t>") == true) {</w:t>
      </w:r>
    </w:p>
    <w:p w14:paraId="45BC4B2B" w14:textId="549EAE73" w:rsidR="004233A8" w:rsidRPr="004233A8" w:rsidRDefault="00750340" w:rsidP="004233A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proofErr w:type="spellStart"/>
      <w:r>
        <w:rPr>
          <w:rFonts w:ascii="Arial" w:hAnsi="Arial" w:cs="Arial"/>
          <w:lang w:val="es-ES"/>
        </w:rPr>
        <w:t>opcion</w:t>
      </w:r>
      <w:proofErr w:type="spellEnd"/>
      <w:r>
        <w:rPr>
          <w:rFonts w:ascii="Arial" w:hAnsi="Arial" w:cs="Arial"/>
          <w:lang w:val="es-ES"/>
        </w:rPr>
        <w:t xml:space="preserve"> = "Usted a</w:t>
      </w:r>
      <w:r w:rsidR="004233A8" w:rsidRPr="004233A8">
        <w:rPr>
          <w:rFonts w:ascii="Arial" w:hAnsi="Arial" w:cs="Arial"/>
          <w:lang w:val="es-ES"/>
        </w:rPr>
        <w:t>cept</w:t>
      </w:r>
      <w:r w:rsidR="00504EDF">
        <w:rPr>
          <w:rFonts w:ascii="Arial" w:hAnsi="Arial"/>
          <w:lang w:val="es-ES"/>
        </w:rPr>
        <w:t>ó</w:t>
      </w:r>
      <w:r>
        <w:rPr>
          <w:rFonts w:ascii="Arial" w:hAnsi="Arial" w:cs="Arial"/>
          <w:lang w:val="es-ES"/>
        </w:rPr>
        <w:t xml:space="preserve"> el procedimiento. Gracias.</w:t>
      </w:r>
      <w:r w:rsidR="004233A8" w:rsidRPr="004233A8">
        <w:rPr>
          <w:rFonts w:ascii="Arial" w:hAnsi="Arial" w:cs="Arial"/>
          <w:lang w:val="es-ES"/>
        </w:rPr>
        <w:t>";</w:t>
      </w:r>
    </w:p>
    <w:p w14:paraId="639C7DCC" w14:textId="77777777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 xml:space="preserve">    } </w:t>
      </w:r>
      <w:proofErr w:type="spellStart"/>
      <w:r w:rsidRPr="004233A8">
        <w:rPr>
          <w:rFonts w:ascii="Arial" w:hAnsi="Arial" w:cs="Arial"/>
          <w:lang w:val="es-ES"/>
        </w:rPr>
        <w:t>else</w:t>
      </w:r>
      <w:proofErr w:type="spellEnd"/>
      <w:r w:rsidRPr="004233A8">
        <w:rPr>
          <w:rFonts w:ascii="Arial" w:hAnsi="Arial" w:cs="Arial"/>
          <w:lang w:val="es-ES"/>
        </w:rPr>
        <w:t xml:space="preserve"> {</w:t>
      </w:r>
    </w:p>
    <w:p w14:paraId="0592D866" w14:textId="553CBE12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 xml:space="preserve">        </w:t>
      </w:r>
      <w:proofErr w:type="spellStart"/>
      <w:r w:rsidRPr="004233A8">
        <w:rPr>
          <w:rFonts w:ascii="Arial" w:hAnsi="Arial" w:cs="Arial"/>
          <w:lang w:val="es-ES"/>
        </w:rPr>
        <w:t>opcion</w:t>
      </w:r>
      <w:proofErr w:type="spellEnd"/>
      <w:r w:rsidRPr="004233A8">
        <w:rPr>
          <w:rFonts w:ascii="Arial" w:hAnsi="Arial" w:cs="Arial"/>
          <w:lang w:val="es-ES"/>
        </w:rPr>
        <w:t xml:space="preserve"> = "Uste</w:t>
      </w:r>
      <w:r w:rsidR="00750340">
        <w:rPr>
          <w:rFonts w:ascii="Arial" w:hAnsi="Arial" w:cs="Arial"/>
          <w:lang w:val="es-ES"/>
        </w:rPr>
        <w:t>d c</w:t>
      </w:r>
      <w:r w:rsidRPr="004233A8">
        <w:rPr>
          <w:rFonts w:ascii="Arial" w:hAnsi="Arial" w:cs="Arial"/>
          <w:lang w:val="es-ES"/>
        </w:rPr>
        <w:t>ancel</w:t>
      </w:r>
      <w:r w:rsidR="00504EDF">
        <w:rPr>
          <w:rFonts w:ascii="Arial" w:hAnsi="Arial"/>
          <w:lang w:val="es-ES"/>
        </w:rPr>
        <w:t>ó</w:t>
      </w:r>
      <w:r w:rsidR="00750340">
        <w:rPr>
          <w:rFonts w:ascii="Arial" w:hAnsi="Arial" w:cs="Arial"/>
          <w:lang w:val="es-ES"/>
        </w:rPr>
        <w:t xml:space="preserve"> el procedimiento. No será tenido en cuenta en el proceso</w:t>
      </w:r>
      <w:r w:rsidRPr="004233A8">
        <w:rPr>
          <w:rFonts w:ascii="Arial" w:hAnsi="Arial" w:cs="Arial"/>
          <w:lang w:val="es-ES"/>
        </w:rPr>
        <w:t>";</w:t>
      </w:r>
    </w:p>
    <w:p w14:paraId="6D8479FF" w14:textId="77777777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 xml:space="preserve">    }</w:t>
      </w:r>
    </w:p>
    <w:p w14:paraId="0E492DA4" w14:textId="77777777" w:rsidR="004233A8" w:rsidRPr="004233A8" w:rsidRDefault="004233A8" w:rsidP="004233A8">
      <w:pPr>
        <w:rPr>
          <w:rFonts w:ascii="Arial" w:hAnsi="Arial" w:cs="Arial"/>
          <w:lang w:val="es-ES"/>
        </w:rPr>
      </w:pPr>
      <w:r w:rsidRPr="004233A8">
        <w:rPr>
          <w:rFonts w:ascii="Arial" w:hAnsi="Arial" w:cs="Arial"/>
          <w:lang w:val="es-ES"/>
        </w:rPr>
        <w:t xml:space="preserve">    </w:t>
      </w:r>
      <w:proofErr w:type="spellStart"/>
      <w:r w:rsidRPr="004233A8">
        <w:rPr>
          <w:rFonts w:ascii="Arial" w:hAnsi="Arial" w:cs="Arial"/>
          <w:lang w:val="es-ES"/>
        </w:rPr>
        <w:t>document.getElementById</w:t>
      </w:r>
      <w:proofErr w:type="spellEnd"/>
      <w:r w:rsidRPr="004233A8">
        <w:rPr>
          <w:rFonts w:ascii="Arial" w:hAnsi="Arial" w:cs="Arial"/>
          <w:lang w:val="es-ES"/>
        </w:rPr>
        <w:t>("respuesta").</w:t>
      </w:r>
      <w:proofErr w:type="spellStart"/>
      <w:r w:rsidRPr="004233A8">
        <w:rPr>
          <w:rFonts w:ascii="Arial" w:hAnsi="Arial" w:cs="Arial"/>
          <w:lang w:val="es-ES"/>
        </w:rPr>
        <w:t>innerHTML</w:t>
      </w:r>
      <w:proofErr w:type="spellEnd"/>
      <w:r w:rsidRPr="004233A8">
        <w:rPr>
          <w:rFonts w:ascii="Arial" w:hAnsi="Arial" w:cs="Arial"/>
          <w:lang w:val="es-ES"/>
        </w:rPr>
        <w:t xml:space="preserve"> = </w:t>
      </w:r>
      <w:proofErr w:type="spellStart"/>
      <w:r w:rsidRPr="004233A8">
        <w:rPr>
          <w:rFonts w:ascii="Arial" w:hAnsi="Arial" w:cs="Arial"/>
          <w:lang w:val="es-ES"/>
        </w:rPr>
        <w:t>opcion</w:t>
      </w:r>
      <w:proofErr w:type="spellEnd"/>
      <w:r w:rsidRPr="004233A8">
        <w:rPr>
          <w:rFonts w:ascii="Arial" w:hAnsi="Arial" w:cs="Arial"/>
          <w:lang w:val="es-ES"/>
        </w:rPr>
        <w:t>;</w:t>
      </w:r>
    </w:p>
    <w:p w14:paraId="2868A5C0" w14:textId="77777777" w:rsidR="004233A8" w:rsidRPr="004233A8" w:rsidRDefault="004233A8" w:rsidP="004233A8">
      <w:pPr>
        <w:rPr>
          <w:rFonts w:ascii="Arial" w:hAnsi="Arial" w:cs="Arial"/>
        </w:rPr>
      </w:pPr>
      <w:r w:rsidRPr="004233A8">
        <w:rPr>
          <w:rFonts w:ascii="Arial" w:hAnsi="Arial" w:cs="Arial"/>
        </w:rPr>
        <w:t>}</w:t>
      </w:r>
    </w:p>
    <w:p w14:paraId="51AB80EE" w14:textId="77777777" w:rsidR="004233A8" w:rsidRPr="004233A8" w:rsidRDefault="004233A8" w:rsidP="004233A8">
      <w:pPr>
        <w:rPr>
          <w:rFonts w:ascii="Arial" w:hAnsi="Arial" w:cs="Arial"/>
        </w:rPr>
      </w:pPr>
      <w:r w:rsidRPr="004233A8">
        <w:rPr>
          <w:rFonts w:ascii="Arial" w:hAnsi="Arial" w:cs="Arial"/>
        </w:rPr>
        <w:t>&lt;/script&gt;</w:t>
      </w:r>
    </w:p>
    <w:p w14:paraId="3B7DFD8F" w14:textId="77777777" w:rsidR="004233A8" w:rsidRPr="004233A8" w:rsidRDefault="004233A8" w:rsidP="004233A8">
      <w:pPr>
        <w:rPr>
          <w:rFonts w:ascii="Arial" w:hAnsi="Arial" w:cs="Arial"/>
        </w:rPr>
      </w:pPr>
      <w:r w:rsidRPr="004233A8">
        <w:rPr>
          <w:rFonts w:ascii="Arial" w:hAnsi="Arial" w:cs="Arial"/>
        </w:rPr>
        <w:t>&lt;/body&gt;</w:t>
      </w:r>
    </w:p>
    <w:p w14:paraId="6B751B48" w14:textId="77777777" w:rsidR="004233A8" w:rsidRPr="004233A8" w:rsidRDefault="004233A8" w:rsidP="004233A8">
      <w:pPr>
        <w:rPr>
          <w:rFonts w:ascii="Arial" w:hAnsi="Arial" w:cs="Arial"/>
        </w:rPr>
      </w:pPr>
      <w:r w:rsidRPr="004233A8">
        <w:rPr>
          <w:rFonts w:ascii="Arial" w:hAnsi="Arial" w:cs="Arial"/>
        </w:rPr>
        <w:t>&lt;/html&gt;</w:t>
      </w:r>
    </w:p>
    <w:p w14:paraId="6BC428A3" w14:textId="77777777" w:rsidR="004233A8" w:rsidRPr="004233A8" w:rsidRDefault="004233A8" w:rsidP="004233A8">
      <w:pPr>
        <w:pStyle w:val="ListParagraph"/>
        <w:rPr>
          <w:rFonts w:ascii="Arial" w:hAnsi="Arial"/>
          <w:lang w:val="es-ES"/>
        </w:rPr>
      </w:pPr>
    </w:p>
    <w:p w14:paraId="72BD97D2" w14:textId="35DF5479" w:rsidR="001609B2" w:rsidRDefault="001609B2" w:rsidP="001F3358"/>
    <w:p w14:paraId="04658C56" w14:textId="77777777" w:rsidR="001F3358" w:rsidRPr="001F3358" w:rsidRDefault="001F3358" w:rsidP="001F3358">
      <w:pPr>
        <w:rPr>
          <w:rFonts w:ascii="Arial" w:hAnsi="Arial" w:cs="Arial"/>
        </w:rPr>
      </w:pPr>
    </w:p>
    <w:sectPr w:rsidR="001F3358" w:rsidRPr="001F3358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ED6CF" w14:textId="77777777" w:rsidR="00FE6D49" w:rsidRDefault="00FE6D49" w:rsidP="00A9438F">
      <w:r>
        <w:separator/>
      </w:r>
    </w:p>
  </w:endnote>
  <w:endnote w:type="continuationSeparator" w:id="0">
    <w:p w14:paraId="2D717CA3" w14:textId="77777777" w:rsidR="00FE6D49" w:rsidRDefault="00FE6D49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B19AC" w14:textId="77777777" w:rsidR="00FE6D49" w:rsidRDefault="00FE6D49" w:rsidP="00A9438F">
      <w:r>
        <w:separator/>
      </w:r>
    </w:p>
  </w:footnote>
  <w:footnote w:type="continuationSeparator" w:id="0">
    <w:p w14:paraId="14D304C9" w14:textId="77777777" w:rsidR="00FE6D49" w:rsidRDefault="00FE6D49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FE6D49" w:rsidRDefault="00FE6D49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8"/>
  </w:num>
  <w:num w:numId="5">
    <w:abstractNumId w:val="40"/>
  </w:num>
  <w:num w:numId="6">
    <w:abstractNumId w:val="46"/>
  </w:num>
  <w:num w:numId="7">
    <w:abstractNumId w:val="36"/>
  </w:num>
  <w:num w:numId="8">
    <w:abstractNumId w:val="3"/>
  </w:num>
  <w:num w:numId="9">
    <w:abstractNumId w:val="42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5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7"/>
  </w:num>
  <w:num w:numId="22">
    <w:abstractNumId w:val="41"/>
  </w:num>
  <w:num w:numId="23">
    <w:abstractNumId w:val="13"/>
  </w:num>
  <w:num w:numId="24">
    <w:abstractNumId w:val="6"/>
  </w:num>
  <w:num w:numId="25">
    <w:abstractNumId w:val="44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39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3"/>
  </w:num>
  <w:num w:numId="45">
    <w:abstractNumId w:val="1"/>
  </w:num>
  <w:num w:numId="46">
    <w:abstractNumId w:val="1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94142"/>
    <w:rsid w:val="00197D7A"/>
    <w:rsid w:val="001E2738"/>
    <w:rsid w:val="001E3C22"/>
    <w:rsid w:val="001E3D9E"/>
    <w:rsid w:val="001F3358"/>
    <w:rsid w:val="00203E8D"/>
    <w:rsid w:val="00230207"/>
    <w:rsid w:val="00247EFE"/>
    <w:rsid w:val="00261DE3"/>
    <w:rsid w:val="002A5DF3"/>
    <w:rsid w:val="002B6B3C"/>
    <w:rsid w:val="002C1A14"/>
    <w:rsid w:val="002C25FA"/>
    <w:rsid w:val="002F0974"/>
    <w:rsid w:val="002F0B78"/>
    <w:rsid w:val="002F4389"/>
    <w:rsid w:val="00321367"/>
    <w:rsid w:val="00321B11"/>
    <w:rsid w:val="003461FD"/>
    <w:rsid w:val="00382EA7"/>
    <w:rsid w:val="003869E5"/>
    <w:rsid w:val="0039557D"/>
    <w:rsid w:val="00396FAC"/>
    <w:rsid w:val="003C7EE5"/>
    <w:rsid w:val="003E08FA"/>
    <w:rsid w:val="004136AE"/>
    <w:rsid w:val="004233A8"/>
    <w:rsid w:val="00427AD0"/>
    <w:rsid w:val="0043166A"/>
    <w:rsid w:val="0047016A"/>
    <w:rsid w:val="004719C4"/>
    <w:rsid w:val="004815FB"/>
    <w:rsid w:val="004973AF"/>
    <w:rsid w:val="004A4249"/>
    <w:rsid w:val="004A5D86"/>
    <w:rsid w:val="004B761D"/>
    <w:rsid w:val="004C46D8"/>
    <w:rsid w:val="004D75D6"/>
    <w:rsid w:val="004E7894"/>
    <w:rsid w:val="00504EDF"/>
    <w:rsid w:val="00512726"/>
    <w:rsid w:val="00515EA8"/>
    <w:rsid w:val="005214F9"/>
    <w:rsid w:val="0053418D"/>
    <w:rsid w:val="00534892"/>
    <w:rsid w:val="0054456E"/>
    <w:rsid w:val="0054473C"/>
    <w:rsid w:val="0056237E"/>
    <w:rsid w:val="00577DF0"/>
    <w:rsid w:val="00582131"/>
    <w:rsid w:val="00593CAE"/>
    <w:rsid w:val="005A4168"/>
    <w:rsid w:val="005B23D8"/>
    <w:rsid w:val="005B5E2A"/>
    <w:rsid w:val="005B7D45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7428AB"/>
    <w:rsid w:val="00750340"/>
    <w:rsid w:val="007524A8"/>
    <w:rsid w:val="0076451A"/>
    <w:rsid w:val="007838C6"/>
    <w:rsid w:val="007A2269"/>
    <w:rsid w:val="007B5F14"/>
    <w:rsid w:val="007F36F2"/>
    <w:rsid w:val="00814432"/>
    <w:rsid w:val="00815799"/>
    <w:rsid w:val="008B40CA"/>
    <w:rsid w:val="008C2D30"/>
    <w:rsid w:val="008E4EF1"/>
    <w:rsid w:val="00905BB2"/>
    <w:rsid w:val="00926808"/>
    <w:rsid w:val="00935D04"/>
    <w:rsid w:val="009659BD"/>
    <w:rsid w:val="00983D57"/>
    <w:rsid w:val="0098473A"/>
    <w:rsid w:val="00997F5D"/>
    <w:rsid w:val="009C0F1D"/>
    <w:rsid w:val="009D1090"/>
    <w:rsid w:val="009F3F64"/>
    <w:rsid w:val="00A406B9"/>
    <w:rsid w:val="00A62341"/>
    <w:rsid w:val="00A66176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526F8"/>
    <w:rsid w:val="00C53547"/>
    <w:rsid w:val="00C82345"/>
    <w:rsid w:val="00C9514D"/>
    <w:rsid w:val="00CA0B0C"/>
    <w:rsid w:val="00CA1F10"/>
    <w:rsid w:val="00CC259C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274E6"/>
    <w:rsid w:val="00E546C1"/>
    <w:rsid w:val="00E57160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32193"/>
    <w:rsid w:val="00F510E5"/>
    <w:rsid w:val="00F63613"/>
    <w:rsid w:val="00F8140A"/>
    <w:rsid w:val="00F92EB4"/>
    <w:rsid w:val="00FB0159"/>
    <w:rsid w:val="00FB63B0"/>
    <w:rsid w:val="00FC1083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4</cp:revision>
  <cp:lastPrinted>2014-06-30T13:25:00Z</cp:lastPrinted>
  <dcterms:created xsi:type="dcterms:W3CDTF">2014-12-11T03:00:00Z</dcterms:created>
  <dcterms:modified xsi:type="dcterms:W3CDTF">2014-12-11T03:02:00Z</dcterms:modified>
</cp:coreProperties>
</file>