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0730" w14:textId="77777777" w:rsidR="009018E6" w:rsidRPr="00817CC7" w:rsidRDefault="009018E6" w:rsidP="009018E6">
      <w:pPr>
        <w:widowControl/>
        <w:spacing w:line="360" w:lineRule="auto"/>
        <w:jc w:val="center"/>
        <w:outlineLvl w:val="0"/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</w:pPr>
      <w:r w:rsidRPr="00817CC7"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  <w:t>群体情绪传播效果评估报告</w:t>
      </w:r>
    </w:p>
    <w:p w14:paraId="4543766F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一、研究背景</w:t>
      </w:r>
    </w:p>
    <w:p w14:paraId="48234A6E" w14:textId="413ACDB5" w:rsidR="009018E6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本研究通过热点事件引发的群体情绪传播效果评估系统，爬取了</w:t>
      </w:r>
      <w:r w:rsidR="00260787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微博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2023-04-10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至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2023-11-04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关于</w:t>
      </w:r>
      <w:r w:rsidR="00E2434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疫情 经济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的推文数据，并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对此进行了地域分析、时域分析、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多维度情感分析</w:t>
      </w:r>
    </w:p>
    <w:p w14:paraId="0CEB2A17" w14:textId="77777777" w:rsidR="009018E6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9F1B74"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二、</w:t>
      </w: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数据来源与基本情况描述</w:t>
      </w:r>
    </w:p>
    <w:p w14:paraId="34BA7CD0" w14:textId="77777777" w:rsidR="009018E6" w:rsidRPr="009F1B74" w:rsidRDefault="009018E6" w:rsidP="009018E6">
      <w:pPr>
        <w:pStyle w:val="3"/>
        <w:shd w:val="clear" w:color="auto" w:fill="FFFFFF"/>
        <w:spacing w:before="300" w:beforeAutospacing="0" w:after="150" w:afterAutospacing="0" w:line="360" w:lineRule="auto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1 数据来源</w:t>
      </w:r>
    </w:p>
    <w:p w14:paraId="715303D6" w14:textId="7C4D3FE6" w:rsidR="009018E6" w:rsidRPr="009F1B74" w:rsidRDefault="009018E6" w:rsidP="009018E6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新浪微博包含发布、转发、关注、评论、搜索、私信等功能, 特点包括用户草根化、内容碎片化、交互多样化等。基于微博的特性和容易量化等特点, 本文</w:t>
      </w:r>
      <w:r w:rsidRPr="00817CC7">
        <w:rPr>
          <w:rFonts w:ascii="仿宋" w:eastAsia="仿宋" w:hAnsi="仿宋"/>
          <w:color w:val="111111"/>
        </w:rPr>
        <w:t>过热点事件引发的群体情绪传播效果评估系统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选择新浪微博为研究平台, 以</w:t>
      </w:r>
      <w:r w:rsidR="00E2434B" w:rsidRPr="009F1B74">
        <w:rPr>
          <w:rFonts w:ascii="仿宋" w:eastAsia="仿宋" w:hAnsi="仿宋" w:hint="eastAsia"/>
          <w:color w:val="111111"/>
        </w:rPr>
        <w:t xml:space="preserve"> </w:t>
      </w:r>
      <w:r w:rsidR="009919BE">
        <w:rPr>
          <w:rFonts w:ascii="仿宋" w:eastAsia="仿宋" w:hAnsi="仿宋" w:hint="eastAsia"/>
          <w:color w:val="111111"/>
        </w:rPr>
        <w:t>“</w:t>
      </w:r>
      <w:r w:rsidR="00E2434B">
        <w:rPr>
          <w:rFonts w:ascii="仿宋" w:eastAsia="仿宋" w:hAnsi="仿宋" w:hint="eastAsia"/>
          <w:color w:val="111111"/>
        </w:rPr>
        <w:t xml:space="preserve">疫情 经济</w:t>
      </w:r>
      <w:r w:rsidR="009919BE">
        <w:rPr>
          <w:rFonts w:ascii="仿宋" w:eastAsia="仿宋" w:hAnsi="仿宋" w:hint="eastAsia"/>
          <w:color w:val="111111"/>
        </w:rPr>
        <w:t>”</w:t>
      </w:r>
      <w:r w:rsidR="00E2434B">
        <w:rPr>
          <w:rFonts w:ascii="仿宋" w:eastAsia="仿宋" w:hAnsi="仿宋" w:hint="eastAsia"/>
          <w:color w:val="111111"/>
        </w:rPr>
        <w:t>相关</w:t>
      </w:r>
      <w:r>
        <w:rPr>
          <w:rFonts w:ascii="仿宋" w:eastAsia="仿宋" w:hAnsi="仿宋" w:hint="eastAsia"/>
          <w:color w:val="111111"/>
        </w:rPr>
        <w:t>事件</w:t>
      </w:r>
      <w:r w:rsidRPr="009F1B74">
        <w:rPr>
          <w:rFonts w:ascii="仿宋" w:eastAsia="仿宋" w:hAnsi="仿宋" w:hint="eastAsia"/>
          <w:color w:val="111111"/>
        </w:rPr>
        <w:t>为网络舆情事件研究对象, 对其舆情信息传播效果影响因素进行探索。</w:t>
      </w:r>
    </w:p>
    <w:p w14:paraId="025816D9" w14:textId="37877F0B" w:rsidR="009018E6" w:rsidRPr="00AB13E1" w:rsidRDefault="009018E6" w:rsidP="00AA6F5D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基于新浪平台进行数据采集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获取用户、其转发用户、评论用户等信息; 再爬取该用户的二级用户信息。采集</w:t>
      </w:r>
      <w:r w:rsidR="00AA6F5D">
        <w:rPr>
          <w:rFonts w:ascii="仿宋" w:eastAsia="仿宋" w:hAnsi="仿宋" w:hint="eastAsia"/>
          <w:color w:val="111111"/>
        </w:rPr>
        <w:t>了</w:t>
      </w:r>
      <w:r w:rsidR="009919BE">
        <w:rPr>
          <w:rFonts w:ascii="仿宋" w:eastAsia="仿宋" w:hAnsi="仿宋" w:hint="eastAsia"/>
          <w:color w:val="111111"/>
        </w:rPr>
        <w:t xml:space="preserve">2023-04-10</w:t>
      </w:r>
      <w:r w:rsidR="007224A8">
        <w:rPr>
          <w:rFonts w:ascii="仿宋" w:eastAsia="仿宋" w:hAnsi="仿宋" w:hint="eastAsia"/>
          <w:color w:val="111111"/>
        </w:rPr>
        <w:t>——</w:t>
      </w:r>
      <w:r w:rsidR="009919BE">
        <w:rPr>
          <w:rFonts w:ascii="仿宋" w:eastAsia="仿宋" w:hAnsi="仿宋" w:hint="eastAsia"/>
          <w:color w:val="111111"/>
        </w:rPr>
        <w:t xml:space="preserve">2023-11-04</w:t>
      </w:r>
      <w:r w:rsidRPr="009F1B74">
        <w:rPr>
          <w:rFonts w:ascii="仿宋" w:eastAsia="仿宋" w:hAnsi="仿宋" w:hint="eastAsia"/>
          <w:color w:val="111111"/>
        </w:rPr>
        <w:t>的数据。数据包括: 微博内容、转发数、评论数、</w:t>
      </w:r>
      <w:r>
        <w:rPr>
          <w:rFonts w:ascii="仿宋" w:eastAsia="仿宋" w:hAnsi="仿宋" w:hint="eastAsia"/>
          <w:color w:val="111111"/>
        </w:rPr>
        <w:t>点赞数、</w:t>
      </w:r>
      <w:r w:rsidRPr="009F1B74">
        <w:rPr>
          <w:rFonts w:ascii="仿宋" w:eastAsia="仿宋" w:hAnsi="仿宋" w:hint="eastAsia"/>
          <w:color w:val="111111"/>
        </w:rPr>
        <w:t>发布者ID、</w:t>
      </w:r>
      <w:r>
        <w:rPr>
          <w:rFonts w:ascii="仿宋" w:eastAsia="仿宋" w:hAnsi="仿宋" w:hint="eastAsia"/>
          <w:color w:val="111111"/>
        </w:rPr>
        <w:t>发布者I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、发布者粉丝数、</w:t>
      </w:r>
      <w:r w:rsidRPr="009F1B74">
        <w:rPr>
          <w:rFonts w:ascii="仿宋" w:eastAsia="仿宋" w:hAnsi="仿宋" w:hint="eastAsia"/>
          <w:color w:val="111111"/>
        </w:rPr>
        <w:t>评论者ID、</w:t>
      </w:r>
      <w:r>
        <w:rPr>
          <w:rFonts w:ascii="仿宋" w:eastAsia="仿宋" w:hAnsi="仿宋" w:hint="eastAsia"/>
          <w:color w:val="111111"/>
        </w:rPr>
        <w:t>评论者I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评论内容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评论时间</w:t>
      </w:r>
      <w:r>
        <w:rPr>
          <w:rFonts w:ascii="仿宋" w:eastAsia="仿宋" w:hAnsi="仿宋" w:hint="eastAsia"/>
          <w:color w:val="111111"/>
        </w:rPr>
        <w:t>、评论点赞数</w:t>
      </w:r>
      <w:r w:rsidRPr="009F1B74">
        <w:rPr>
          <w:rFonts w:ascii="仿宋" w:eastAsia="仿宋" w:hAnsi="仿宋" w:hint="eastAsia"/>
          <w:color w:val="111111"/>
        </w:rPr>
        <w:t>等。</w:t>
      </w:r>
    </w:p>
    <w:p w14:paraId="08712AC6" w14:textId="0A7EFA2E" w:rsidR="009018E6" w:rsidRPr="00817CC7" w:rsidRDefault="00AA6F5D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三</w:t>
      </w:r>
      <w:r w:rsidR="009018E6"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、分析结果</w:t>
      </w:r>
    </w:p>
    <w:p w14:paraId="4565E7BC" w14:textId="0B2E3810" w:rsidR="009018E6" w:rsidRPr="00817CC7" w:rsidRDefault="009018E6" w:rsidP="00D45A72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1. 各地区的群体情绪极性</w:t>
      </w:r>
    </w:p>
    <w:p w14:paraId="7177E059" w14:textId="28915814" w:rsidR="009018E6" w:rsidRPr="00817CC7" w:rsidRDefault="00D45A72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系统中的地图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显示了在研究期间各地区情绪变化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，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从-1至1表示从负面到正面的情绪值，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群体正</w:t>
      </w:r>
      <w:r w:rsidR="0081175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面情绪较高的</w:t>
      </w:r>
      <w:r w:rsidR="0081175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有：吉林省(0.19862817100664004), 湖南省(0.03524778462200252)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；群体负面情绪较高的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有：西藏自治区(-0.8163066273256285), 广西壮族自治区(-0.21674082185300553)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；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可以看出，不同地区的情绪反应存在</w:t>
      </w:r>
      <w:r w:rsidR="004072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一定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差异，这可能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与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该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话题事件对各地区群体的影响</w:t>
      </w:r>
      <w:r w:rsidR="00E02E62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有关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EE6BA5C" w14:textId="77777777" w:rsidR="009018E6" w:rsidRPr="00817CC7" w:rsidRDefault="009018E6" w:rsidP="009018E6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2. 各时间段不同情绪极性的帖子数量</w:t>
      </w:r>
    </w:p>
    <w:p w14:paraId="14881100" w14:textId="61F689E3" w:rsidR="009018E6" w:rsidRPr="00D46EFE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lastRenderedPageBreak/>
        <w:t>系统中的群体情绪趋势图显示了各时域不同情绪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极性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的帖子数量变化图。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通过分析各时间段不同情绪极性的帖子数量，我们可以观察到情绪的变化趋势。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其中正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面情绪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、中性情绪、负面情绪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帖子数量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最高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峰分别出现在：2023-10-18(215)、2023-10-18(42)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、2023-10-18(244)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在一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定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时间段内，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正、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有所变化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，可能表明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该时间段发生的某一事件引发了人们对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疫情 经济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的讨论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负面情绪的帖子数量增加，可能表明人们对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疫情 经济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感到担忧。相反，可能表明人们对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疫情 经济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持乐观态度。</w:t>
      </w:r>
    </w:p>
    <w:p w14:paraId="7463FBC4" w14:textId="4429D0F7" w:rsidR="009018E6" w:rsidRPr="000C4843" w:rsidRDefault="009018E6" w:rsidP="009018E6">
      <w:pPr>
        <w:widowControl/>
        <w:spacing w:before="180" w:line="360" w:lineRule="auto"/>
        <w:jc w:val="left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3. 正负面情绪值最高的前十帖子排行榜</w:t>
      </w:r>
    </w:p>
    <w:p w14:paraId="3ABE90CE" w14:textId="77777777" w:rsidR="009018E6" w:rsidRPr="00817CC7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通过分析正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负面情绪值最高的前十帖子，我们可以了解哪些话题或事件引发了人们强烈的情绪反应。这些帖子可能包含了人们对未来经济形势的看法和预期，对我们理解人们的情绪反应和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日本排放核污水的影响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具有重要价值。</w:t>
      </w:r>
    </w:p>
    <w:p w14:paraId="3BC5F964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三、结论</w:t>
      </w:r>
    </w:p>
    <w:p w14:paraId="34FD40E7" w14:textId="456D66F4" w:rsidR="009018E6" w:rsidRPr="000902C8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通过以上的分析，我们可以更深入地理解公众对</w:t>
      </w:r>
      <w:r w:rsidR="0097190C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疫情 经济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相关事件</w:t>
      </w: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的情绪反应，以及这些情绪是如何随着事件的发展而变化的。这些信息对于理解公众的关注点，以及如何更有效地进行公众沟通具有重要的参考价值。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我们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需要继续关注这些因素的变化，以便更准确地理解和预测人们的情绪反应和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事件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未来的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5ADEE9F" w14:textId="77777777" w:rsidR="00D93FFD" w:rsidRPr="009018E6" w:rsidRDefault="00D93FFD" w:rsidP="009018E6"/>
    <w:sectPr w:rsidR="00D93FFD" w:rsidRPr="0090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8ED5" w14:textId="77777777" w:rsidR="00865103" w:rsidRDefault="00865103" w:rsidP="009018E6">
      <w:r>
        <w:separator/>
      </w:r>
    </w:p>
  </w:endnote>
  <w:endnote w:type="continuationSeparator" w:id="0">
    <w:p w14:paraId="328DA339" w14:textId="77777777" w:rsidR="00865103" w:rsidRDefault="00865103" w:rsidP="0090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1D92" w14:textId="77777777" w:rsidR="00865103" w:rsidRDefault="00865103" w:rsidP="009018E6">
      <w:r>
        <w:separator/>
      </w:r>
    </w:p>
  </w:footnote>
  <w:footnote w:type="continuationSeparator" w:id="0">
    <w:p w14:paraId="614EA43B" w14:textId="77777777" w:rsidR="00865103" w:rsidRDefault="00865103" w:rsidP="00901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F"/>
    <w:rsid w:val="00040F63"/>
    <w:rsid w:val="000C4843"/>
    <w:rsid w:val="001868F5"/>
    <w:rsid w:val="001E11FA"/>
    <w:rsid w:val="00260787"/>
    <w:rsid w:val="004072FE"/>
    <w:rsid w:val="00605E9B"/>
    <w:rsid w:val="006B3F90"/>
    <w:rsid w:val="007224A8"/>
    <w:rsid w:val="00811756"/>
    <w:rsid w:val="00865103"/>
    <w:rsid w:val="008B55EC"/>
    <w:rsid w:val="009018E6"/>
    <w:rsid w:val="0097190C"/>
    <w:rsid w:val="00987A42"/>
    <w:rsid w:val="009919BE"/>
    <w:rsid w:val="00A763EF"/>
    <w:rsid w:val="00AA6F5D"/>
    <w:rsid w:val="00B745D7"/>
    <w:rsid w:val="00C863DA"/>
    <w:rsid w:val="00D45A72"/>
    <w:rsid w:val="00D93FFD"/>
    <w:rsid w:val="00E02E62"/>
    <w:rsid w:val="00E2434B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A6DEC"/>
  <w15:chartTrackingRefBased/>
  <w15:docId w15:val="{81BC767C-50F3-4308-922B-B7DFC71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8E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18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8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8E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zhwengwenduanluo">
    <w:name w:val="zhwengwenduanluo"/>
    <w:basedOn w:val="a"/>
    <w:rsid w:val="00901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能 饶</dc:creator>
  <cp:keywords/>
  <dc:description/>
  <cp:lastModifiedBy>能 饶</cp:lastModifiedBy>
  <cp:revision>15</cp:revision>
  <dcterms:created xsi:type="dcterms:W3CDTF">2023-12-03T12:26:00Z</dcterms:created>
  <dcterms:modified xsi:type="dcterms:W3CDTF">2023-12-03T15:41:00Z</dcterms:modified>
  <dc:identifier/>
  <dc:language/>
</cp:coreProperties>
</file>