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B7CB4">
      <w:pPr>
        <w:pStyle w:val="2"/>
        <w:jc w:val="center"/>
        <w:rPr>
          <w:rFonts w:ascii="Times New Roman" w:hAnsi="Times New Roman" w:eastAsia="楷体" w:cs="Times New Roman"/>
          <w:sz w:val="28"/>
          <w:szCs w:val="28"/>
        </w:rPr>
      </w:pPr>
      <w:r>
        <w:rPr>
          <w:rFonts w:ascii="Times New Roman" w:hAnsi="Times New Roman" w:eastAsia="楷体" w:cs="Times New Roman"/>
          <w:sz w:val="28"/>
          <w:szCs w:val="28"/>
        </w:rPr>
        <w:t>202</w:t>
      </w:r>
      <w:r>
        <w:rPr>
          <w:rFonts w:hint="eastAsia" w:ascii="Times New Roman" w:hAnsi="Times New Roman" w:eastAsia="楷体" w:cs="Times New Roman"/>
          <w:sz w:val="28"/>
          <w:szCs w:val="28"/>
          <w:lang w:val="en-US" w:eastAsia="zh-CN"/>
        </w:rPr>
        <w:t>5</w:t>
      </w:r>
      <w:r>
        <w:rPr>
          <w:rFonts w:ascii="Times New Roman" w:hAnsi="Times New Roman" w:eastAsia="楷体" w:cs="Times New Roman"/>
          <w:sz w:val="28"/>
          <w:szCs w:val="28"/>
        </w:rPr>
        <w:t>年</w:t>
      </w:r>
      <w:r>
        <w:rPr>
          <w:rFonts w:hint="eastAsia" w:ascii="Times New Roman" w:hAnsi="Times New Roman" w:eastAsia="楷体" w:cs="Times New Roman"/>
          <w:sz w:val="28"/>
          <w:szCs w:val="28"/>
          <w:lang w:val="en-US" w:eastAsia="zh-CN"/>
        </w:rPr>
        <w:t>协和“4+4</w:t>
      </w:r>
      <w:r>
        <w:rPr>
          <w:rFonts w:hint="eastAsia" w:ascii="Times New Roman" w:hAnsi="Times New Roman" w:eastAsia="楷体" w:cs="Times New Roman"/>
          <w:sz w:val="28"/>
          <w:szCs w:val="28"/>
          <w:lang w:eastAsia="zh-CN"/>
        </w:rPr>
        <w:t>”</w:t>
      </w:r>
      <w:r>
        <w:rPr>
          <w:rFonts w:hint="eastAsia" w:ascii="Times New Roman" w:hAnsi="Times New Roman" w:eastAsia="楷体" w:cs="Times New Roman"/>
          <w:sz w:val="28"/>
          <w:szCs w:val="28"/>
          <w:lang w:val="en-US" w:eastAsia="zh-CN"/>
        </w:rPr>
        <w:t>事件</w:t>
      </w:r>
      <w:r>
        <w:rPr>
          <w:rFonts w:ascii="Times New Roman" w:hAnsi="Times New Roman" w:eastAsia="楷体" w:cs="Times New Roman"/>
          <w:sz w:val="28"/>
          <w:szCs w:val="28"/>
        </w:rPr>
        <w:t>——模拟公众反应</w:t>
      </w:r>
    </w:p>
    <w:p w14:paraId="4B8BD497"/>
    <w:p w14:paraId="4E677E78">
      <w:pPr>
        <w:pStyle w:val="3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1、场景</w:t>
      </w:r>
    </w:p>
    <w:p w14:paraId="736BA4B9">
      <w:pPr>
        <w:pStyle w:val="4"/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>1.1场景描述</w:t>
      </w:r>
    </w:p>
    <w:p w14:paraId="039B32F7">
      <w:pPr>
        <w:adjustRightInd w:val="0"/>
        <w:snapToGrid w:val="0"/>
        <w:spacing w:line="300" w:lineRule="auto"/>
        <w:rPr>
          <w:rFonts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2025年协和“4+4”事件</w:t>
      </w:r>
    </w:p>
    <w:p w14:paraId="73FED49E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Times New Roman" w:hAnsi="Times New Roman" w:eastAsia="宋体" w:cs="Times New Roman"/>
          <w:sz w:val="18"/>
          <w:szCs w:val="20"/>
        </w:rPr>
      </w:pPr>
      <w:r>
        <w:rPr>
          <w:rFonts w:ascii="Times New Roman" w:hAnsi="Times New Roman" w:eastAsia="宋体" w:cs="Times New Roman"/>
          <w:sz w:val="18"/>
          <w:szCs w:val="20"/>
        </w:rPr>
        <w:t>发生时间：202</w:t>
      </w: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5</w:t>
      </w:r>
      <w:r>
        <w:rPr>
          <w:rFonts w:ascii="Times New Roman" w:hAnsi="Times New Roman" w:eastAsia="宋体" w:cs="Times New Roman"/>
          <w:sz w:val="18"/>
          <w:szCs w:val="20"/>
        </w:rPr>
        <w:t>年</w:t>
      </w: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4</w:t>
      </w:r>
      <w:r>
        <w:rPr>
          <w:rFonts w:ascii="Times New Roman" w:hAnsi="Times New Roman" w:eastAsia="宋体" w:cs="Times New Roman"/>
          <w:sz w:val="18"/>
          <w:szCs w:val="20"/>
        </w:rPr>
        <w:t>月</w:t>
      </w:r>
    </w:p>
    <w:p w14:paraId="122F95A8">
      <w:pPr>
        <w:numPr>
          <w:ilvl w:val="0"/>
          <w:numId w:val="1"/>
        </w:numPr>
        <w:adjustRightInd w:val="0"/>
        <w:snapToGrid w:val="0"/>
        <w:spacing w:line="300" w:lineRule="auto"/>
        <w:rPr>
          <w:rFonts w:hint="eastAsia"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发生</w:t>
      </w:r>
      <w:r>
        <w:rPr>
          <w:rFonts w:ascii="Times New Roman" w:hAnsi="Times New Roman" w:eastAsia="宋体" w:cs="Times New Roman"/>
          <w:sz w:val="18"/>
          <w:szCs w:val="20"/>
        </w:rPr>
        <w:t>地点：</w:t>
      </w:r>
      <w:r>
        <w:rPr>
          <w:rFonts w:hint="eastAsia" w:ascii="Times New Roman" w:hAnsi="Times New Roman" w:eastAsia="宋体" w:cs="Times New Roman"/>
          <w:sz w:val="18"/>
          <w:szCs w:val="20"/>
        </w:rPr>
        <w:t>网络平台</w:t>
      </w:r>
    </w:p>
    <w:p w14:paraId="0A039508">
      <w:pPr>
        <w:numPr>
          <w:ilvl w:val="0"/>
          <w:numId w:val="1"/>
        </w:numPr>
        <w:adjustRightInd w:val="0"/>
        <w:snapToGrid w:val="0"/>
        <w:spacing w:line="300" w:lineRule="auto"/>
        <w:rPr>
          <w:rFonts w:hint="eastAsia"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涉及</w:t>
      </w:r>
      <w:r>
        <w:rPr>
          <w:rFonts w:hint="eastAsia" w:ascii="Times New Roman" w:hAnsi="Times New Roman" w:eastAsia="宋体" w:cs="Times New Roman"/>
          <w:sz w:val="18"/>
          <w:szCs w:val="20"/>
        </w:rPr>
        <w:t>机构：中日友好医院</w:t>
      </w:r>
      <w:r>
        <w:rPr>
          <w:rFonts w:hint="eastAsia" w:ascii="Times New Roman" w:hAnsi="Times New Roman" w:eastAsia="宋体" w:cs="Times New Roman"/>
          <w:sz w:val="18"/>
          <w:szCs w:val="20"/>
          <w:lang w:eastAsia="zh-CN"/>
        </w:rPr>
        <w:t>、</w:t>
      </w:r>
      <w:r>
        <w:rPr>
          <w:rFonts w:hint="eastAsia" w:ascii="Times New Roman" w:hAnsi="Times New Roman" w:eastAsia="宋体" w:cs="Times New Roman"/>
          <w:sz w:val="18"/>
          <w:szCs w:val="20"/>
        </w:rPr>
        <w:t>协和医学院</w:t>
      </w:r>
      <w:r>
        <w:rPr>
          <w:rFonts w:hint="eastAsia" w:ascii="Times New Roman" w:hAnsi="Times New Roman" w:eastAsia="宋体" w:cs="Times New Roman"/>
          <w:sz w:val="18"/>
          <w:szCs w:val="20"/>
          <w:lang w:eastAsia="zh-CN"/>
        </w:rPr>
        <w:t>、</w:t>
      </w: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卫健委</w:t>
      </w:r>
    </w:p>
    <w:p w14:paraId="2AB92750">
      <w:pPr>
        <w:adjustRightInd w:val="0"/>
        <w:snapToGrid w:val="0"/>
        <w:spacing w:line="300" w:lineRule="auto"/>
        <w:ind w:firstLine="360" w:firstLineChars="200"/>
        <w:rPr>
          <w:rFonts w:ascii="Times New Roman" w:hAnsi="Times New Roman" w:eastAsia="宋体" w:cs="Times New Roman"/>
          <w:sz w:val="18"/>
          <w:szCs w:val="20"/>
        </w:rPr>
      </w:pPr>
      <w:r>
        <w:rPr>
          <w:rFonts w:ascii="Times New Roman" w:hAnsi="Times New Roman" w:eastAsia="宋体" w:cs="Times New Roman"/>
          <w:sz w:val="18"/>
          <w:szCs w:val="20"/>
        </w:rPr>
        <w:t>通过模拟第一传播圈层利益</w:t>
      </w:r>
      <w:r>
        <w:rPr>
          <w:rFonts w:hint="eastAsia" w:ascii="Times New Roman" w:hAnsi="Times New Roman" w:eastAsia="宋体" w:cs="Times New Roman"/>
          <w:sz w:val="18"/>
          <w:szCs w:val="20"/>
        </w:rPr>
        <w:t>人群</w:t>
      </w:r>
      <w:r>
        <w:rPr>
          <w:rFonts w:ascii="Times New Roman" w:hAnsi="Times New Roman" w:eastAsia="宋体" w:cs="Times New Roman"/>
          <w:sz w:val="18"/>
          <w:szCs w:val="20"/>
        </w:rPr>
        <w:t>在社交网络中的互动行</w:t>
      </w:r>
      <w:r>
        <w:rPr>
          <w:rFonts w:hint="eastAsia" w:ascii="Times New Roman" w:hAnsi="Times New Roman" w:eastAsia="宋体" w:cs="Times New Roman"/>
          <w:sz w:val="18"/>
          <w:szCs w:val="20"/>
        </w:rPr>
        <w:t>为</w:t>
      </w:r>
      <w:r>
        <w:rPr>
          <w:rFonts w:ascii="Times New Roman" w:hAnsi="Times New Roman" w:eastAsia="宋体" w:cs="Times New Roman"/>
          <w:sz w:val="18"/>
          <w:szCs w:val="20"/>
        </w:rPr>
        <w:t>，模拟</w:t>
      </w: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事件发生</w:t>
      </w:r>
      <w:r>
        <w:rPr>
          <w:rFonts w:ascii="Times New Roman" w:hAnsi="Times New Roman" w:eastAsia="宋体" w:cs="Times New Roman"/>
          <w:sz w:val="18"/>
          <w:szCs w:val="20"/>
        </w:rPr>
        <w:t>后的公众反应结果，实现对</w:t>
      </w: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卫健委回应</w:t>
      </w:r>
      <w:r>
        <w:rPr>
          <w:rFonts w:ascii="Times New Roman" w:hAnsi="Times New Roman" w:eastAsia="宋体" w:cs="Times New Roman"/>
          <w:sz w:val="18"/>
          <w:szCs w:val="20"/>
        </w:rPr>
        <w:t>发布</w:t>
      </w: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后各群体</w:t>
      </w:r>
      <w:r>
        <w:rPr>
          <w:rFonts w:ascii="Times New Roman" w:hAnsi="Times New Roman" w:eastAsia="宋体" w:cs="Times New Roman"/>
          <w:sz w:val="18"/>
          <w:szCs w:val="20"/>
        </w:rPr>
        <w:t>相关行为的预测。</w:t>
      </w:r>
    </w:p>
    <w:p w14:paraId="1C25FBC3">
      <w:pPr>
        <w:pStyle w:val="4"/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>1.2 舆论场景</w:t>
      </w:r>
    </w:p>
    <w:p w14:paraId="57987BA1">
      <w:pPr>
        <w:pStyle w:val="19"/>
        <w:numPr>
          <w:ilvl w:val="0"/>
          <w:numId w:val="2"/>
        </w:numPr>
        <w:ind w:firstLineChars="0"/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ascii="Times New Roman" w:hAnsi="Times New Roman" w:eastAsia="宋体" w:cs="Times New Roman"/>
          <w:sz w:val="18"/>
          <w:szCs w:val="20"/>
        </w:rPr>
        <w:t>第一传播圈层利益</w:t>
      </w:r>
      <w:r>
        <w:rPr>
          <w:rFonts w:hint="eastAsia" w:ascii="Times New Roman" w:hAnsi="Times New Roman" w:eastAsia="宋体" w:cs="Times New Roman"/>
          <w:sz w:val="18"/>
          <w:szCs w:val="20"/>
        </w:rPr>
        <w:t>人群看到</w:t>
      </w: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事件原委报道</w:t>
      </w:r>
      <w:r>
        <w:rPr>
          <w:rFonts w:hint="eastAsia" w:ascii="Times New Roman" w:hAnsi="Times New Roman" w:eastAsia="宋体" w:cs="Times New Roman"/>
          <w:sz w:val="18"/>
          <w:szCs w:val="20"/>
        </w:rPr>
        <w:t>：</w:t>
      </w:r>
    </w:p>
    <w:p w14:paraId="46D45618">
      <w:pPr>
        <w:pStyle w:val="19"/>
        <w:numPr>
          <w:ilvl w:val="0"/>
          <w:numId w:val="3"/>
        </w:numPr>
        <w:ind w:left="0" w:leftChars="0" w:firstLine="361" w:firstLineChars="200"/>
        <w:rPr>
          <w:rFonts w:hint="eastAsia" w:ascii="Times New Roman" w:hAnsi="Times New Roman" w:eastAsia="宋体" w:cs="Times New Roman"/>
          <w:b/>
          <w:bCs/>
          <w:sz w:val="18"/>
          <w:szCs w:val="20"/>
        </w:rPr>
      </w:pPr>
      <w:r>
        <w:rPr>
          <w:rFonts w:hint="eastAsia" w:ascii="Times New Roman" w:hAnsi="Times New Roman" w:eastAsia="宋体" w:cs="Times New Roman"/>
          <w:b/>
          <w:bCs/>
          <w:sz w:val="18"/>
          <w:szCs w:val="20"/>
        </w:rPr>
        <w:t>事件概述 ：</w:t>
      </w:r>
    </w:p>
    <w:p w14:paraId="6F5AF8D7">
      <w:pPr>
        <w:pStyle w:val="19"/>
        <w:numPr>
          <w:ilvl w:val="0"/>
          <w:numId w:val="0"/>
        </w:numPr>
        <w:ind w:leftChars="200"/>
        <w:rPr>
          <w:rFonts w:hint="eastAsia"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中日友好医院 “肖飞 - 董袭莹” 事件是涉及医疗伦理、学术不公与职业操守的丑闻，围绕肖飞与董袭莹婚外情及特权操作展开。</w:t>
      </w:r>
    </w:p>
    <w:p w14:paraId="06F11831">
      <w:pPr>
        <w:pStyle w:val="19"/>
        <w:numPr>
          <w:ilvl w:val="0"/>
          <w:numId w:val="3"/>
        </w:numPr>
        <w:ind w:left="0" w:leftChars="0" w:firstLine="361" w:firstLineChars="200"/>
        <w:rPr>
          <w:rFonts w:hint="eastAsia" w:ascii="Times New Roman" w:hAnsi="Times New Roman" w:eastAsia="宋体" w:cs="Times New Roman"/>
          <w:b/>
          <w:bCs/>
          <w:sz w:val="18"/>
          <w:szCs w:val="20"/>
        </w:rPr>
      </w:pPr>
      <w:r>
        <w:rPr>
          <w:rFonts w:hint="eastAsia" w:ascii="Times New Roman" w:hAnsi="Times New Roman" w:eastAsia="宋体" w:cs="Times New Roman"/>
          <w:b/>
          <w:bCs/>
          <w:sz w:val="18"/>
          <w:szCs w:val="20"/>
        </w:rPr>
        <w:t>事件时间线 ：</w:t>
      </w:r>
    </w:p>
    <w:p w14:paraId="0251A2CF">
      <w:pPr>
        <w:pStyle w:val="19"/>
        <w:numPr>
          <w:ilvl w:val="0"/>
          <w:numId w:val="0"/>
        </w:numPr>
        <w:ind w:leftChars="200"/>
        <w:rPr>
          <w:rFonts w:hint="eastAsia"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2019 年，董袭莹入学协和医学院 “4+4” 临床医学项目被质疑利用家庭背景，肖飞开始与多名女性保持婚外关系。</w:t>
      </w:r>
    </w:p>
    <w:p w14:paraId="1B568E32">
      <w:pPr>
        <w:pStyle w:val="19"/>
        <w:numPr>
          <w:ilvl w:val="0"/>
          <w:numId w:val="0"/>
        </w:numPr>
        <w:ind w:leftChars="200"/>
        <w:rPr>
          <w:rFonts w:hint="eastAsia"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 xml:space="preserve">2024 年 6 月，肖飞违规留董袭莹在胸外科规培，引发不满  </w:t>
      </w:r>
    </w:p>
    <w:p w14:paraId="4ACEEF9F">
      <w:pPr>
        <w:pStyle w:val="19"/>
        <w:numPr>
          <w:ilvl w:val="0"/>
          <w:numId w:val="0"/>
        </w:numPr>
        <w:ind w:leftChars="200"/>
        <w:rPr>
          <w:rFonts w:hint="eastAsia"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2024 年 7 月 5 日，手术室渎职事件，肖飞与护士争吵后两人离场，患者被搁置。</w:t>
      </w:r>
    </w:p>
    <w:p w14:paraId="1F67DAE1">
      <w:pPr>
        <w:pStyle w:val="19"/>
        <w:numPr>
          <w:ilvl w:val="0"/>
          <w:numId w:val="0"/>
        </w:numPr>
        <w:ind w:leftChars="200"/>
        <w:rPr>
          <w:rFonts w:hint="eastAsia"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2024 年 9 月，董袭莹怀孕，肖飞陪同产检等并起诉离婚。</w:t>
      </w:r>
    </w:p>
    <w:p w14:paraId="717A3F07">
      <w:pPr>
        <w:pStyle w:val="19"/>
        <w:numPr>
          <w:ilvl w:val="0"/>
          <w:numId w:val="0"/>
        </w:numPr>
        <w:ind w:leftChars="200"/>
        <w:rPr>
          <w:rFonts w:hint="eastAsia"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2025 年 4 月，肖飞妻子曝光其出轨及违规行为，医院开除肖飞党籍等，协和医学院等后续处理。</w:t>
      </w:r>
    </w:p>
    <w:p w14:paraId="419F5B9D">
      <w:pPr>
        <w:pStyle w:val="19"/>
        <w:numPr>
          <w:ilvl w:val="0"/>
          <w:numId w:val="3"/>
        </w:numPr>
        <w:ind w:left="0" w:leftChars="0" w:firstLine="361" w:firstLineChars="200"/>
        <w:rPr>
          <w:rFonts w:hint="eastAsia" w:ascii="Times New Roman" w:hAnsi="Times New Roman" w:eastAsia="宋体" w:cs="Times New Roman"/>
          <w:b/>
          <w:bCs/>
          <w:sz w:val="18"/>
          <w:szCs w:val="20"/>
        </w:rPr>
      </w:pPr>
      <w:r>
        <w:rPr>
          <w:rFonts w:hint="eastAsia" w:ascii="Times New Roman" w:hAnsi="Times New Roman" w:eastAsia="宋体" w:cs="Times New Roman"/>
          <w:b/>
          <w:bCs/>
          <w:sz w:val="18"/>
          <w:szCs w:val="20"/>
        </w:rPr>
        <w:t>争议焦点 ：</w:t>
      </w:r>
    </w:p>
    <w:p w14:paraId="15DEBF20">
      <w:pPr>
        <w:pStyle w:val="19"/>
        <w:numPr>
          <w:ilvl w:val="0"/>
          <w:numId w:val="0"/>
        </w:numPr>
        <w:ind w:leftChars="200"/>
        <w:rPr>
          <w:rFonts w:hint="eastAsia"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肖飞的职业操守与医疗失职 ：长期婚外情且权力滥用，手术室渎职违反医疗制度。</w:t>
      </w:r>
    </w:p>
    <w:p w14:paraId="2372CB3D">
      <w:pPr>
        <w:pStyle w:val="19"/>
        <w:numPr>
          <w:ilvl w:val="0"/>
          <w:numId w:val="0"/>
        </w:numPr>
        <w:ind w:leftChars="200"/>
        <w:rPr>
          <w:rFonts w:hint="eastAsia"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董袭莹的 “特权履历” 与学术争议 ：跨学科跳跃被质疑专业资质，规培特权疑似家庭资源干预，学术痕迹消失引发造假怀疑。</w:t>
      </w:r>
    </w:p>
    <w:p w14:paraId="1F46CDC1">
      <w:pPr>
        <w:pStyle w:val="19"/>
        <w:numPr>
          <w:ilvl w:val="0"/>
          <w:numId w:val="0"/>
        </w:numPr>
        <w:ind w:leftChars="200"/>
        <w:rPr>
          <w:rFonts w:hint="eastAsia"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协和医学院 “4+4” 项目的公平性质疑 ：招生标准、培养质量、特权通道等方面存在疑云。</w:t>
      </w:r>
    </w:p>
    <w:p w14:paraId="4AB0CB2A">
      <w:pPr>
        <w:pStyle w:val="19"/>
        <w:numPr>
          <w:ilvl w:val="0"/>
          <w:numId w:val="0"/>
        </w:numPr>
        <w:ind w:leftChars="200"/>
        <w:rPr>
          <w:rFonts w:hint="eastAsia"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医疗系统的管理漏洞 ：反应滞后，仅处理肖飞而对其他人未公开调查，有包庇之嫌。</w:t>
      </w:r>
    </w:p>
    <w:p w14:paraId="4BFF3833">
      <w:pPr>
        <w:pStyle w:val="19"/>
        <w:numPr>
          <w:ilvl w:val="0"/>
          <w:numId w:val="0"/>
        </w:numPr>
        <w:ind w:leftChars="200"/>
        <w:rPr>
          <w:rFonts w:hint="eastAsia" w:ascii="Times New Roman" w:hAnsi="Times New Roman" w:eastAsia="宋体" w:cs="Times New Roman"/>
          <w:sz w:val="18"/>
          <w:szCs w:val="20"/>
        </w:rPr>
      </w:pPr>
    </w:p>
    <w:p w14:paraId="7AED3A3F">
      <w:pPr>
        <w:pStyle w:val="19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第一传播圈层利益人群，即直接受到事件影响或关注该事件的群体，包括盖普通公众、患者及家属、医学生、政策制定者、医学专家、教育工作者、媒体、协和校友等，可能会在社交网络上展示以下互动行为，并形成特定的舆论场景（以微博为例）：</w:t>
      </w:r>
    </w:p>
    <w:p w14:paraId="79E071B4">
      <w:pPr>
        <w:pStyle w:val="19"/>
        <w:numPr>
          <w:ilvl w:val="0"/>
          <w:numId w:val="4"/>
        </w:numPr>
        <w:ind w:firstLine="321"/>
        <w:rPr>
          <w:rFonts w:ascii="Times New Roman" w:hAnsi="Times New Roman" w:eastAsia="宋体" w:cs="Times New Roman"/>
          <w:b/>
          <w:bCs/>
          <w:sz w:val="16"/>
          <w:szCs w:val="18"/>
        </w:rPr>
      </w:pPr>
      <w:r>
        <w:rPr>
          <w:rFonts w:ascii="Times New Roman" w:hAnsi="Times New Roman" w:eastAsia="宋体" w:cs="Times New Roman"/>
          <w:b/>
          <w:bCs/>
          <w:sz w:val="16"/>
          <w:szCs w:val="18"/>
        </w:rPr>
        <w:t>信息分享与传播</w:t>
      </w:r>
      <w:r>
        <w:rPr>
          <w:rFonts w:hint="eastAsia" w:ascii="Times New Roman" w:hAnsi="Times New Roman" w:eastAsia="宋体" w:cs="Times New Roman"/>
          <w:b/>
          <w:bCs/>
          <w:sz w:val="16"/>
          <w:szCs w:val="18"/>
        </w:rPr>
        <w:t>，并形成不同群体讨论组</w:t>
      </w:r>
      <w:r>
        <w:rPr>
          <w:rFonts w:ascii="Times New Roman" w:hAnsi="Times New Roman" w:eastAsia="宋体" w:cs="Times New Roman"/>
          <w:b/>
          <w:bCs/>
          <w:sz w:val="16"/>
          <w:szCs w:val="18"/>
        </w:rPr>
        <w:t>：</w:t>
      </w:r>
    </w:p>
    <w:p w14:paraId="3276F91B">
      <w:pPr>
        <w:pStyle w:val="19"/>
        <w:ind w:left="84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ascii="Times New Roman" w:hAnsi="Times New Roman" w:eastAsia="宋体" w:cs="Times New Roman"/>
          <w:sz w:val="16"/>
          <w:szCs w:val="18"/>
        </w:rPr>
        <w:t>在微博社交平台上分享政策调整的新闻链接或相关信息，以传播给亲朋好友和更广泛的社交网络</w:t>
      </w:r>
      <w:r>
        <w:rPr>
          <w:rFonts w:hint="eastAsia" w:ascii="Times New Roman" w:hAnsi="Times New Roman" w:eastAsia="宋体" w:cs="Times New Roman"/>
          <w:sz w:val="16"/>
          <w:szCs w:val="18"/>
        </w:rPr>
        <w:t>；会自然形成几个大集群讨论组，每组中有一级评论、二级评论、转发。</w:t>
      </w:r>
    </w:p>
    <w:p w14:paraId="193F5E3F">
      <w:pPr>
        <w:pStyle w:val="19"/>
        <w:numPr>
          <w:ilvl w:val="0"/>
          <w:numId w:val="4"/>
        </w:numPr>
        <w:ind w:firstLine="321"/>
        <w:rPr>
          <w:rFonts w:ascii="Times New Roman" w:hAnsi="Times New Roman" w:eastAsia="宋体" w:cs="Times New Roman"/>
          <w:b/>
          <w:bCs/>
          <w:sz w:val="16"/>
          <w:szCs w:val="18"/>
        </w:rPr>
      </w:pPr>
      <w:r>
        <w:rPr>
          <w:rFonts w:ascii="Times New Roman" w:hAnsi="Times New Roman" w:eastAsia="宋体" w:cs="Times New Roman"/>
          <w:b/>
          <w:bCs/>
          <w:sz w:val="16"/>
          <w:szCs w:val="18"/>
        </w:rPr>
        <w:t>讨论与交流：</w:t>
      </w:r>
    </w:p>
    <w:p w14:paraId="2F0F5DC5">
      <w:pPr>
        <w:pStyle w:val="19"/>
        <w:ind w:left="84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ascii="Times New Roman" w:hAnsi="Times New Roman" w:eastAsia="宋体" w:cs="Times New Roman"/>
          <w:sz w:val="16"/>
          <w:szCs w:val="18"/>
        </w:rPr>
        <w:t>民众可能会表达对</w:t>
      </w:r>
      <w:r>
        <w:rPr>
          <w:rFonts w:hint="eastAsia" w:ascii="Times New Roman" w:hAnsi="Times New Roman" w:eastAsia="宋体" w:cs="Times New Roman"/>
          <w:sz w:val="16"/>
          <w:szCs w:val="18"/>
          <w:lang w:val="en-US" w:eastAsia="zh-CN"/>
        </w:rPr>
        <w:t>协和</w:t>
      </w:r>
      <w:r>
        <w:rPr>
          <w:rFonts w:hint="eastAsia" w:ascii="Times New Roman" w:hAnsi="Times New Roman" w:eastAsia="宋体" w:cs="Times New Roman"/>
          <w:sz w:val="16"/>
          <w:szCs w:val="18"/>
          <w:lang w:eastAsia="zh-CN"/>
        </w:rPr>
        <w:t>“</w:t>
      </w:r>
      <w:r>
        <w:rPr>
          <w:rFonts w:hint="eastAsia" w:ascii="Times New Roman" w:hAnsi="Times New Roman" w:eastAsia="宋体" w:cs="Times New Roman"/>
          <w:sz w:val="16"/>
          <w:szCs w:val="18"/>
          <w:lang w:val="en-US" w:eastAsia="zh-CN"/>
        </w:rPr>
        <w:t>4+4</w:t>
      </w:r>
      <w:r>
        <w:rPr>
          <w:rFonts w:hint="eastAsia" w:ascii="Times New Roman" w:hAnsi="Times New Roman" w:eastAsia="宋体" w:cs="Times New Roman"/>
          <w:sz w:val="16"/>
          <w:szCs w:val="18"/>
          <w:lang w:eastAsia="zh-CN"/>
        </w:rPr>
        <w:t>”</w:t>
      </w:r>
      <w:r>
        <w:rPr>
          <w:rFonts w:hint="eastAsia" w:ascii="Times New Roman" w:hAnsi="Times New Roman" w:eastAsia="宋体" w:cs="Times New Roman"/>
          <w:sz w:val="16"/>
          <w:szCs w:val="18"/>
          <w:lang w:val="en-US" w:eastAsia="zh-CN"/>
        </w:rPr>
        <w:t>项目本身的</w:t>
      </w:r>
      <w:r>
        <w:rPr>
          <w:rFonts w:ascii="Times New Roman" w:hAnsi="Times New Roman" w:eastAsia="宋体" w:cs="Times New Roman"/>
          <w:sz w:val="16"/>
          <w:szCs w:val="18"/>
        </w:rPr>
        <w:t>的支持或反对，</w:t>
      </w:r>
      <w:r>
        <w:rPr>
          <w:rFonts w:hint="eastAsia" w:ascii="Times New Roman" w:hAnsi="Times New Roman" w:eastAsia="宋体" w:cs="Times New Roman"/>
          <w:sz w:val="16"/>
          <w:szCs w:val="18"/>
          <w:lang w:val="en-US" w:eastAsia="zh-CN"/>
        </w:rPr>
        <w:t>对于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事件中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凸显的医疗伦理、社会信任、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特权现象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  <w:t>等问题</w:t>
      </w:r>
      <w:r>
        <w:rPr>
          <w:rFonts w:ascii="Times New Roman" w:hAnsi="Times New Roman" w:eastAsia="宋体" w:cs="Times New Roman"/>
          <w:sz w:val="16"/>
          <w:szCs w:val="18"/>
        </w:rPr>
        <w:t>分享个人见解，形成热烈的线上讨论氛围。</w:t>
      </w:r>
    </w:p>
    <w:p w14:paraId="7B8D21F5">
      <w:pPr>
        <w:pStyle w:val="19"/>
        <w:numPr>
          <w:ilvl w:val="0"/>
          <w:numId w:val="4"/>
        </w:numPr>
        <w:ind w:firstLine="321"/>
        <w:rPr>
          <w:rFonts w:ascii="Times New Roman" w:hAnsi="Times New Roman" w:eastAsia="宋体" w:cs="Times New Roman"/>
          <w:b/>
          <w:bCs/>
          <w:sz w:val="16"/>
          <w:szCs w:val="18"/>
        </w:rPr>
      </w:pPr>
      <w:r>
        <w:rPr>
          <w:rFonts w:ascii="Times New Roman" w:hAnsi="Times New Roman" w:eastAsia="宋体" w:cs="Times New Roman"/>
          <w:b/>
          <w:bCs/>
          <w:sz w:val="16"/>
          <w:szCs w:val="18"/>
        </w:rPr>
        <w:t>情绪宣泄：</w:t>
      </w:r>
    </w:p>
    <w:p w14:paraId="705CBA93">
      <w:pPr>
        <w:pStyle w:val="19"/>
        <w:ind w:left="840" w:firstLineChars="0"/>
        <w:rPr>
          <w:rFonts w:hint="eastAsia"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网民对</w:t>
      </w:r>
      <w:r>
        <w:rPr>
          <w:rFonts w:hint="eastAsia" w:ascii="Times New Roman" w:hAnsi="Times New Roman" w:eastAsia="宋体" w:cs="Times New Roman"/>
          <w:sz w:val="16"/>
          <w:szCs w:val="18"/>
          <w:lang w:val="en-US" w:eastAsia="zh-CN"/>
        </w:rPr>
        <w:t>当事人</w:t>
      </w:r>
      <w:r>
        <w:rPr>
          <w:rFonts w:hint="eastAsia" w:ascii="Times New Roman" w:hAnsi="Times New Roman" w:eastAsia="宋体" w:cs="Times New Roman"/>
          <w:sz w:val="16"/>
          <w:szCs w:val="18"/>
        </w:rPr>
        <w:t>行为感到愤怒，谴责其利用特权破坏公平</w:t>
      </w:r>
      <w:r>
        <w:rPr>
          <w:rFonts w:hint="eastAsia" w:ascii="Times New Roman" w:hAnsi="Times New Roman" w:eastAsia="宋体" w:cs="Times New Roman"/>
          <w:sz w:val="16"/>
          <w:szCs w:val="18"/>
          <w:lang w:eastAsia="zh-CN"/>
        </w:rPr>
        <w:t>；</w:t>
      </w:r>
      <w:r>
        <w:rPr>
          <w:rFonts w:hint="eastAsia" w:ascii="Times New Roman" w:hAnsi="Times New Roman" w:eastAsia="宋体" w:cs="Times New Roman"/>
          <w:sz w:val="16"/>
          <w:szCs w:val="18"/>
        </w:rPr>
        <w:t>学生和家长担忧教育公平受损，患者家属担心医疗安全</w:t>
      </w:r>
      <w:r>
        <w:rPr>
          <w:rFonts w:hint="eastAsia" w:ascii="Times New Roman" w:hAnsi="Times New Roman" w:eastAsia="宋体" w:cs="Times New Roman"/>
          <w:sz w:val="16"/>
          <w:szCs w:val="18"/>
          <w:lang w:eastAsia="zh-CN"/>
        </w:rPr>
        <w:t>；</w:t>
      </w:r>
      <w:r>
        <w:rPr>
          <w:rFonts w:hint="eastAsia" w:ascii="Times New Roman" w:hAnsi="Times New Roman" w:eastAsia="宋体" w:cs="Times New Roman"/>
          <w:sz w:val="16"/>
          <w:szCs w:val="18"/>
        </w:rPr>
        <w:t>公众期待相关部门公正处理事件，完善制度，加强教育，提升行业水平。</w:t>
      </w:r>
    </w:p>
    <w:p w14:paraId="04696DBA">
      <w:pPr>
        <w:pStyle w:val="19"/>
        <w:ind w:left="840" w:firstLineChars="0"/>
        <w:rPr>
          <w:rFonts w:hint="eastAsia" w:ascii="Times New Roman" w:hAnsi="Times New Roman" w:eastAsia="宋体" w:cs="Times New Roman"/>
          <w:sz w:val="16"/>
          <w:szCs w:val="18"/>
        </w:rPr>
      </w:pPr>
    </w:p>
    <w:p w14:paraId="306E7BEF">
      <w:pPr>
        <w:pStyle w:val="19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18"/>
          <w:szCs w:val="20"/>
        </w:rPr>
      </w:pPr>
      <w:r>
        <w:rPr>
          <w:rFonts w:ascii="Times New Roman" w:hAnsi="Times New Roman" w:eastAsia="宋体" w:cs="Times New Roman"/>
          <w:sz w:val="18"/>
          <w:szCs w:val="20"/>
        </w:rPr>
        <w:t>模拟</w:t>
      </w: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三种不同情绪导向的卫健委回应及公众反应</w:t>
      </w:r>
    </w:p>
    <w:p w14:paraId="523A1E3A">
      <w:pPr>
        <w:pStyle w:val="19"/>
        <w:numPr>
          <w:ilvl w:val="1"/>
          <w:numId w:val="2"/>
        </w:numPr>
        <w:ind w:firstLineChars="0"/>
        <w:rPr>
          <w:rFonts w:hint="eastAsia" w:ascii="Times New Roman" w:hAnsi="Times New Roman" w:eastAsia="宋体" w:cs="Times New Roman"/>
          <w:b/>
          <w:bCs/>
          <w:sz w:val="18"/>
          <w:szCs w:val="20"/>
        </w:rPr>
      </w:pPr>
      <w:r>
        <w:rPr>
          <w:rFonts w:hint="eastAsia" w:ascii="Times New Roman" w:hAnsi="Times New Roman" w:eastAsia="宋体" w:cs="Times New Roman"/>
          <w:b/>
          <w:bCs/>
          <w:sz w:val="18"/>
          <w:szCs w:val="20"/>
        </w:rPr>
        <w:t>方案一：诚恳致歉与整改承诺（共情导向）</w:t>
      </w:r>
    </w:p>
    <w:p w14:paraId="123AA453">
      <w:pPr>
        <w:pStyle w:val="19"/>
        <w:numPr>
          <w:ilvl w:val="0"/>
          <w:numId w:val="5"/>
        </w:numPr>
        <w:ind w:left="420" w:leftChars="0" w:firstLine="360" w:firstLineChars="200"/>
        <w:rPr>
          <w:rFonts w:hint="eastAsia"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 xml:space="preserve">核心策略：通过承认问题、表达歉意、承诺整改，缓解公众情绪，重建信任。 </w:t>
      </w:r>
    </w:p>
    <w:p w14:paraId="19A047CC">
      <w:pPr>
        <w:pStyle w:val="19"/>
        <w:numPr>
          <w:ilvl w:val="0"/>
          <w:numId w:val="5"/>
        </w:numPr>
        <w:ind w:left="420" w:leftChars="0" w:firstLine="360" w:firstLineChars="200"/>
        <w:rPr>
          <w:rFonts w:hint="eastAsia"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情感控制点：共情：承认问题，回应公众对医疗安全的担忧</w:t>
      </w:r>
      <w:r>
        <w:rPr>
          <w:rFonts w:hint="eastAsia" w:ascii="Times New Roman" w:hAnsi="Times New Roman" w:eastAsia="宋体" w:cs="Times New Roman"/>
          <w:sz w:val="18"/>
          <w:szCs w:val="20"/>
          <w:lang w:eastAsia="zh-CN"/>
        </w:rPr>
        <w:t>；</w:t>
      </w:r>
      <w:r>
        <w:rPr>
          <w:rFonts w:hint="eastAsia" w:ascii="Times New Roman" w:hAnsi="Times New Roman" w:eastAsia="宋体" w:cs="Times New Roman"/>
          <w:sz w:val="18"/>
          <w:szCs w:val="20"/>
        </w:rPr>
        <w:t>责任：强调卫健委介入调查，展现行动力</w:t>
      </w:r>
      <w:r>
        <w:rPr>
          <w:rFonts w:hint="eastAsia" w:ascii="Times New Roman" w:hAnsi="Times New Roman" w:eastAsia="宋体" w:cs="Times New Roman"/>
          <w:sz w:val="18"/>
          <w:szCs w:val="20"/>
          <w:lang w:eastAsia="zh-CN"/>
        </w:rPr>
        <w:t>；</w:t>
      </w:r>
      <w:r>
        <w:rPr>
          <w:rFonts w:hint="eastAsia" w:ascii="Times New Roman" w:hAnsi="Times New Roman" w:eastAsia="宋体" w:cs="Times New Roman"/>
          <w:sz w:val="18"/>
          <w:szCs w:val="20"/>
        </w:rPr>
        <w:t>透明承诺：提出公开流程，缓解“暗箱操作”质疑。</w:t>
      </w:r>
    </w:p>
    <w:p w14:paraId="41573053">
      <w:pPr>
        <w:pStyle w:val="19"/>
        <w:numPr>
          <w:ilvl w:val="0"/>
          <w:numId w:val="5"/>
        </w:numPr>
        <w:ind w:left="420" w:leftChars="0" w:firstLine="360" w:firstLineChars="200"/>
        <w:rPr>
          <w:rFonts w:hint="eastAsia"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文案： “我们高度重视公众对协和医学院‘4+4’试点班的关切。对于招生流程中暴露的审核疏漏和选拔标准争议，我们深表歉意。医学教育事关人民健康，容不得丝毫懈怠。国家卫健委已成立专项调查组，将对所有录取学生的资质进行复核，并重新评估培养方案。我们将以此次事件为戒，完善招生监督机制，确保医学教育的公平性和专业性。未来所有录取结果和考核标准将向社会公开，接受全民监督。”</w:t>
      </w:r>
    </w:p>
    <w:p w14:paraId="75290435">
      <w:pPr>
        <w:pStyle w:val="19"/>
        <w:numPr>
          <w:ilvl w:val="1"/>
          <w:numId w:val="2"/>
        </w:numPr>
        <w:ind w:firstLineChars="0"/>
        <w:rPr>
          <w:rFonts w:hint="eastAsia" w:ascii="Times New Roman" w:hAnsi="Times New Roman" w:eastAsia="宋体" w:cs="Times New Roman"/>
          <w:b/>
          <w:bCs/>
          <w:sz w:val="18"/>
          <w:szCs w:val="20"/>
        </w:rPr>
      </w:pPr>
      <w:r>
        <w:rPr>
          <w:rFonts w:hint="eastAsia" w:ascii="Times New Roman" w:hAnsi="Times New Roman" w:eastAsia="宋体" w:cs="Times New Roman"/>
          <w:b/>
          <w:bCs/>
          <w:sz w:val="18"/>
          <w:szCs w:val="20"/>
        </w:rPr>
        <w:t>方案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lang w:val="en-US" w:eastAsia="zh-CN"/>
        </w:rPr>
        <w:t>二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</w:rPr>
        <w:t>：强化制度透明与公平（理性导向）</w:t>
      </w:r>
    </w:p>
    <w:p w14:paraId="435916ED">
      <w:pPr>
        <w:pStyle w:val="19"/>
        <w:numPr>
          <w:ilvl w:val="0"/>
          <w:numId w:val="6"/>
        </w:numPr>
        <w:ind w:left="420" w:leftChars="0" w:firstLine="360" w:firstLineChars="200"/>
        <w:rPr>
          <w:rFonts w:hint="eastAsia"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 xml:space="preserve">核心策略：通过公开数据、细化标准、引入第三方监督，增强选拔机制的权威性。 </w:t>
      </w:r>
    </w:p>
    <w:p w14:paraId="0FE94961">
      <w:pPr>
        <w:pStyle w:val="19"/>
        <w:numPr>
          <w:ilvl w:val="0"/>
          <w:numId w:val="6"/>
        </w:numPr>
        <w:ind w:left="420" w:leftChars="0" w:firstLine="360" w:firstLineChars="200"/>
        <w:rPr>
          <w:rFonts w:hint="eastAsia"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情感控制点：透明：用数据公开回应“关系户”质疑</w:t>
      </w:r>
      <w:r>
        <w:rPr>
          <w:rFonts w:hint="eastAsia" w:ascii="Times New Roman" w:hAnsi="Times New Roman" w:eastAsia="宋体" w:cs="Times New Roman"/>
          <w:sz w:val="18"/>
          <w:szCs w:val="20"/>
          <w:lang w:eastAsia="zh-CN"/>
        </w:rPr>
        <w:t>；</w:t>
      </w:r>
      <w:r>
        <w:rPr>
          <w:rFonts w:hint="eastAsia" w:ascii="Times New Roman" w:hAnsi="Times New Roman" w:eastAsia="宋体" w:cs="Times New Roman"/>
          <w:sz w:val="18"/>
          <w:szCs w:val="20"/>
        </w:rPr>
        <w:t>权威背书：引入第三方机构增强公信力</w:t>
      </w:r>
      <w:r>
        <w:rPr>
          <w:rFonts w:hint="eastAsia" w:ascii="Times New Roman" w:hAnsi="Times New Roman" w:eastAsia="宋体" w:cs="Times New Roman"/>
          <w:sz w:val="18"/>
          <w:szCs w:val="20"/>
          <w:lang w:eastAsia="zh-CN"/>
        </w:rPr>
        <w:t>；</w:t>
      </w:r>
      <w:r>
        <w:rPr>
          <w:rFonts w:hint="eastAsia" w:ascii="Times New Roman" w:hAnsi="Times New Roman" w:eastAsia="宋体" w:cs="Times New Roman"/>
          <w:sz w:val="18"/>
          <w:szCs w:val="20"/>
        </w:rPr>
        <w:t>对标国际：参照美国MCAT考试，合理化改革方向。</w:t>
      </w:r>
    </w:p>
    <w:p w14:paraId="02119C46">
      <w:pPr>
        <w:pStyle w:val="19"/>
        <w:numPr>
          <w:ilvl w:val="0"/>
          <w:numId w:val="6"/>
        </w:numPr>
        <w:ind w:left="420" w:leftChars="0" w:firstLine="360" w:firstLineChars="200"/>
        <w:rPr>
          <w:rFonts w:hint="eastAsia"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文案： “协和医学院‘4+4’试点班旨在培养复合型医学人才，但选拔机制需进一步规范。即日起，我们将全面公开2019年至今的录取学生背景、学分修读证明及考核成绩，并邀请教育部、医学行业协会组成联合专家组，重新审核招生流程。同时，未来招生将增设全国统一的医学基础能力考试（类似美国MCAT），确保选拔公平。我们承诺：医学教育不设捷径，只有过硬的专业能力才能守护患者生命。”</w:t>
      </w:r>
    </w:p>
    <w:p w14:paraId="419E2B86">
      <w:pPr>
        <w:pStyle w:val="19"/>
        <w:numPr>
          <w:ilvl w:val="1"/>
          <w:numId w:val="2"/>
        </w:numPr>
        <w:ind w:firstLineChars="0"/>
        <w:rPr>
          <w:rFonts w:hint="eastAsia" w:ascii="Times New Roman" w:hAnsi="Times New Roman" w:eastAsia="宋体" w:cs="Times New Roman"/>
          <w:b/>
          <w:bCs/>
          <w:sz w:val="18"/>
          <w:szCs w:val="20"/>
        </w:rPr>
      </w:pPr>
      <w:r>
        <w:rPr>
          <w:rFonts w:hint="eastAsia" w:ascii="Times New Roman" w:hAnsi="Times New Roman" w:eastAsia="宋体" w:cs="Times New Roman"/>
          <w:b/>
          <w:bCs/>
          <w:sz w:val="18"/>
          <w:szCs w:val="20"/>
          <w:lang w:val="en-US" w:eastAsia="zh-CN"/>
        </w:rPr>
        <w:t>方案三：展示教育成果与质量保障（积极导向）</w:t>
      </w:r>
    </w:p>
    <w:p w14:paraId="1EDCD87B">
      <w:pPr>
        <w:pStyle w:val="19"/>
        <w:numPr>
          <w:ilvl w:val="0"/>
          <w:numId w:val="5"/>
        </w:numPr>
        <w:ind w:left="420" w:leftChars="0" w:firstLine="360" w:firstLineChars="200"/>
        <w:rPr>
          <w:rFonts w:hint="eastAsia"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 xml:space="preserve">核心策略：通过数据对比、成功案例和第三方认证，证明培养质量。 </w:t>
      </w:r>
    </w:p>
    <w:p w14:paraId="48E883B0">
      <w:pPr>
        <w:pStyle w:val="19"/>
        <w:numPr>
          <w:ilvl w:val="0"/>
          <w:numId w:val="5"/>
        </w:numPr>
        <w:ind w:left="420" w:leftChars="0" w:firstLine="360" w:firstLineChars="200"/>
        <w:rPr>
          <w:rFonts w:hint="eastAsia"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情感控制点：数据支撑：用通过率、临床实践时长等量化指标增强说服力</w:t>
      </w:r>
      <w:r>
        <w:rPr>
          <w:rFonts w:hint="eastAsia" w:ascii="Times New Roman" w:hAnsi="Times New Roman" w:eastAsia="宋体" w:cs="Times New Roman"/>
          <w:sz w:val="18"/>
          <w:szCs w:val="20"/>
          <w:lang w:eastAsia="zh-CN"/>
        </w:rPr>
        <w:t>；</w:t>
      </w:r>
      <w:r>
        <w:rPr>
          <w:rFonts w:hint="eastAsia" w:ascii="Times New Roman" w:hAnsi="Times New Roman" w:eastAsia="宋体" w:cs="Times New Roman"/>
          <w:sz w:val="18"/>
          <w:szCs w:val="20"/>
        </w:rPr>
        <w:t>权威认证：引用医院排行榜专家评估，提升可信度</w:t>
      </w:r>
      <w:r>
        <w:rPr>
          <w:rFonts w:hint="eastAsia" w:ascii="Times New Roman" w:hAnsi="Times New Roman" w:eastAsia="宋体" w:cs="Times New Roman"/>
          <w:sz w:val="18"/>
          <w:szCs w:val="20"/>
          <w:lang w:eastAsia="zh-CN"/>
        </w:rPr>
        <w:t>；</w:t>
      </w:r>
      <w:r>
        <w:rPr>
          <w:rFonts w:hint="eastAsia" w:ascii="Times New Roman" w:hAnsi="Times New Roman" w:eastAsia="宋体" w:cs="Times New Roman"/>
          <w:sz w:val="18"/>
          <w:szCs w:val="20"/>
        </w:rPr>
        <w:t>衡创新与质量：承认改革争议，但强调成果保障。</w:t>
      </w:r>
    </w:p>
    <w:p w14:paraId="786E1DC2">
      <w:pPr>
        <w:pStyle w:val="19"/>
        <w:numPr>
          <w:ilvl w:val="0"/>
          <w:numId w:val="5"/>
        </w:numPr>
        <w:ind w:left="420" w:leftChars="0" w:firstLine="360" w:firstLineChars="200"/>
        <w:rPr>
          <w:rFonts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文案：“协和“4+4”试点班已培养148名跨学科医学人才，其中92%通过国家执业医师考试，临床考核优秀率高于传统培养路径学生。所有毕业生均完成至少2000小时临床实践，并通过协和医院、复旦医院排行榜TOP10专家的联合评估。我们将在官网开设专栏，展示学生科研论文、临床案例及患者评价，并定期发布第三方机构的培养质量报告。医学教育需要创新，但创新必以质量为前提”</w:t>
      </w:r>
    </w:p>
    <w:p w14:paraId="73BF3BAF">
      <w:pPr>
        <w:pStyle w:val="19"/>
        <w:numPr>
          <w:ilvl w:val="0"/>
          <w:numId w:val="0"/>
        </w:numPr>
        <w:ind w:leftChars="200"/>
        <w:rPr>
          <w:rFonts w:hint="eastAsia" w:ascii="Times New Roman" w:hAnsi="Times New Roman" w:eastAsia="宋体" w:cs="Times New Roman"/>
          <w:sz w:val="18"/>
          <w:szCs w:val="20"/>
        </w:rPr>
      </w:pPr>
    </w:p>
    <w:p w14:paraId="19955445">
      <w:pPr>
        <w:pStyle w:val="19"/>
        <w:numPr>
          <w:ilvl w:val="1"/>
          <w:numId w:val="2"/>
        </w:numPr>
        <w:ind w:firstLineChars="0"/>
        <w:rPr>
          <w:rFonts w:hint="eastAsia" w:ascii="Times New Roman" w:hAnsi="Times New Roman" w:eastAsia="宋体" w:cs="Times New Roman"/>
          <w:b w:val="0"/>
          <w:bCs w:val="0"/>
          <w:sz w:val="18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18"/>
          <w:szCs w:val="20"/>
          <w:lang w:val="en-US" w:eastAsia="zh-CN"/>
        </w:rPr>
        <w:t>通过虚拟问卷的形式调查不同利益共同体（agents）对该卫健委回应体现出的不同方面的认同度</w:t>
      </w:r>
    </w:p>
    <w:p w14:paraId="24650E89">
      <w:pPr>
        <w:pStyle w:val="19"/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eastAsia="宋体" w:cs="Times New Roman"/>
          <w:b w:val="0"/>
          <w:bCs w:val="0"/>
          <w:sz w:val="18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18"/>
          <w:szCs w:val="20"/>
          <w:lang w:val="en-US" w:eastAsia="zh-CN"/>
        </w:rPr>
        <w:t>以方案一为例：</w:t>
      </w:r>
    </w:p>
    <w:p w14:paraId="2019AE31">
      <w:pPr>
        <w:pStyle w:val="19"/>
        <w:numPr>
          <w:ilvl w:val="0"/>
          <w:numId w:val="7"/>
        </w:numPr>
        <w:ind w:firstLine="320"/>
        <w:rPr>
          <w:rFonts w:hint="default" w:ascii="Times New Roman" w:hAnsi="Times New Roman" w:eastAsia="宋体" w:cs="Times New Roman"/>
          <w:sz w:val="16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6"/>
          <w:szCs w:val="18"/>
          <w:lang w:val="en-US" w:eastAsia="zh-CN"/>
        </w:rPr>
        <w:t>"共情":&lt;你对卫健委回应体现出【共情：承认问题，回应公众对医疗安全的担忧】的认同度&gt;,</w:t>
      </w:r>
    </w:p>
    <w:p w14:paraId="54D3CDE5">
      <w:pPr>
        <w:pStyle w:val="19"/>
        <w:numPr>
          <w:ilvl w:val="0"/>
          <w:numId w:val="7"/>
        </w:numPr>
        <w:ind w:firstLine="320"/>
        <w:rPr>
          <w:rFonts w:hint="default" w:ascii="Times New Roman" w:hAnsi="Times New Roman" w:eastAsia="宋体" w:cs="Times New Roman"/>
          <w:sz w:val="16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6"/>
          <w:szCs w:val="18"/>
          <w:lang w:val="en-US" w:eastAsia="zh-CN"/>
        </w:rPr>
        <w:t>"责任":&lt;你对卫健委回应体现出的【责任：强调卫健委介入调查，展现行动力】的认同度&gt;,</w:t>
      </w:r>
    </w:p>
    <w:p w14:paraId="4B019FA2">
      <w:pPr>
        <w:pStyle w:val="19"/>
        <w:numPr>
          <w:ilvl w:val="0"/>
          <w:numId w:val="7"/>
        </w:numPr>
        <w:ind w:firstLine="320"/>
        <w:rPr>
          <w:rFonts w:hint="default" w:ascii="Times New Roman" w:hAnsi="Times New Roman" w:eastAsia="宋体" w:cs="Times New Roman"/>
          <w:sz w:val="16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6"/>
          <w:szCs w:val="18"/>
          <w:lang w:val="en-US" w:eastAsia="zh-CN"/>
        </w:rPr>
        <w:t>"透明承诺":&lt;你对卫健委回应体现出的【透明承诺：提出公开流程，缓解“暗箱操作”质疑】的认同度&gt;</w:t>
      </w:r>
    </w:p>
    <w:p w14:paraId="204F4C9D">
      <w:pPr>
        <w:pStyle w:val="19"/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b w:val="0"/>
          <w:bCs w:val="0"/>
          <w:sz w:val="18"/>
          <w:szCs w:val="20"/>
          <w:lang w:val="en-US" w:eastAsia="zh-CN"/>
        </w:rPr>
      </w:pPr>
    </w:p>
    <w:p w14:paraId="17F6A6ED">
      <w:pPr>
        <w:pStyle w:val="4"/>
        <w:rPr>
          <w:rFonts w:hint="eastAsia"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>1.</w:t>
      </w:r>
      <w:r>
        <w:rPr>
          <w:rFonts w:hint="eastAsia" w:ascii="Times New Roman" w:hAnsi="Times New Roman" w:eastAsia="宋体" w:cs="Times New Roman"/>
          <w:sz w:val="22"/>
          <w:szCs w:val="22"/>
        </w:rPr>
        <w:t>3</w:t>
      </w:r>
      <w:r>
        <w:rPr>
          <w:rFonts w:ascii="Times New Roman" w:hAnsi="Times New Roman" w:eastAsia="宋体" w:cs="Times New Roman"/>
          <w:sz w:val="22"/>
          <w:szCs w:val="22"/>
        </w:rPr>
        <w:t xml:space="preserve"> </w:t>
      </w:r>
      <w:bookmarkStart w:id="0" w:name="OLE_LINK2"/>
      <w:r>
        <w:rPr>
          <w:rFonts w:hint="eastAsia" w:ascii="Times New Roman" w:hAnsi="Times New Roman" w:eastAsia="宋体" w:cs="Times New Roman"/>
          <w:sz w:val="22"/>
          <w:szCs w:val="22"/>
        </w:rPr>
        <w:t>智能体之间的社交网络结构</w:t>
      </w:r>
      <w:bookmarkEnd w:id="0"/>
    </w:p>
    <w:p w14:paraId="7B3E384F">
      <w:pPr>
        <w:rPr>
          <w:rFonts w:hint="eastAsia" w:eastAsia="宋体"/>
          <w:lang w:eastAsia="zh-CN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全连接拓扑网络（1000节点）模拟社会关系网</w:t>
      </w:r>
      <w:r>
        <w:rPr>
          <w:rFonts w:hint="eastAsia" w:ascii="Times New Roman" w:hAnsi="Times New Roman" w:eastAsia="宋体" w:cs="Times New Roman"/>
          <w:sz w:val="18"/>
          <w:szCs w:val="20"/>
          <w:lang w:eastAsia="zh-CN"/>
        </w:rPr>
        <w:t>：</w:t>
      </w:r>
    </w:p>
    <w:p w14:paraId="18A7750B">
      <w:pPr>
        <w:pStyle w:val="4"/>
        <w:rPr>
          <w:rFonts w:ascii="Times New Roman" w:hAnsi="Times New Roman" w:eastAsia="宋体" w:cs="Times New Roman"/>
          <w:sz w:val="18"/>
          <w:szCs w:val="20"/>
        </w:rPr>
      </w:pPr>
      <w:r>
        <w:drawing>
          <wp:inline distT="0" distB="0" distL="114300" distR="114300">
            <wp:extent cx="5261610" cy="330200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1F286">
      <w:pPr>
        <w:pStyle w:val="3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2、智能体设置</w:t>
      </w:r>
    </w:p>
    <w:p w14:paraId="5C01DC1D">
      <w:pPr>
        <w:pStyle w:val="4"/>
        <w:rPr>
          <w:rFonts w:ascii="Times New Roman" w:hAnsi="Times New Roman" w:eastAsia="宋体" w:cs="Times New Roman"/>
          <w:sz w:val="22"/>
          <w:szCs w:val="22"/>
        </w:rPr>
      </w:pPr>
      <w:r>
        <w:rPr>
          <w:rFonts w:ascii="Times New Roman" w:hAnsi="Times New Roman" w:eastAsia="宋体" w:cs="Times New Roman"/>
          <w:sz w:val="22"/>
          <w:szCs w:val="22"/>
        </w:rPr>
        <w:t>2.1 智能体角色设置</w:t>
      </w:r>
    </w:p>
    <w:p w14:paraId="419378EC">
      <w:pPr>
        <w:rPr>
          <w:rFonts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参考网址：</w:t>
      </w:r>
    </w:p>
    <w:p w14:paraId="531B2244">
      <w:pPr>
        <w:numPr>
          <w:ilvl w:val="0"/>
          <w:numId w:val="8"/>
        </w:numPr>
        <w:ind w:firstLine="360" w:firstLineChars="200"/>
        <w:rPr>
          <w:rFonts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澎湃新闻</w:t>
      </w:r>
      <w:r>
        <w:rPr>
          <w:rFonts w:hint="eastAsia" w:ascii="Times New Roman" w:hAnsi="Times New Roman" w:eastAsia="宋体" w:cs="Times New Roman"/>
          <w:sz w:val="18"/>
          <w:szCs w:val="20"/>
        </w:rPr>
        <w:t>：</w:t>
      </w:r>
      <w:bookmarkStart w:id="1" w:name="OLE_LINK6"/>
      <w:r>
        <w:rPr>
          <w:rFonts w:hint="eastAsia" w:ascii="Times New Roman" w:hAnsi="Times New Roman" w:eastAsia="宋体" w:cs="Times New Roman"/>
          <w:sz w:val="18"/>
          <w:szCs w:val="20"/>
        </w:rPr>
        <w:t>https://www.thepaper.cn/newsDetail_forward_30749538</w:t>
      </w:r>
    </w:p>
    <w:p w14:paraId="08884833">
      <w:pPr>
        <w:numPr>
          <w:ilvl w:val="0"/>
          <w:numId w:val="8"/>
        </w:numPr>
        <w:ind w:firstLine="360" w:firstLineChars="200"/>
        <w:rPr>
          <w:rFonts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南方都市</w:t>
      </w:r>
      <w:r>
        <w:rPr>
          <w:rFonts w:hint="eastAsia" w:ascii="Times New Roman" w:hAnsi="Times New Roman" w:eastAsia="宋体" w:cs="Times New Roman"/>
          <w:sz w:val="18"/>
          <w:szCs w:val="20"/>
        </w:rPr>
        <w:t>报：https://epaper.oeeee.com/epaper/A/html/2025-05/02/content_4515.htm</w:t>
      </w:r>
    </w:p>
    <w:bookmarkEnd w:id="1"/>
    <w:p w14:paraId="7D50878D">
      <w:pPr>
        <w:numPr>
          <w:ilvl w:val="255"/>
          <w:numId w:val="0"/>
        </w:numPr>
        <w:rPr>
          <w:rFonts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特色：</w:t>
      </w:r>
    </w:p>
    <w:p w14:paraId="156D27EF">
      <w:pPr>
        <w:numPr>
          <w:ilvl w:val="255"/>
          <w:numId w:val="0"/>
        </w:numPr>
        <w:ind w:firstLine="360" w:firstLineChars="200"/>
        <w:rPr>
          <w:rFonts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智能体的角色多元化。有关</w:t>
      </w: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协和</w:t>
      </w:r>
      <w:r>
        <w:rPr>
          <w:rFonts w:hint="eastAsia" w:ascii="Times New Roman" w:hAnsi="Times New Roman" w:eastAsia="宋体" w:cs="Times New Roman"/>
          <w:sz w:val="18"/>
          <w:szCs w:val="20"/>
        </w:rPr>
        <w:t>“</w:t>
      </w: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4+4</w:t>
      </w:r>
      <w:r>
        <w:rPr>
          <w:rFonts w:hint="eastAsia" w:ascii="Times New Roman" w:hAnsi="Times New Roman" w:eastAsia="宋体" w:cs="Times New Roman"/>
          <w:sz w:val="18"/>
          <w:szCs w:val="20"/>
        </w:rPr>
        <w:t>”的舆情的产生、发展、爆发不仅有</w:t>
      </w: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医生和患者群体</w:t>
      </w:r>
      <w:r>
        <w:rPr>
          <w:rFonts w:hint="eastAsia" w:ascii="Times New Roman" w:hAnsi="Times New Roman" w:eastAsia="宋体" w:cs="Times New Roman"/>
          <w:sz w:val="18"/>
          <w:szCs w:val="20"/>
        </w:rPr>
        <w:t>的互动，更有其他利益相关者的参与。</w:t>
      </w:r>
    </w:p>
    <w:p w14:paraId="17A1AB1B">
      <w:pPr>
        <w:numPr>
          <w:ilvl w:val="255"/>
          <w:numId w:val="0"/>
        </w:numPr>
        <w:rPr>
          <w:rFonts w:ascii="Times New Roman" w:hAnsi="Times New Roman" w:eastAsia="宋体" w:cs="Times New Roman"/>
          <w:sz w:val="18"/>
          <w:szCs w:val="20"/>
        </w:rPr>
      </w:pPr>
    </w:p>
    <w:p w14:paraId="302DF5E3">
      <w:pPr>
        <w:rPr>
          <w:rFonts w:hint="default" w:ascii="Times New Roman" w:hAnsi="Times New Roman" w:eastAsia="宋体" w:cs="Times New Roman"/>
          <w:b/>
          <w:bCs/>
          <w:sz w:val="18"/>
          <w:szCs w:val="20"/>
          <w:u w:val="single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sz w:val="18"/>
          <w:szCs w:val="20"/>
          <w:u w:val="single"/>
        </w:rPr>
        <w:t>智能体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</w:rPr>
        <w:t xml:space="preserve">A： 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  <w:lang w:val="en-US" w:eastAsia="zh-CN"/>
        </w:rPr>
        <w:t>普通公众</w:t>
      </w:r>
    </w:p>
    <w:p w14:paraId="6E3EDF74">
      <w:pP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智能体数量：</w:t>
      </w: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440</w:t>
      </w:r>
    </w:p>
    <w:p w14:paraId="597FEB2D">
      <w:pPr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示例：</w:t>
      </w:r>
    </w:p>
    <w:p w14:paraId="7D0F44BF">
      <w:pPr>
        <w:ind w:firstLine="420" w:firstLineChars="0"/>
        <w:rPr>
          <w:rFonts w:ascii="Times New Roman" w:hAnsi="Times New Roman" w:eastAsia="宋体" w:cs="Times New Roman"/>
          <w:sz w:val="18"/>
          <w:szCs w:val="20"/>
        </w:rPr>
      </w:pPr>
      <w:r>
        <w:rPr>
          <w:rFonts w:ascii="Times New Roman" w:hAnsi="Times New Roman" w:eastAsia="宋体" w:cs="Times New Roman"/>
          <w:sz w:val="18"/>
          <w:szCs w:val="20"/>
        </w:rPr>
        <w:t>描述：</w:t>
      </w:r>
    </w:p>
    <w:p w14:paraId="4DCD4AE6">
      <w:pPr>
        <w:pStyle w:val="19"/>
        <w:numPr>
          <w:ilvl w:val="0"/>
          <w:numId w:val="9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学生家长，关心孩子的成长环境。</w:t>
      </w:r>
    </w:p>
    <w:p w14:paraId="208F5604">
      <w:pPr>
        <w:pStyle w:val="19"/>
        <w:numPr>
          <w:ilvl w:val="0"/>
          <w:numId w:val="9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对教育公平性较为敏感。</w:t>
      </w:r>
    </w:p>
    <w:p w14:paraId="50E9C6B1">
      <w:pPr>
        <w:pStyle w:val="19"/>
        <w:numPr>
          <w:ilvl w:val="0"/>
          <w:numId w:val="9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希望孩子能在健康、正直的环境中学习,</w:t>
      </w:r>
    </w:p>
    <w:p w14:paraId="195EB1D3">
      <w:pPr>
        <w:pStyle w:val="19"/>
        <w:numPr>
          <w:ilvl w:val="0"/>
          <w:numId w:val="9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注重培养孩子的价值观</w:t>
      </w:r>
      <w:r>
        <w:rPr>
          <w:rFonts w:hint="eastAsia" w:ascii="Times New Roman" w:hAnsi="Times New Roman" w:eastAsia="宋体" w:cs="Times New Roman"/>
          <w:sz w:val="16"/>
          <w:szCs w:val="18"/>
          <w:lang w:eastAsia="zh-CN"/>
        </w:rPr>
        <w:t>。</w:t>
      </w:r>
    </w:p>
    <w:p w14:paraId="2A620760">
      <w:pPr>
        <w:ind w:firstLine="420" w:firstLineChars="0"/>
        <w:rPr>
          <w:rFonts w:ascii="Times New Roman" w:hAnsi="Times New Roman" w:eastAsia="宋体" w:cs="Times New Roman"/>
          <w:sz w:val="18"/>
          <w:szCs w:val="20"/>
        </w:rPr>
      </w:pPr>
      <w:r>
        <w:rPr>
          <w:rFonts w:ascii="Times New Roman" w:hAnsi="Times New Roman" w:eastAsia="宋体" w:cs="Times New Roman"/>
          <w:sz w:val="18"/>
          <w:szCs w:val="20"/>
        </w:rPr>
        <w:t>关键问题的倾向：</w:t>
      </w:r>
    </w:p>
    <w:p w14:paraId="49E97893">
      <w:pPr>
        <w:pStyle w:val="19"/>
        <w:numPr>
          <w:ilvl w:val="0"/>
          <w:numId w:val="10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关注教育公平和学校德育工作。</w:t>
      </w:r>
    </w:p>
    <w:p w14:paraId="1978A42A">
      <w:pPr>
        <w:pStyle w:val="19"/>
        <w:numPr>
          <w:ilvl w:val="0"/>
          <w:numId w:val="10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希望学校能提供更优质的教育资源。</w:t>
      </w:r>
    </w:p>
    <w:p w14:paraId="7E85B7B3">
      <w:pPr>
        <w:pStyle w:val="19"/>
        <w:numPr>
          <w:ilvl w:val="0"/>
          <w:numId w:val="10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期待能有更多促进教育公平的政策出台。</w:t>
      </w:r>
    </w:p>
    <w:p w14:paraId="69B76345">
      <w:pPr>
        <w:pStyle w:val="19"/>
        <w:numPr>
          <w:ilvl w:val="0"/>
          <w:numId w:val="10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关注如何培养孩子的社会责任感。"</w:t>
      </w:r>
    </w:p>
    <w:p w14:paraId="55830C0E">
      <w:pPr>
        <w:rPr>
          <w:rFonts w:ascii="Times New Roman" w:hAnsi="Times New Roman" w:eastAsia="宋体" w:cs="Times New Roman"/>
          <w:b/>
          <w:bCs/>
          <w:sz w:val="18"/>
          <w:szCs w:val="20"/>
          <w:u w:val="single"/>
        </w:rPr>
      </w:pPr>
    </w:p>
    <w:p w14:paraId="1F726089">
      <w:pPr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</w:rPr>
      </w:pPr>
      <w:r>
        <w:rPr>
          <w:rFonts w:ascii="Times New Roman" w:hAnsi="Times New Roman" w:eastAsia="宋体" w:cs="Times New Roman"/>
          <w:b/>
          <w:bCs/>
          <w:sz w:val="18"/>
          <w:szCs w:val="20"/>
          <w:u w:val="single"/>
        </w:rPr>
        <w:t>智能体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</w:rPr>
        <w:t>B： 患者及家属</w:t>
      </w:r>
    </w:p>
    <w:p w14:paraId="27A43B35">
      <w:pPr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智能体数量：</w:t>
      </w: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140</w:t>
      </w:r>
    </w:p>
    <w:p w14:paraId="647745D0">
      <w:pPr>
        <w:rPr>
          <w:rFonts w:hint="eastAsia"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示例：</w:t>
      </w:r>
    </w:p>
    <w:p w14:paraId="01EE2D62">
      <w:pPr>
        <w:ind w:firstLine="420" w:firstLineChars="0"/>
        <w:rPr>
          <w:rFonts w:ascii="Times New Roman" w:hAnsi="Times New Roman" w:eastAsia="宋体" w:cs="Times New Roman"/>
          <w:sz w:val="18"/>
          <w:szCs w:val="20"/>
        </w:rPr>
      </w:pPr>
      <w:r>
        <w:rPr>
          <w:rFonts w:ascii="Times New Roman" w:hAnsi="Times New Roman" w:eastAsia="宋体" w:cs="Times New Roman"/>
          <w:sz w:val="18"/>
          <w:szCs w:val="20"/>
        </w:rPr>
        <w:t>描述：</w:t>
      </w:r>
    </w:p>
    <w:p w14:paraId="692B9493">
      <w:pPr>
        <w:pStyle w:val="19"/>
        <w:numPr>
          <w:ilvl w:val="0"/>
          <w:numId w:val="11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患有白内障的患者，需要进行手术治疗</w:t>
      </w:r>
      <w:r>
        <w:rPr>
          <w:rFonts w:hint="eastAsia" w:ascii="Times New Roman" w:hAnsi="Times New Roman" w:eastAsia="宋体" w:cs="Times New Roman"/>
          <w:sz w:val="16"/>
          <w:szCs w:val="18"/>
          <w:lang w:eastAsia="zh-CN"/>
        </w:rPr>
        <w:t>。</w:t>
      </w:r>
    </w:p>
    <w:p w14:paraId="133D5399">
      <w:pPr>
        <w:pStyle w:val="19"/>
        <w:numPr>
          <w:ilvl w:val="0"/>
          <w:numId w:val="11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对白内障手术的效果和安全性比较关注。</w:t>
      </w:r>
    </w:p>
    <w:p w14:paraId="2A4E1F32">
      <w:pPr>
        <w:pStyle w:val="19"/>
        <w:numPr>
          <w:ilvl w:val="0"/>
          <w:numId w:val="11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对医院的眼科医疗团队有一定了解。</w:t>
      </w:r>
    </w:p>
    <w:p w14:paraId="5CB4761B">
      <w:pPr>
        <w:pStyle w:val="19"/>
        <w:numPr>
          <w:ilvl w:val="0"/>
          <w:numId w:val="11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希望手术过程能顺利，术后恢复良好。,</w:t>
      </w:r>
    </w:p>
    <w:p w14:paraId="0CA75258">
      <w:pPr>
        <w:ind w:firstLine="420" w:firstLineChars="0"/>
        <w:rPr>
          <w:rFonts w:ascii="Times New Roman" w:hAnsi="Times New Roman" w:eastAsia="宋体" w:cs="Times New Roman"/>
          <w:sz w:val="18"/>
          <w:szCs w:val="20"/>
        </w:rPr>
      </w:pPr>
      <w:r>
        <w:rPr>
          <w:rFonts w:ascii="Times New Roman" w:hAnsi="Times New Roman" w:eastAsia="宋体" w:cs="Times New Roman"/>
          <w:sz w:val="18"/>
          <w:szCs w:val="20"/>
        </w:rPr>
        <w:t>关键问题的倾向：</w:t>
      </w:r>
    </w:p>
    <w:p w14:paraId="0D1752DB">
      <w:pPr>
        <w:pStyle w:val="19"/>
        <w:numPr>
          <w:ilvl w:val="0"/>
          <w:numId w:val="12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关注白内障手术的最新技术和方法。</w:t>
      </w:r>
    </w:p>
    <w:p w14:paraId="7D526160">
      <w:pPr>
        <w:pStyle w:val="19"/>
        <w:numPr>
          <w:ilvl w:val="0"/>
          <w:numId w:val="12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希望医院能提供更多术前术后护理指导。</w:t>
      </w:r>
    </w:p>
    <w:p w14:paraId="433808A6">
      <w:pPr>
        <w:pStyle w:val="19"/>
        <w:numPr>
          <w:ilvl w:val="0"/>
          <w:numId w:val="12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期待眼科医生能有丰富的手术经验。</w:t>
      </w:r>
    </w:p>
    <w:p w14:paraId="6FFC4FAA">
      <w:pPr>
        <w:pStyle w:val="19"/>
        <w:numPr>
          <w:ilvl w:val="0"/>
          <w:numId w:val="12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关注手术费用和医保报销情况</w:t>
      </w:r>
    </w:p>
    <w:p w14:paraId="03BEAA5B">
      <w:pPr>
        <w:rPr>
          <w:rFonts w:ascii="Times New Roman" w:hAnsi="Times New Roman" w:eastAsia="宋体" w:cs="Times New Roman"/>
          <w:b/>
          <w:bCs/>
          <w:sz w:val="18"/>
          <w:szCs w:val="20"/>
          <w:u w:val="single"/>
        </w:rPr>
      </w:pPr>
    </w:p>
    <w:p w14:paraId="449A13E4">
      <w:pPr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sz w:val="18"/>
          <w:szCs w:val="20"/>
          <w:u w:val="single"/>
        </w:rPr>
        <w:t>智能体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</w:rPr>
        <w:t xml:space="preserve">C： 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  <w:lang w:val="en-US" w:eastAsia="zh-CN"/>
        </w:rPr>
        <w:t>医学生</w:t>
      </w:r>
    </w:p>
    <w:p w14:paraId="2F848DC8">
      <w:pPr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智能体数量：</w:t>
      </w: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100</w:t>
      </w:r>
    </w:p>
    <w:p w14:paraId="65D33ED5">
      <w:pP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示例：</w:t>
      </w:r>
    </w:p>
    <w:p w14:paraId="65F9D975">
      <w:pPr>
        <w:ind w:firstLine="420" w:firstLineChars="0"/>
        <w:rPr>
          <w:rFonts w:ascii="Times New Roman" w:hAnsi="Times New Roman" w:eastAsia="宋体" w:cs="Times New Roman"/>
          <w:sz w:val="18"/>
          <w:szCs w:val="20"/>
        </w:rPr>
      </w:pPr>
      <w:r>
        <w:rPr>
          <w:rFonts w:ascii="Times New Roman" w:hAnsi="Times New Roman" w:eastAsia="宋体" w:cs="Times New Roman"/>
          <w:sz w:val="18"/>
          <w:szCs w:val="20"/>
        </w:rPr>
        <w:t>描述：</w:t>
      </w:r>
    </w:p>
    <w:p w14:paraId="5EAA83D7">
      <w:pPr>
        <w:pStyle w:val="19"/>
        <w:numPr>
          <w:ilvl w:val="0"/>
          <w:numId w:val="13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临床医学专业大三学生。</w:t>
      </w:r>
    </w:p>
    <w:p w14:paraId="6C7CF7E1">
      <w:pPr>
        <w:pStyle w:val="19"/>
        <w:numPr>
          <w:ilvl w:val="0"/>
          <w:numId w:val="13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理论知识扎实，正准备参加临床实习。</w:t>
      </w:r>
    </w:p>
    <w:p w14:paraId="271D70B4">
      <w:pPr>
        <w:pStyle w:val="19"/>
        <w:numPr>
          <w:ilvl w:val="0"/>
          <w:numId w:val="13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对临床实践和医患沟通较为关注。</w:t>
      </w:r>
    </w:p>
    <w:p w14:paraId="2491FE95">
      <w:pPr>
        <w:pStyle w:val="19"/>
        <w:numPr>
          <w:ilvl w:val="0"/>
          <w:numId w:val="13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希望毕业后成为一名优秀的外科医生。</w:t>
      </w:r>
    </w:p>
    <w:p w14:paraId="2EF5340D">
      <w:pPr>
        <w:ind w:firstLine="420" w:firstLineChars="0"/>
        <w:rPr>
          <w:rFonts w:ascii="Times New Roman" w:hAnsi="Times New Roman" w:eastAsia="宋体" w:cs="Times New Roman"/>
          <w:sz w:val="18"/>
          <w:szCs w:val="20"/>
        </w:rPr>
      </w:pPr>
      <w:r>
        <w:rPr>
          <w:rFonts w:ascii="Times New Roman" w:hAnsi="Times New Roman" w:eastAsia="宋体" w:cs="Times New Roman"/>
          <w:sz w:val="18"/>
          <w:szCs w:val="20"/>
        </w:rPr>
        <w:t>关键问题的倾向：</w:t>
      </w:r>
    </w:p>
    <w:p w14:paraId="03EA5D7B">
      <w:pPr>
        <w:pStyle w:val="19"/>
        <w:numPr>
          <w:ilvl w:val="0"/>
          <w:numId w:val="14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关注医学教育实践环节的安排和质量。</w:t>
      </w:r>
    </w:p>
    <w:p w14:paraId="6F5FA640">
      <w:pPr>
        <w:pStyle w:val="19"/>
        <w:numPr>
          <w:ilvl w:val="0"/>
          <w:numId w:val="14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希望实习医院能提供更多动手机会。</w:t>
      </w:r>
    </w:p>
    <w:p w14:paraId="1C77C2E5">
      <w:pPr>
        <w:pStyle w:val="19"/>
        <w:numPr>
          <w:ilvl w:val="0"/>
          <w:numId w:val="14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期待能有更多与患者沟通交流的技巧培训。</w:t>
      </w:r>
    </w:p>
    <w:p w14:paraId="74558F18">
      <w:pPr>
        <w:pStyle w:val="19"/>
        <w:numPr>
          <w:ilvl w:val="0"/>
          <w:numId w:val="14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关注医生职业发展的路径和挑战。</w:t>
      </w:r>
    </w:p>
    <w:p w14:paraId="4B5836E0">
      <w:pPr>
        <w:pStyle w:val="19"/>
        <w:tabs>
          <w:tab w:val="left" w:pos="420"/>
        </w:tabs>
        <w:ind w:firstLine="0" w:firstLineChars="0"/>
        <w:rPr>
          <w:rFonts w:ascii="Times New Roman" w:hAnsi="Times New Roman" w:eastAsia="宋体" w:cs="Times New Roman"/>
          <w:sz w:val="16"/>
          <w:szCs w:val="18"/>
        </w:rPr>
      </w:pPr>
    </w:p>
    <w:p w14:paraId="123E108F">
      <w:pPr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  <w:lang w:val="en-US" w:eastAsia="zh-CN"/>
        </w:rPr>
      </w:pPr>
      <w:r>
        <w:rPr>
          <w:rFonts w:ascii="Times New Roman" w:hAnsi="Times New Roman" w:eastAsia="宋体" w:cs="Times New Roman"/>
          <w:b/>
          <w:bCs/>
          <w:sz w:val="18"/>
          <w:szCs w:val="20"/>
          <w:u w:val="single"/>
        </w:rPr>
        <w:t>智能体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</w:rPr>
        <w:t>D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  <w:lang w:eastAsia="zh-CN"/>
        </w:rPr>
        <w:t>：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</w:rPr>
        <w:t>政策制定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  <w:lang w:val="en-US" w:eastAsia="zh-CN"/>
        </w:rPr>
        <w:t>者</w:t>
      </w:r>
    </w:p>
    <w:p w14:paraId="6BE2D5A1">
      <w:pPr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智能体数量：</w:t>
      </w: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40</w:t>
      </w:r>
    </w:p>
    <w:p w14:paraId="3AB7A275">
      <w:pPr>
        <w:rPr>
          <w:rFonts w:hint="eastAsia" w:ascii="Times New Roman" w:hAnsi="Times New Roman" w:eastAsia="宋体" w:cs="Times New Roman"/>
          <w:sz w:val="18"/>
          <w:szCs w:val="20"/>
        </w:rPr>
      </w:pP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示例：</w:t>
      </w:r>
    </w:p>
    <w:p w14:paraId="720E07FA">
      <w:pPr>
        <w:ind w:firstLine="420" w:firstLineChars="0"/>
        <w:rPr>
          <w:rFonts w:ascii="Times New Roman" w:hAnsi="Times New Roman" w:eastAsia="宋体" w:cs="Times New Roman"/>
          <w:sz w:val="18"/>
          <w:szCs w:val="20"/>
        </w:rPr>
      </w:pPr>
      <w:r>
        <w:rPr>
          <w:rFonts w:ascii="Times New Roman" w:hAnsi="Times New Roman" w:eastAsia="宋体" w:cs="Times New Roman"/>
          <w:sz w:val="18"/>
          <w:szCs w:val="20"/>
        </w:rPr>
        <w:t>描述：</w:t>
      </w:r>
    </w:p>
    <w:p w14:paraId="312873A1">
      <w:pPr>
        <w:pStyle w:val="19"/>
        <w:numPr>
          <w:ilvl w:val="0"/>
          <w:numId w:val="15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教育部门官员，负责医学教育政策的制定。</w:t>
      </w:r>
    </w:p>
    <w:p w14:paraId="0751E157">
      <w:pPr>
        <w:pStyle w:val="19"/>
        <w:numPr>
          <w:ilvl w:val="0"/>
          <w:numId w:val="15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关注医学教育质量和人才培养模式。</w:t>
      </w:r>
    </w:p>
    <w:p w14:paraId="1F4AD701">
      <w:pPr>
        <w:pStyle w:val="19"/>
        <w:numPr>
          <w:ilvl w:val="0"/>
          <w:numId w:val="15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致力于推动医学教育改革和创新。</w:t>
      </w:r>
    </w:p>
    <w:p w14:paraId="6168AFEE">
      <w:pPr>
        <w:pStyle w:val="19"/>
        <w:numPr>
          <w:ilvl w:val="0"/>
          <w:numId w:val="15"/>
        </w:numPr>
        <w:ind w:left="1200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注重政策的实施效果和反馈。</w:t>
      </w:r>
    </w:p>
    <w:p w14:paraId="1A2F7E09">
      <w:pPr>
        <w:ind w:firstLine="420" w:firstLineChars="0"/>
        <w:rPr>
          <w:rFonts w:ascii="Times New Roman" w:hAnsi="Times New Roman" w:eastAsia="宋体" w:cs="Times New Roman"/>
          <w:sz w:val="18"/>
          <w:szCs w:val="20"/>
        </w:rPr>
      </w:pPr>
      <w:r>
        <w:rPr>
          <w:rFonts w:ascii="Times New Roman" w:hAnsi="Times New Roman" w:eastAsia="宋体" w:cs="Times New Roman"/>
          <w:sz w:val="18"/>
          <w:szCs w:val="20"/>
        </w:rPr>
        <w:t>关键问题的倾向：</w:t>
      </w:r>
    </w:p>
    <w:p w14:paraId="7CBAC728">
      <w:pPr>
        <w:numPr>
          <w:ilvl w:val="0"/>
          <w:numId w:val="16"/>
        </w:numPr>
        <w:ind w:left="1265" w:left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关注医学教育的国际发展趋势。</w:t>
      </w:r>
    </w:p>
    <w:p w14:paraId="26A44618">
      <w:pPr>
        <w:numPr>
          <w:ilvl w:val="0"/>
          <w:numId w:val="16"/>
        </w:numPr>
        <w:ind w:left="1265" w:left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希望政策能促进医学教育与临床需求的紧密结合。</w:t>
      </w:r>
    </w:p>
    <w:p w14:paraId="3A6EDB5B">
      <w:pPr>
        <w:numPr>
          <w:ilvl w:val="0"/>
          <w:numId w:val="16"/>
        </w:numPr>
        <w:ind w:left="1265" w:left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期待能通过政策提升医学教育的资源投入。</w:t>
      </w:r>
    </w:p>
    <w:p w14:paraId="5EEC24DD">
      <w:pPr>
        <w:numPr>
          <w:ilvl w:val="0"/>
          <w:numId w:val="16"/>
        </w:numPr>
        <w:ind w:left="1265" w:left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关注医学教育的公平性和质量保障。</w:t>
      </w:r>
    </w:p>
    <w:p w14:paraId="1C609719">
      <w:pPr>
        <w:numPr>
          <w:ilvl w:val="255"/>
          <w:numId w:val="0"/>
        </w:numPr>
        <w:ind w:left="420"/>
        <w:rPr>
          <w:rFonts w:ascii="Times New Roman" w:hAnsi="Times New Roman" w:eastAsia="宋体" w:cs="Times New Roman"/>
          <w:sz w:val="16"/>
          <w:szCs w:val="18"/>
        </w:rPr>
      </w:pPr>
    </w:p>
    <w:p w14:paraId="4091683C">
      <w:pPr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</w:rPr>
      </w:pPr>
      <w:r>
        <w:rPr>
          <w:rFonts w:ascii="Times New Roman" w:hAnsi="Times New Roman" w:eastAsia="宋体" w:cs="Times New Roman"/>
          <w:b/>
          <w:bCs/>
          <w:sz w:val="18"/>
          <w:szCs w:val="20"/>
          <w:u w:val="single"/>
        </w:rPr>
        <w:t>智能体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</w:rPr>
        <w:t>E：医学专家</w:t>
      </w:r>
    </w:p>
    <w:p w14:paraId="77618364">
      <w:pPr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智能体数量：</w:t>
      </w: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100</w:t>
      </w:r>
    </w:p>
    <w:p w14:paraId="1124B895">
      <w:pPr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</w:rPr>
      </w:pP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示例：</w:t>
      </w:r>
    </w:p>
    <w:p w14:paraId="25588A95">
      <w:pPr>
        <w:ind w:firstLine="420" w:firstLineChars="0"/>
        <w:rPr>
          <w:rFonts w:ascii="Times New Roman" w:hAnsi="Times New Roman" w:eastAsia="宋体" w:cs="Times New Roman"/>
          <w:sz w:val="18"/>
          <w:szCs w:val="20"/>
        </w:rPr>
      </w:pPr>
      <w:r>
        <w:rPr>
          <w:rFonts w:ascii="Times New Roman" w:hAnsi="Times New Roman" w:eastAsia="宋体" w:cs="Times New Roman"/>
          <w:sz w:val="18"/>
          <w:szCs w:val="20"/>
        </w:rPr>
        <w:t>描述：</w:t>
      </w:r>
    </w:p>
    <w:p w14:paraId="53B27023">
      <w:pPr>
        <w:pStyle w:val="19"/>
        <w:numPr>
          <w:ilvl w:val="0"/>
          <w:numId w:val="17"/>
        </w:numPr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著名教学医院内科教研室主任。</w:t>
      </w:r>
    </w:p>
    <w:p w14:paraId="00422F15">
      <w:pPr>
        <w:pStyle w:val="19"/>
        <w:numPr>
          <w:ilvl w:val="0"/>
          <w:numId w:val="17"/>
        </w:numPr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主编多部国家级规划教材。</w:t>
      </w:r>
    </w:p>
    <w:p w14:paraId="5AFD5441">
      <w:pPr>
        <w:pStyle w:val="19"/>
        <w:numPr>
          <w:ilvl w:val="0"/>
          <w:numId w:val="17"/>
        </w:numPr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创建临床思维训练教学体系。</w:t>
      </w:r>
    </w:p>
    <w:p w14:paraId="0D3CD116">
      <w:pPr>
        <w:pStyle w:val="19"/>
        <w:numPr>
          <w:ilvl w:val="0"/>
          <w:numId w:val="17"/>
        </w:numPr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培养出大批优秀临床教师。</w:t>
      </w:r>
    </w:p>
    <w:p w14:paraId="712E0232">
      <w:pPr>
        <w:ind w:firstLine="420" w:firstLineChars="0"/>
        <w:rPr>
          <w:rFonts w:ascii="Times New Roman" w:hAnsi="Times New Roman" w:eastAsia="宋体" w:cs="Times New Roman"/>
          <w:sz w:val="18"/>
          <w:szCs w:val="20"/>
        </w:rPr>
      </w:pPr>
      <w:r>
        <w:rPr>
          <w:rFonts w:ascii="Times New Roman" w:hAnsi="Times New Roman" w:eastAsia="宋体" w:cs="Times New Roman"/>
          <w:sz w:val="18"/>
          <w:szCs w:val="20"/>
        </w:rPr>
        <w:t>关键问题倾向：</w:t>
      </w:r>
    </w:p>
    <w:p w14:paraId="0BE9AE17">
      <w:pPr>
        <w:pStyle w:val="19"/>
        <w:numPr>
          <w:ilvl w:val="0"/>
          <w:numId w:val="18"/>
        </w:numPr>
        <w:tabs>
          <w:tab w:val="clear" w:pos="420"/>
        </w:tabs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批评速成教育忽视临床思维培养</w:t>
      </w:r>
      <w:r>
        <w:rPr>
          <w:rFonts w:hint="eastAsia" w:ascii="Times New Roman" w:hAnsi="Times New Roman" w:eastAsia="宋体" w:cs="Times New Roman"/>
          <w:sz w:val="16"/>
          <w:szCs w:val="18"/>
          <w:lang w:eastAsia="zh-CN"/>
        </w:rPr>
        <w:t>。</w:t>
      </w:r>
    </w:p>
    <w:p w14:paraId="5429525B">
      <w:pPr>
        <w:pStyle w:val="19"/>
        <w:numPr>
          <w:ilvl w:val="0"/>
          <w:numId w:val="18"/>
        </w:numPr>
        <w:tabs>
          <w:tab w:val="clear" w:pos="420"/>
        </w:tabs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推动床边教学改革</w:t>
      </w:r>
      <w:r>
        <w:rPr>
          <w:rFonts w:hint="eastAsia" w:ascii="Times New Roman" w:hAnsi="Times New Roman" w:eastAsia="宋体" w:cs="Times New Roman"/>
          <w:sz w:val="16"/>
          <w:szCs w:val="18"/>
          <w:lang w:eastAsia="zh-CN"/>
        </w:rPr>
        <w:t>。</w:t>
      </w:r>
    </w:p>
    <w:p w14:paraId="5B848293">
      <w:pPr>
        <w:pStyle w:val="19"/>
        <w:numPr>
          <w:ilvl w:val="0"/>
          <w:numId w:val="18"/>
        </w:numPr>
        <w:tabs>
          <w:tab w:val="clear" w:pos="420"/>
        </w:tabs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关注医学生人文素养缺失问题</w:t>
      </w:r>
      <w:r>
        <w:rPr>
          <w:rFonts w:hint="eastAsia" w:ascii="Times New Roman" w:hAnsi="Times New Roman" w:eastAsia="宋体" w:cs="Times New Roman"/>
          <w:sz w:val="16"/>
          <w:szCs w:val="18"/>
          <w:lang w:eastAsia="zh-CN"/>
        </w:rPr>
        <w:t>。</w:t>
      </w:r>
    </w:p>
    <w:p w14:paraId="50F3BAEC">
      <w:pPr>
        <w:pStyle w:val="19"/>
        <w:numPr>
          <w:ilvl w:val="0"/>
          <w:numId w:val="18"/>
        </w:numPr>
        <w:tabs>
          <w:tab w:val="clear" w:pos="420"/>
        </w:tabs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建议延长临床实习时间</w:t>
      </w:r>
      <w:r>
        <w:rPr>
          <w:rFonts w:hint="eastAsia" w:ascii="Times New Roman" w:hAnsi="Times New Roman" w:eastAsia="宋体" w:cs="Times New Roman"/>
          <w:sz w:val="16"/>
          <w:szCs w:val="18"/>
          <w:lang w:eastAsia="zh-CN"/>
        </w:rPr>
        <w:t>。</w:t>
      </w:r>
    </w:p>
    <w:p w14:paraId="13EFCAF8">
      <w:pPr>
        <w:pStyle w:val="19"/>
        <w:numPr>
          <w:ilvl w:val="255"/>
          <w:numId w:val="0"/>
        </w:numPr>
        <w:ind w:left="420"/>
        <w:rPr>
          <w:rFonts w:ascii="Times New Roman" w:hAnsi="Times New Roman" w:eastAsia="宋体" w:cs="Times New Roman"/>
          <w:sz w:val="16"/>
          <w:szCs w:val="18"/>
        </w:rPr>
      </w:pPr>
    </w:p>
    <w:p w14:paraId="714A4CC1">
      <w:pPr>
        <w:rPr>
          <w:rFonts w:ascii="Times New Roman" w:hAnsi="Times New Roman" w:eastAsia="宋体" w:cs="Times New Roman"/>
          <w:b/>
          <w:bCs/>
          <w:sz w:val="18"/>
          <w:szCs w:val="20"/>
          <w:u w:val="single"/>
        </w:rPr>
      </w:pPr>
      <w:r>
        <w:rPr>
          <w:rFonts w:ascii="Times New Roman" w:hAnsi="Times New Roman" w:eastAsia="宋体" w:cs="Times New Roman"/>
          <w:b/>
          <w:bCs/>
          <w:sz w:val="18"/>
          <w:szCs w:val="20"/>
          <w:u w:val="single"/>
        </w:rPr>
        <w:t>智能体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</w:rPr>
        <w:t>F：教育工作者</w:t>
      </w:r>
    </w:p>
    <w:p w14:paraId="15443178">
      <w:pPr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智能体数量：</w:t>
      </w: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60</w:t>
      </w:r>
    </w:p>
    <w:p w14:paraId="35C8E8C0">
      <w:pPr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</w:rPr>
      </w:pP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示例：</w:t>
      </w:r>
    </w:p>
    <w:p w14:paraId="4A6F7EF3">
      <w:pPr>
        <w:ind w:firstLine="420" w:firstLineChars="0"/>
        <w:rPr>
          <w:rFonts w:ascii="Times New Roman" w:hAnsi="Times New Roman" w:eastAsia="宋体" w:cs="Times New Roman"/>
          <w:sz w:val="18"/>
          <w:szCs w:val="20"/>
        </w:rPr>
      </w:pPr>
      <w:r>
        <w:rPr>
          <w:rFonts w:ascii="Times New Roman" w:hAnsi="Times New Roman" w:eastAsia="宋体" w:cs="Times New Roman"/>
          <w:sz w:val="18"/>
          <w:szCs w:val="20"/>
        </w:rPr>
        <w:t>描述：</w:t>
      </w:r>
    </w:p>
    <w:p w14:paraId="5205F926">
      <w:pPr>
        <w:pStyle w:val="19"/>
        <w:numPr>
          <w:ilvl w:val="0"/>
          <w:numId w:val="19"/>
        </w:numPr>
        <w:tabs>
          <w:tab w:val="clear" w:pos="420"/>
        </w:tabs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高等教育</w:t>
      </w:r>
      <w:r>
        <w:rPr>
          <w:rFonts w:hint="eastAsia" w:ascii="Times New Roman" w:hAnsi="Times New Roman" w:eastAsia="宋体" w:cs="Times New Roman"/>
          <w:sz w:val="16"/>
          <w:szCs w:val="18"/>
          <w:lang w:val="en-US" w:eastAsia="zh-CN"/>
        </w:rPr>
        <w:t>体系</w:t>
      </w:r>
      <w:r>
        <w:rPr>
          <w:rFonts w:hint="eastAsia" w:ascii="Times New Roman" w:hAnsi="Times New Roman" w:eastAsia="宋体" w:cs="Times New Roman"/>
          <w:sz w:val="16"/>
          <w:szCs w:val="18"/>
        </w:rPr>
        <w:t xml:space="preserve">研究者，专注于高校招生公平性研究。 </w:t>
      </w:r>
    </w:p>
    <w:p w14:paraId="1DB842B4">
      <w:pPr>
        <w:pStyle w:val="19"/>
        <w:numPr>
          <w:ilvl w:val="0"/>
          <w:numId w:val="19"/>
        </w:numPr>
        <w:tabs>
          <w:tab w:val="clear" w:pos="420"/>
        </w:tabs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 xml:space="preserve">发表过多篇关于高考改革与教育公平的论文。 </w:t>
      </w:r>
    </w:p>
    <w:p w14:paraId="06702941">
      <w:pPr>
        <w:pStyle w:val="19"/>
        <w:numPr>
          <w:ilvl w:val="0"/>
          <w:numId w:val="19"/>
        </w:numPr>
        <w:tabs>
          <w:tab w:val="clear" w:pos="420"/>
        </w:tabs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 xml:space="preserve">参与过多个省级教育公平项目评估。 </w:t>
      </w:r>
    </w:p>
    <w:p w14:paraId="127D53A8">
      <w:pPr>
        <w:pStyle w:val="19"/>
        <w:numPr>
          <w:ilvl w:val="0"/>
          <w:numId w:val="19"/>
        </w:numPr>
        <w:tabs>
          <w:tab w:val="clear" w:pos="420"/>
        </w:tabs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擅长运用模型预测招生政策的影响。</w:t>
      </w:r>
    </w:p>
    <w:p w14:paraId="1A19A76E">
      <w:pPr>
        <w:ind w:firstLine="420" w:firstLineChars="0"/>
        <w:rPr>
          <w:rFonts w:ascii="Times New Roman" w:hAnsi="Times New Roman" w:eastAsia="宋体" w:cs="Times New Roman"/>
          <w:sz w:val="18"/>
          <w:szCs w:val="20"/>
        </w:rPr>
      </w:pPr>
      <w:r>
        <w:rPr>
          <w:rFonts w:ascii="Times New Roman" w:hAnsi="Times New Roman" w:eastAsia="宋体" w:cs="Times New Roman"/>
          <w:sz w:val="18"/>
          <w:szCs w:val="20"/>
        </w:rPr>
        <w:t>关键问题倾向：</w:t>
      </w:r>
    </w:p>
    <w:p w14:paraId="746DCEE7">
      <w:pPr>
        <w:pStyle w:val="19"/>
        <w:numPr>
          <w:ilvl w:val="0"/>
          <w:numId w:val="20"/>
        </w:numPr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  <w:lang w:eastAsia="zh-CN"/>
        </w:rPr>
        <w:t>关注高校招生过程中的公平性问题。</w:t>
      </w:r>
    </w:p>
    <w:p w14:paraId="3BC2282C">
      <w:pPr>
        <w:pStyle w:val="19"/>
        <w:numPr>
          <w:ilvl w:val="0"/>
          <w:numId w:val="20"/>
        </w:numPr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  <w:lang w:eastAsia="zh-CN"/>
        </w:rPr>
        <w:t>希望建立更透明的招生监督机制。</w:t>
      </w:r>
    </w:p>
    <w:p w14:paraId="3AB221EE">
      <w:pPr>
        <w:pStyle w:val="19"/>
        <w:numPr>
          <w:ilvl w:val="0"/>
          <w:numId w:val="20"/>
        </w:numPr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  <w:lang w:eastAsia="zh-CN"/>
        </w:rPr>
        <w:t xml:space="preserve">期待推动多元化招生模式的探索。 </w:t>
      </w:r>
    </w:p>
    <w:p w14:paraId="25C81E79">
      <w:pPr>
        <w:pStyle w:val="19"/>
        <w:numPr>
          <w:ilvl w:val="0"/>
          <w:numId w:val="20"/>
        </w:numPr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  <w:lang w:eastAsia="zh-CN"/>
        </w:rPr>
        <w:t>关注农村和贫困地区学生的升学机会</w:t>
      </w:r>
    </w:p>
    <w:p w14:paraId="14BB376A">
      <w:pPr>
        <w:rPr>
          <w:rFonts w:ascii="Times New Roman" w:hAnsi="Times New Roman" w:eastAsia="宋体" w:cs="Times New Roman"/>
          <w:sz w:val="16"/>
          <w:szCs w:val="18"/>
        </w:rPr>
      </w:pPr>
    </w:p>
    <w:p w14:paraId="6D499DA5">
      <w:pPr>
        <w:widowControl/>
        <w:shd w:val="clear" w:color="auto" w:fill="FFFFFF"/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</w:rPr>
      </w:pPr>
      <w:r>
        <w:rPr>
          <w:rFonts w:ascii="Times New Roman" w:hAnsi="Times New Roman" w:eastAsia="宋体" w:cs="Times New Roman"/>
          <w:b/>
          <w:bCs/>
          <w:sz w:val="18"/>
          <w:szCs w:val="20"/>
          <w:u w:val="single"/>
        </w:rPr>
        <w:t>智能体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</w:rPr>
        <w:t>：媒体</w:t>
      </w:r>
    </w:p>
    <w:p w14:paraId="11097EEF">
      <w:pPr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智能体数量：</w:t>
      </w: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80</w:t>
      </w:r>
    </w:p>
    <w:p w14:paraId="3BBD0A7A">
      <w:pPr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</w:rPr>
      </w:pP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示例：</w:t>
      </w:r>
    </w:p>
    <w:p w14:paraId="3C31AF5D">
      <w:pPr>
        <w:widowControl/>
        <w:shd w:val="clear" w:color="auto" w:fill="FFFFFF"/>
        <w:ind w:firstLine="420" w:firstLineChars="0"/>
        <w:rPr>
          <w:rFonts w:ascii="Times New Roman" w:hAnsi="Times New Roman" w:eastAsia="宋体" w:cs="Times New Roman"/>
          <w:sz w:val="18"/>
          <w:szCs w:val="20"/>
        </w:rPr>
      </w:pPr>
      <w:r>
        <w:rPr>
          <w:rFonts w:ascii="Times New Roman" w:hAnsi="Times New Roman" w:eastAsia="宋体" w:cs="Times New Roman"/>
          <w:sz w:val="18"/>
          <w:szCs w:val="20"/>
        </w:rPr>
        <w:t>描述：</w:t>
      </w:r>
    </w:p>
    <w:p w14:paraId="12E957A5">
      <w:pPr>
        <w:pStyle w:val="19"/>
        <w:widowControl/>
        <w:numPr>
          <w:ilvl w:val="0"/>
          <w:numId w:val="21"/>
        </w:numPr>
        <w:tabs>
          <w:tab w:val="clear" w:pos="420"/>
        </w:tabs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时事评论员，经常参与医疗话题的讨论。</w:t>
      </w:r>
    </w:p>
    <w:p w14:paraId="5E9495DA">
      <w:pPr>
        <w:pStyle w:val="19"/>
        <w:widowControl/>
        <w:numPr>
          <w:ilvl w:val="0"/>
          <w:numId w:val="21"/>
        </w:numPr>
        <w:tabs>
          <w:tab w:val="clear" w:pos="420"/>
        </w:tabs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擅长从社会和伦理角度分析医疗问题。</w:t>
      </w:r>
    </w:p>
    <w:p w14:paraId="62A7FB87">
      <w:pPr>
        <w:pStyle w:val="19"/>
        <w:widowControl/>
        <w:numPr>
          <w:ilvl w:val="0"/>
          <w:numId w:val="21"/>
        </w:numPr>
        <w:tabs>
          <w:tab w:val="clear" w:pos="420"/>
        </w:tabs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关注医疗事件背后的社会影响和公众情绪。</w:t>
      </w:r>
    </w:p>
    <w:p w14:paraId="6706B9C4">
      <w:pPr>
        <w:pStyle w:val="19"/>
        <w:widowControl/>
        <w:numPr>
          <w:ilvl w:val="0"/>
          <w:numId w:val="21"/>
        </w:numPr>
        <w:tabs>
          <w:tab w:val="clear" w:pos="420"/>
        </w:tabs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在电视、广播和网络上发表评论。</w:t>
      </w:r>
    </w:p>
    <w:p w14:paraId="08118247">
      <w:pPr>
        <w:widowControl/>
        <w:shd w:val="clear" w:color="auto" w:fill="FFFFFF"/>
        <w:ind w:firstLine="420" w:firstLineChars="0"/>
        <w:rPr>
          <w:rFonts w:ascii="Times New Roman" w:hAnsi="Times New Roman" w:eastAsia="宋体" w:cs="Times New Roman"/>
          <w:sz w:val="18"/>
          <w:szCs w:val="20"/>
        </w:rPr>
      </w:pPr>
      <w:r>
        <w:rPr>
          <w:rFonts w:ascii="Times New Roman" w:hAnsi="Times New Roman" w:eastAsia="宋体" w:cs="Times New Roman"/>
          <w:sz w:val="18"/>
          <w:szCs w:val="20"/>
        </w:rPr>
        <w:t>关键问题倾向：</w:t>
      </w:r>
    </w:p>
    <w:p w14:paraId="44E75638">
      <w:pPr>
        <w:pStyle w:val="19"/>
        <w:widowControl/>
        <w:numPr>
          <w:ilvl w:val="0"/>
          <w:numId w:val="22"/>
        </w:numPr>
        <w:tabs>
          <w:tab w:val="clear" w:pos="420"/>
        </w:tabs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考关注医疗事件引发的社会伦理争议。</w:t>
      </w:r>
    </w:p>
    <w:p w14:paraId="3E17218A">
      <w:pPr>
        <w:pStyle w:val="19"/>
        <w:widowControl/>
        <w:numPr>
          <w:ilvl w:val="0"/>
          <w:numId w:val="22"/>
        </w:numPr>
        <w:tabs>
          <w:tab w:val="clear" w:pos="420"/>
        </w:tabs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希望引导公众理性看待医疗问题。</w:t>
      </w:r>
    </w:p>
    <w:p w14:paraId="31ED1BEB">
      <w:pPr>
        <w:pStyle w:val="19"/>
        <w:widowControl/>
        <w:numPr>
          <w:ilvl w:val="0"/>
          <w:numId w:val="22"/>
        </w:numPr>
        <w:tabs>
          <w:tab w:val="clear" w:pos="420"/>
        </w:tabs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期待提升公众对医疗行业的理解和尊重。</w:t>
      </w:r>
    </w:p>
    <w:p w14:paraId="14A379EE">
      <w:pPr>
        <w:pStyle w:val="19"/>
        <w:widowControl/>
        <w:numPr>
          <w:ilvl w:val="0"/>
          <w:numId w:val="22"/>
        </w:numPr>
        <w:tabs>
          <w:tab w:val="clear" w:pos="420"/>
        </w:tabs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关注医疗行业的职业道德建设</w:t>
      </w:r>
      <w:r>
        <w:rPr>
          <w:rFonts w:hint="eastAsia" w:ascii="Times New Roman" w:hAnsi="Times New Roman" w:eastAsia="宋体" w:cs="Times New Roman"/>
          <w:sz w:val="16"/>
          <w:szCs w:val="18"/>
          <w:lang w:eastAsia="zh-CN"/>
        </w:rPr>
        <w:t>。</w:t>
      </w:r>
    </w:p>
    <w:p w14:paraId="5E896106">
      <w:pPr>
        <w:rPr>
          <w:rFonts w:ascii="Times New Roman" w:hAnsi="Times New Roman" w:eastAsia="宋体" w:cs="Times New Roman"/>
          <w:sz w:val="18"/>
          <w:szCs w:val="20"/>
        </w:rPr>
      </w:pPr>
    </w:p>
    <w:p w14:paraId="575BFA8C">
      <w:pPr>
        <w:widowControl/>
        <w:shd w:val="clear" w:color="auto" w:fill="FFFFFF"/>
        <w:rPr>
          <w:rFonts w:ascii="Times New Roman" w:hAnsi="Times New Roman" w:eastAsia="宋体" w:cs="Times New Roman"/>
          <w:b/>
          <w:bCs/>
          <w:sz w:val="18"/>
          <w:szCs w:val="20"/>
          <w:u w:val="single"/>
        </w:rPr>
      </w:pPr>
      <w:bookmarkStart w:id="2" w:name="OLE_LINK3"/>
      <w:r>
        <w:rPr>
          <w:rFonts w:ascii="Times New Roman" w:hAnsi="Times New Roman" w:eastAsia="宋体" w:cs="Times New Roman"/>
          <w:b/>
          <w:bCs/>
          <w:sz w:val="18"/>
          <w:szCs w:val="20"/>
          <w:u w:val="single"/>
        </w:rPr>
        <w:t>智能体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  <w:lang w:val="en-US" w:eastAsia="zh-CN"/>
        </w:rPr>
        <w:t>H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</w:rPr>
        <w:t>：</w:t>
      </w:r>
      <w:bookmarkEnd w:id="2"/>
      <w:r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</w:rPr>
        <w:t>协和校友</w:t>
      </w:r>
    </w:p>
    <w:p w14:paraId="367FC4AC">
      <w:pPr>
        <w:rPr>
          <w:rFonts w:hint="default" w:ascii="Times New Roman" w:hAnsi="Times New Roman" w:eastAsia="宋体" w:cs="Times New Roman"/>
          <w:sz w:val="18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sz w:val="18"/>
          <w:szCs w:val="20"/>
        </w:rPr>
        <w:t>智能体数量：</w:t>
      </w: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40</w:t>
      </w:r>
    </w:p>
    <w:p w14:paraId="0E698B86">
      <w:pPr>
        <w:rPr>
          <w:rFonts w:hint="eastAsia" w:ascii="Times New Roman" w:hAnsi="Times New Roman" w:eastAsia="宋体" w:cs="Times New Roman"/>
          <w:b/>
          <w:bCs/>
          <w:sz w:val="18"/>
          <w:szCs w:val="20"/>
          <w:u w:val="single"/>
        </w:rPr>
      </w:pP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示例：</w:t>
      </w:r>
    </w:p>
    <w:p w14:paraId="7EA79EC1">
      <w:pPr>
        <w:widowControl/>
        <w:shd w:val="clear" w:color="auto" w:fill="FFFFFF"/>
        <w:ind w:firstLine="420" w:firstLineChars="0"/>
        <w:rPr>
          <w:rFonts w:ascii="Times New Roman" w:hAnsi="Times New Roman" w:eastAsia="宋体" w:cs="Times New Roman"/>
          <w:sz w:val="18"/>
          <w:szCs w:val="20"/>
        </w:rPr>
      </w:pPr>
      <w:r>
        <w:rPr>
          <w:rFonts w:ascii="Times New Roman" w:hAnsi="Times New Roman" w:eastAsia="宋体" w:cs="Times New Roman"/>
          <w:sz w:val="18"/>
          <w:szCs w:val="20"/>
        </w:rPr>
        <w:t>描述：</w:t>
      </w:r>
    </w:p>
    <w:p w14:paraId="773C36A2">
      <w:pPr>
        <w:pStyle w:val="19"/>
        <w:widowControl/>
        <w:numPr>
          <w:ilvl w:val="0"/>
          <w:numId w:val="23"/>
        </w:numPr>
        <w:tabs>
          <w:tab w:val="clear" w:pos="420"/>
        </w:tabs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2003届协和医学院护理专业毕业生，现任某专科医院护理部主任。</w:t>
      </w:r>
    </w:p>
    <w:p w14:paraId="6F2F81FB">
      <w:pPr>
        <w:pStyle w:val="19"/>
        <w:widowControl/>
        <w:numPr>
          <w:ilvl w:val="0"/>
          <w:numId w:val="23"/>
        </w:numPr>
        <w:tabs>
          <w:tab w:val="clear" w:pos="420"/>
        </w:tabs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 xml:space="preserve">在校期间专业成绩突出，多次获得护理技能大赛奖项。 </w:t>
      </w:r>
    </w:p>
    <w:p w14:paraId="41F1FA05">
      <w:pPr>
        <w:pStyle w:val="19"/>
        <w:widowControl/>
        <w:numPr>
          <w:ilvl w:val="0"/>
          <w:numId w:val="23"/>
        </w:numPr>
        <w:tabs>
          <w:tab w:val="clear" w:pos="420"/>
        </w:tabs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毕业后致力于护理管理和护理教育工作。</w:t>
      </w:r>
    </w:p>
    <w:p w14:paraId="6627D8C3">
      <w:pPr>
        <w:pStyle w:val="19"/>
        <w:widowControl/>
        <w:numPr>
          <w:ilvl w:val="0"/>
          <w:numId w:val="23"/>
        </w:numPr>
        <w:tabs>
          <w:tab w:val="clear" w:pos="420"/>
        </w:tabs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积极推动护理学科的发展和护理质量的提升。</w:t>
      </w:r>
    </w:p>
    <w:p w14:paraId="71957286">
      <w:pPr>
        <w:widowControl/>
        <w:shd w:val="clear" w:color="auto" w:fill="FFFFFF"/>
        <w:ind w:firstLine="420" w:firstLineChars="0"/>
        <w:rPr>
          <w:rFonts w:ascii="Times New Roman" w:hAnsi="Times New Roman" w:eastAsia="宋体" w:cs="Times New Roman"/>
          <w:sz w:val="18"/>
          <w:szCs w:val="20"/>
        </w:rPr>
      </w:pPr>
      <w:r>
        <w:rPr>
          <w:rFonts w:ascii="Times New Roman" w:hAnsi="Times New Roman" w:eastAsia="宋体" w:cs="Times New Roman"/>
          <w:sz w:val="18"/>
          <w:szCs w:val="20"/>
        </w:rPr>
        <w:t>关键问题倾向：</w:t>
      </w:r>
    </w:p>
    <w:p w14:paraId="24AEF073">
      <w:pPr>
        <w:pStyle w:val="19"/>
        <w:widowControl/>
        <w:numPr>
          <w:ilvl w:val="0"/>
          <w:numId w:val="23"/>
        </w:numPr>
        <w:tabs>
          <w:tab w:val="clear" w:pos="420"/>
        </w:tabs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关注护理教育在医学教育体系中的地位和发展。</w:t>
      </w:r>
    </w:p>
    <w:p w14:paraId="2894DC65">
      <w:pPr>
        <w:pStyle w:val="19"/>
        <w:widowControl/>
        <w:numPr>
          <w:ilvl w:val="0"/>
          <w:numId w:val="23"/>
        </w:numPr>
        <w:tabs>
          <w:tab w:val="clear" w:pos="420"/>
        </w:tabs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 xml:space="preserve">希望加强母校与临床护理实践的联系与合作。 </w:t>
      </w:r>
    </w:p>
    <w:p w14:paraId="7CA93955">
      <w:pPr>
        <w:pStyle w:val="19"/>
        <w:widowControl/>
        <w:numPr>
          <w:ilvl w:val="0"/>
          <w:numId w:val="23"/>
        </w:numPr>
        <w:tabs>
          <w:tab w:val="clear" w:pos="420"/>
        </w:tabs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期待母校培养出更多具有人文关怀和创新能力的护理人才。</w:t>
      </w:r>
    </w:p>
    <w:p w14:paraId="4D7E585C">
      <w:pPr>
        <w:pStyle w:val="19"/>
        <w:widowControl/>
        <w:numPr>
          <w:ilvl w:val="0"/>
          <w:numId w:val="23"/>
        </w:numPr>
        <w:tabs>
          <w:tab w:val="clear" w:pos="420"/>
        </w:tabs>
        <w:ind w:left="1265" w:leftChars="0" w:firstLineChars="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关注护理工作中如何更好地保障患者权益。</w:t>
      </w:r>
    </w:p>
    <w:p w14:paraId="004B922D">
      <w:pPr>
        <w:rPr>
          <w:rFonts w:ascii="Times New Roman" w:hAnsi="Times New Roman" w:eastAsia="宋体" w:cs="Times New Roman"/>
          <w:sz w:val="18"/>
          <w:szCs w:val="20"/>
        </w:rPr>
      </w:pPr>
    </w:p>
    <w:p w14:paraId="33CB8C75">
      <w:pPr>
        <w:rPr>
          <w:rFonts w:ascii="Times New Roman" w:hAnsi="Times New Roman" w:eastAsia="宋体" w:cs="Times New Roman"/>
          <w:sz w:val="18"/>
          <w:szCs w:val="20"/>
        </w:rPr>
      </w:pPr>
    </w:p>
    <w:p w14:paraId="22D843F7">
      <w:pPr>
        <w:rPr>
          <w:rFonts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*其中</w:t>
      </w:r>
      <w:r>
        <w:rPr>
          <w:rFonts w:hint="eastAsia" w:ascii="Times New Roman" w:hAnsi="Times New Roman" w:eastAsia="宋体" w:cs="Times New Roman"/>
          <w:sz w:val="16"/>
          <w:szCs w:val="18"/>
          <w:lang w:val="en-US" w:eastAsia="zh-CN"/>
        </w:rPr>
        <w:t>政策发布者</w:t>
      </w:r>
      <w:r>
        <w:rPr>
          <w:rFonts w:hint="eastAsia" w:ascii="Times New Roman" w:hAnsi="Times New Roman" w:eastAsia="宋体" w:cs="Times New Roman"/>
          <w:sz w:val="16"/>
          <w:szCs w:val="18"/>
        </w:rPr>
        <w:t>和主流媒体为可控的群体，且主流媒体不完全是利益相关者，而是引导舆论的重要工具。</w:t>
      </w:r>
    </w:p>
    <w:p w14:paraId="77CCE57B">
      <w:pPr>
        <w:pStyle w:val="4"/>
        <w:rPr>
          <w:rFonts w:ascii="Times New Roman" w:hAnsi="Times New Roman" w:eastAsia="宋体" w:cs="Times New Roman"/>
          <w:sz w:val="16"/>
          <w:szCs w:val="18"/>
        </w:rPr>
      </w:pPr>
      <w:r>
        <w:rPr>
          <w:rFonts w:ascii="Times New Roman" w:hAnsi="Times New Roman" w:eastAsia="宋体" w:cs="Times New Roman"/>
          <w:sz w:val="22"/>
          <w:szCs w:val="22"/>
        </w:rPr>
        <w:t>2.2 智能体逻辑</w:t>
      </w:r>
    </w:p>
    <w:p w14:paraId="2BAB4939">
      <w:pPr>
        <w:numPr>
          <w:ilvl w:val="0"/>
          <w:numId w:val="24"/>
        </w:numPr>
        <w:rPr>
          <w:rFonts w:ascii="Times New Roman" w:hAnsi="Times New Roman" w:eastAsia="宋体" w:cs="Times New Roman"/>
          <w:b/>
          <w:bCs/>
          <w:sz w:val="18"/>
          <w:szCs w:val="20"/>
        </w:rPr>
      </w:pPr>
      <w:r>
        <w:rPr>
          <w:rFonts w:ascii="Times New Roman" w:hAnsi="Times New Roman" w:eastAsia="宋体" w:cs="Times New Roman"/>
          <w:b/>
          <w:bCs/>
          <w:sz w:val="18"/>
          <w:szCs w:val="20"/>
        </w:rPr>
        <w:t>阅读广播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lang w:eastAsia="zh-CN"/>
        </w:rPr>
        <w:t>：</w:t>
      </w:r>
      <w:r>
        <w:rPr>
          <w:rFonts w:ascii="Times New Roman" w:hAnsi="Times New Roman" w:eastAsia="宋体" w:cs="Times New Roman"/>
          <w:b w:val="0"/>
          <w:bCs w:val="0"/>
          <w:sz w:val="18"/>
          <w:szCs w:val="20"/>
        </w:rPr>
        <w:t>形成观点；</w:t>
      </w:r>
    </w:p>
    <w:p w14:paraId="482333C8">
      <w:pPr>
        <w:numPr>
          <w:ilvl w:val="0"/>
          <w:numId w:val="24"/>
        </w:numPr>
        <w:rPr>
          <w:rFonts w:ascii="Times New Roman" w:hAnsi="Times New Roman" w:eastAsia="宋体" w:cs="Times New Roman"/>
          <w:b/>
          <w:bCs/>
          <w:sz w:val="18"/>
          <w:szCs w:val="20"/>
        </w:rPr>
      </w:pPr>
      <w:r>
        <w:rPr>
          <w:rFonts w:hint="eastAsia" w:ascii="Times New Roman" w:hAnsi="Times New Roman" w:eastAsia="宋体" w:cs="Times New Roman"/>
          <w:b/>
          <w:bCs/>
          <w:sz w:val="18"/>
          <w:szCs w:val="20"/>
        </w:rPr>
        <w:t>根据观点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lang w:eastAsia="zh-CN"/>
        </w:rPr>
        <w:t>：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20"/>
        </w:rPr>
        <w:t>生成交流内容，随机选择邻居智能进行观点交流</w:t>
      </w:r>
    </w:p>
    <w:p w14:paraId="644A8D6F">
      <w:pPr>
        <w:numPr>
          <w:ilvl w:val="0"/>
          <w:numId w:val="24"/>
        </w:numPr>
        <w:rPr>
          <w:rFonts w:hint="eastAsia" w:ascii="Times New Roman" w:hAnsi="Times New Roman" w:eastAsia="宋体" w:cs="Times New Roman"/>
          <w:b/>
          <w:bCs/>
          <w:sz w:val="18"/>
          <w:szCs w:val="20"/>
        </w:rPr>
      </w:pPr>
      <w:r>
        <w:rPr>
          <w:rFonts w:hint="eastAsia" w:ascii="Times New Roman" w:hAnsi="Times New Roman" w:eastAsia="宋体" w:cs="Times New Roman"/>
          <w:b/>
          <w:bCs/>
          <w:sz w:val="18"/>
          <w:szCs w:val="20"/>
        </w:rPr>
        <w:t>根据观点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lang w:eastAsia="zh-CN"/>
        </w:rPr>
        <w:t>：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20"/>
        </w:rPr>
        <w:t>对评价指标进行投票</w:t>
      </w:r>
    </w:p>
    <w:p w14:paraId="796CF1E1">
      <w:pPr>
        <w:numPr>
          <w:ilvl w:val="0"/>
          <w:numId w:val="24"/>
        </w:numPr>
        <w:rPr>
          <w:rFonts w:ascii="Times New Roman" w:hAnsi="Times New Roman" w:eastAsia="宋体" w:cs="Times New Roman"/>
          <w:b/>
          <w:bCs/>
          <w:sz w:val="18"/>
          <w:szCs w:val="20"/>
        </w:rPr>
      </w:pPr>
      <w:r>
        <w:rPr>
          <w:rFonts w:ascii="Times New Roman" w:hAnsi="Times New Roman" w:eastAsia="宋体" w:cs="Times New Roman"/>
          <w:b/>
          <w:bCs/>
          <w:sz w:val="18"/>
          <w:szCs w:val="20"/>
        </w:rPr>
        <w:t>反思与总结：</w:t>
      </w:r>
      <w:r>
        <w:rPr>
          <w:rFonts w:hint="eastAsia" w:ascii="Times New Roman" w:hAnsi="Times New Roman" w:eastAsia="宋体" w:cs="Times New Roman"/>
          <w:sz w:val="18"/>
          <w:szCs w:val="20"/>
        </w:rPr>
        <w:t>智能体根据短期认知内容，提炼出长期认知，形成对政策的稳定态度。</w:t>
      </w:r>
    </w:p>
    <w:p w14:paraId="208BEEC0">
      <w:pPr>
        <w:numPr>
          <w:ilvl w:val="0"/>
          <w:numId w:val="0"/>
        </w:numPr>
        <w:ind w:leftChars="0"/>
        <w:rPr>
          <w:rFonts w:ascii="Times New Roman" w:hAnsi="Times New Roman" w:eastAsia="宋体" w:cs="Times New Roman"/>
          <w:b/>
          <w:bCs/>
          <w:sz w:val="18"/>
          <w:szCs w:val="20"/>
        </w:rPr>
      </w:pPr>
    </w:p>
    <w:p w14:paraId="584761E2">
      <w:pPr>
        <w:rPr>
          <w:rFonts w:ascii="Times New Roman" w:hAnsi="Times New Roman" w:eastAsia="宋体" w:cs="Times New Roman"/>
          <w:b/>
          <w:bCs/>
          <w:sz w:val="18"/>
          <w:szCs w:val="20"/>
        </w:rPr>
      </w:pPr>
      <w:r>
        <w:rPr>
          <w:rFonts w:hint="eastAsia" w:ascii="Times New Roman" w:hAnsi="Times New Roman" w:eastAsia="宋体" w:cs="Times New Roman"/>
          <w:b/>
          <w:bCs/>
          <w:sz w:val="18"/>
          <w:szCs w:val="20"/>
        </w:rPr>
        <w:t>其他逻辑：</w:t>
      </w:r>
    </w:p>
    <w:p w14:paraId="638832E2">
      <w:pPr>
        <w:numPr>
          <w:ilvl w:val="0"/>
          <w:numId w:val="25"/>
        </w:numPr>
        <w:rPr>
          <w:rFonts w:ascii="Times New Roman" w:hAnsi="Times New Roman" w:eastAsia="宋体" w:cs="Times New Roman"/>
          <w:b w:val="0"/>
          <w:bCs w:val="0"/>
          <w:sz w:val="18"/>
          <w:szCs w:val="20"/>
        </w:rPr>
      </w:pPr>
      <w:r>
        <w:rPr>
          <w:rFonts w:ascii="Times New Roman" w:hAnsi="Times New Roman" w:eastAsia="宋体" w:cs="Times New Roman"/>
          <w:b w:val="0"/>
          <w:bCs w:val="0"/>
          <w:sz w:val="18"/>
          <w:szCs w:val="20"/>
        </w:rPr>
        <w:t>模拟民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20"/>
        </w:rPr>
        <w:t>意</w:t>
      </w:r>
      <w:r>
        <w:rPr>
          <w:rFonts w:ascii="Times New Roman" w:hAnsi="Times New Roman" w:eastAsia="宋体" w:cs="Times New Roman"/>
          <w:b w:val="0"/>
          <w:bCs w:val="0"/>
          <w:sz w:val="18"/>
          <w:szCs w:val="20"/>
        </w:rPr>
        <w:t>：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20"/>
        </w:rPr>
        <w:t>通过虚拟问卷的形式，调查智能体的立场、观点和情绪。</w:t>
      </w:r>
    </w:p>
    <w:p w14:paraId="7B14E289">
      <w:pPr>
        <w:numPr>
          <w:ilvl w:val="0"/>
          <w:numId w:val="25"/>
        </w:numPr>
        <w:rPr>
          <w:rFonts w:ascii="Times New Roman" w:hAnsi="Times New Roman" w:eastAsia="宋体" w:cs="Times New Roman"/>
          <w:b/>
          <w:bCs/>
          <w:sz w:val="18"/>
          <w:szCs w:val="20"/>
        </w:rPr>
      </w:pPr>
      <w:r>
        <w:rPr>
          <w:rFonts w:ascii="Times New Roman" w:hAnsi="Times New Roman" w:eastAsia="宋体" w:cs="Times New Roman"/>
          <w:b w:val="0"/>
          <w:bCs w:val="0"/>
          <w:sz w:val="18"/>
          <w:szCs w:val="20"/>
        </w:rPr>
        <w:t>人机交互：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20"/>
        </w:rPr>
        <w:t>人</w:t>
      </w:r>
      <w:r>
        <w:rPr>
          <w:rFonts w:ascii="Times New Roman" w:hAnsi="Times New Roman" w:eastAsia="宋体" w:cs="Times New Roman"/>
          <w:sz w:val="18"/>
          <w:szCs w:val="20"/>
        </w:rPr>
        <w:t>类用户可以选择与特定的智能体进行问答交互，获取智能体的观点和情绪反应。</w:t>
      </w:r>
    </w:p>
    <w:p w14:paraId="6B43AB30">
      <w:pPr>
        <w:pStyle w:val="3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3、评价指标</w:t>
      </w:r>
    </w:p>
    <w:p w14:paraId="1E0B2F60">
      <w:pPr>
        <w:rPr>
          <w:rFonts w:ascii="Times New Roman" w:hAnsi="Times New Roman" w:eastAsia="宋体" w:cs="Times New Roman"/>
          <w:sz w:val="18"/>
          <w:szCs w:val="20"/>
        </w:rPr>
      </w:pPr>
      <w:r>
        <w:rPr>
          <w:rFonts w:ascii="Times New Roman" w:hAnsi="Times New Roman" w:eastAsia="宋体" w:cs="Times New Roman"/>
          <w:sz w:val="18"/>
          <w:szCs w:val="20"/>
        </w:rPr>
        <w:t>模拟效果：模拟</w:t>
      </w:r>
      <w:r>
        <w:rPr>
          <w:rFonts w:hint="eastAsia" w:ascii="Times New Roman" w:hAnsi="Times New Roman" w:eastAsia="宋体" w:cs="Times New Roman"/>
          <w:sz w:val="18"/>
          <w:szCs w:val="20"/>
          <w:lang w:val="en-US" w:eastAsia="zh-CN"/>
        </w:rPr>
        <w:t>不同卫健委发声后的</w:t>
      </w:r>
      <w:r>
        <w:rPr>
          <w:rFonts w:ascii="Times New Roman" w:hAnsi="Times New Roman" w:eastAsia="宋体" w:cs="Times New Roman"/>
          <w:sz w:val="18"/>
          <w:szCs w:val="20"/>
        </w:rPr>
        <w:t>民调结果进行比较</w:t>
      </w:r>
    </w:p>
    <w:p w14:paraId="7FD9E8F4">
      <w:pPr>
        <w:pStyle w:val="3"/>
        <w:numPr>
          <w:ilvl w:val="0"/>
          <w:numId w:val="26"/>
        </w:numPr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剧本事件设置</w:t>
      </w:r>
    </w:p>
    <w:p w14:paraId="65CAD9BD">
      <w:pPr>
        <w:numPr>
          <w:ilvl w:val="0"/>
          <w:numId w:val="27"/>
        </w:numPr>
        <w:rPr>
          <w:rFonts w:ascii="Times New Roman" w:hAnsi="Times New Roman" w:eastAsia="宋体" w:cs="Times New Roman"/>
          <w:b/>
          <w:bCs/>
          <w:sz w:val="18"/>
          <w:szCs w:val="20"/>
        </w:rPr>
      </w:pPr>
      <w:r>
        <w:rPr>
          <w:rFonts w:ascii="Times New Roman" w:hAnsi="Times New Roman" w:eastAsia="宋体" w:cs="Times New Roman"/>
          <w:b/>
          <w:bCs/>
          <w:sz w:val="18"/>
          <w:szCs w:val="20"/>
        </w:rPr>
        <w:t>事件0：</w:t>
      </w:r>
      <w:r>
        <w:rPr>
          <w:rFonts w:ascii="Times New Roman" w:hAnsi="Times New Roman" w:eastAsia="宋体" w:cs="Times New Roman"/>
          <w:sz w:val="18"/>
          <w:szCs w:val="20"/>
        </w:rPr>
        <w:t>模拟开始</w:t>
      </w:r>
    </w:p>
    <w:p w14:paraId="321026AA">
      <w:pPr>
        <w:numPr>
          <w:ilvl w:val="0"/>
          <w:numId w:val="28"/>
        </w:numPr>
        <w:ind w:firstLine="320" w:firstLineChars="20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ascii="Times New Roman" w:hAnsi="Times New Roman" w:eastAsia="宋体" w:cs="Times New Roman"/>
          <w:sz w:val="16"/>
          <w:szCs w:val="18"/>
        </w:rPr>
        <w:t>事件时间戳：0</w:t>
      </w:r>
    </w:p>
    <w:p w14:paraId="30A81D07">
      <w:pPr>
        <w:numPr>
          <w:ilvl w:val="0"/>
          <w:numId w:val="28"/>
        </w:numPr>
        <w:ind w:firstLine="320" w:firstLineChars="20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ascii="Times New Roman" w:hAnsi="Times New Roman" w:eastAsia="宋体" w:cs="Times New Roman"/>
          <w:sz w:val="16"/>
          <w:szCs w:val="18"/>
        </w:rPr>
        <w:t>事件描述：模拟开始，</w:t>
      </w:r>
      <w:r>
        <w:rPr>
          <w:rFonts w:hint="eastAsia" w:ascii="Times New Roman" w:hAnsi="Times New Roman" w:eastAsia="宋体" w:cs="Times New Roman"/>
          <w:sz w:val="16"/>
          <w:szCs w:val="18"/>
        </w:rPr>
        <w:t>所有</w:t>
      </w:r>
      <w:r>
        <w:rPr>
          <w:rFonts w:ascii="Times New Roman" w:hAnsi="Times New Roman" w:eastAsia="宋体" w:cs="Times New Roman"/>
          <w:sz w:val="16"/>
          <w:szCs w:val="18"/>
        </w:rPr>
        <w:t>智能体被激活，准备接收关于</w:t>
      </w:r>
      <w:r>
        <w:rPr>
          <w:rFonts w:hint="eastAsia" w:ascii="Times New Roman" w:hAnsi="Times New Roman" w:eastAsia="宋体" w:cs="Times New Roman"/>
          <w:sz w:val="16"/>
          <w:szCs w:val="18"/>
          <w:lang w:val="en-US" w:eastAsia="zh-CN"/>
        </w:rPr>
        <w:t>协和“4+4”事件</w:t>
      </w:r>
      <w:r>
        <w:rPr>
          <w:rFonts w:ascii="Times New Roman" w:hAnsi="Times New Roman" w:eastAsia="宋体" w:cs="Times New Roman"/>
          <w:sz w:val="16"/>
          <w:szCs w:val="18"/>
        </w:rPr>
        <w:t>的信息。</w:t>
      </w:r>
    </w:p>
    <w:p w14:paraId="4268FA2D">
      <w:pPr>
        <w:numPr>
          <w:ilvl w:val="0"/>
          <w:numId w:val="27"/>
        </w:numPr>
        <w:rPr>
          <w:rFonts w:ascii="Times New Roman" w:hAnsi="Times New Roman" w:eastAsia="宋体" w:cs="Times New Roman"/>
          <w:b/>
          <w:bCs/>
          <w:sz w:val="18"/>
          <w:szCs w:val="20"/>
        </w:rPr>
      </w:pPr>
      <w:r>
        <w:rPr>
          <w:rFonts w:ascii="Times New Roman" w:hAnsi="Times New Roman" w:eastAsia="宋体" w:cs="Times New Roman"/>
          <w:b/>
          <w:bCs/>
          <w:sz w:val="18"/>
          <w:szCs w:val="20"/>
        </w:rPr>
        <w:t>事件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lang w:val="en-US" w:eastAsia="zh-CN"/>
        </w:rPr>
        <w:t>1</w:t>
      </w:r>
      <w:r>
        <w:rPr>
          <w:rFonts w:ascii="Times New Roman" w:hAnsi="Times New Roman" w:eastAsia="宋体" w:cs="Times New Roman"/>
          <w:b/>
          <w:bCs/>
          <w:sz w:val="18"/>
          <w:szCs w:val="20"/>
        </w:rPr>
        <w:t>：信息传播启动</w:t>
      </w:r>
    </w:p>
    <w:p w14:paraId="50525A3A">
      <w:pPr>
        <w:numPr>
          <w:ilvl w:val="0"/>
          <w:numId w:val="29"/>
        </w:numPr>
        <w:ind w:firstLine="320" w:firstLineChars="20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ascii="Times New Roman" w:hAnsi="Times New Roman" w:eastAsia="宋体" w:cs="Times New Roman"/>
          <w:sz w:val="16"/>
          <w:szCs w:val="18"/>
        </w:rPr>
        <w:t>事件时间戳：</w:t>
      </w:r>
      <w:r>
        <w:rPr>
          <w:rFonts w:hint="eastAsia" w:ascii="Times New Roman" w:hAnsi="Times New Roman" w:eastAsia="宋体" w:cs="Times New Roman"/>
          <w:sz w:val="16"/>
          <w:szCs w:val="18"/>
          <w:lang w:val="en-US" w:eastAsia="zh-CN"/>
        </w:rPr>
        <w:t>0</w:t>
      </w:r>
    </w:p>
    <w:p w14:paraId="0412FCF5">
      <w:pPr>
        <w:numPr>
          <w:ilvl w:val="0"/>
          <w:numId w:val="29"/>
        </w:numPr>
        <w:ind w:firstLine="320" w:firstLineChars="20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ascii="Times New Roman" w:hAnsi="Times New Roman" w:eastAsia="宋体" w:cs="Times New Roman"/>
          <w:sz w:val="16"/>
          <w:szCs w:val="18"/>
        </w:rPr>
        <w:t>事件描述：智能体开始在微博等社交平台上分享政策调整的新闻链接，信息传播开始。</w:t>
      </w:r>
      <w:r>
        <w:rPr>
          <w:rFonts w:hint="eastAsia" w:ascii="Times New Roman" w:hAnsi="Times New Roman" w:eastAsia="宋体" w:cs="Times New Roman"/>
          <w:sz w:val="16"/>
          <w:szCs w:val="18"/>
        </w:rPr>
        <w:t>各智能体根据其角色和认知，开始形成对</w:t>
      </w:r>
      <w:r>
        <w:rPr>
          <w:rFonts w:hint="eastAsia" w:ascii="Times New Roman" w:hAnsi="Times New Roman" w:eastAsia="宋体" w:cs="Times New Roman"/>
          <w:sz w:val="16"/>
          <w:szCs w:val="18"/>
          <w:lang w:val="en-US" w:eastAsia="zh-CN"/>
        </w:rPr>
        <w:t>事件</w:t>
      </w:r>
      <w:r>
        <w:rPr>
          <w:rFonts w:hint="eastAsia" w:ascii="Times New Roman" w:hAnsi="Times New Roman" w:eastAsia="宋体" w:cs="Times New Roman"/>
          <w:sz w:val="16"/>
          <w:szCs w:val="18"/>
        </w:rPr>
        <w:t>的初步反应。</w:t>
      </w:r>
    </w:p>
    <w:p w14:paraId="282941DA">
      <w:pPr>
        <w:numPr>
          <w:ilvl w:val="0"/>
          <w:numId w:val="27"/>
        </w:numPr>
        <w:rPr>
          <w:rFonts w:ascii="Times New Roman" w:hAnsi="Times New Roman" w:eastAsia="宋体" w:cs="Times New Roman"/>
          <w:b/>
          <w:bCs/>
          <w:sz w:val="18"/>
          <w:szCs w:val="20"/>
        </w:rPr>
      </w:pPr>
      <w:r>
        <w:rPr>
          <w:rFonts w:ascii="Times New Roman" w:hAnsi="Times New Roman" w:eastAsia="宋体" w:cs="Times New Roman"/>
          <w:b/>
          <w:bCs/>
          <w:sz w:val="18"/>
          <w:szCs w:val="20"/>
        </w:rPr>
        <w:t>事件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lang w:val="en-US" w:eastAsia="zh-CN"/>
        </w:rPr>
        <w:t>2</w:t>
      </w:r>
      <w:r>
        <w:rPr>
          <w:rFonts w:ascii="Times New Roman" w:hAnsi="Times New Roman" w:eastAsia="宋体" w:cs="Times New Roman"/>
          <w:b/>
          <w:bCs/>
          <w:sz w:val="18"/>
          <w:szCs w:val="20"/>
        </w:rPr>
        <w:t>：</w:t>
      </w:r>
      <w:bookmarkStart w:id="3" w:name="_GoBack"/>
      <w:r>
        <w:rPr>
          <w:rFonts w:hint="eastAsia" w:ascii="Times New Roman" w:hAnsi="Times New Roman" w:eastAsia="宋体" w:cs="Times New Roman"/>
          <w:b/>
          <w:bCs/>
          <w:sz w:val="18"/>
          <w:szCs w:val="20"/>
          <w:lang w:val="en-US" w:eastAsia="zh-CN"/>
        </w:rPr>
        <w:t>各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</w:rPr>
        <w:t>集群</w:t>
      </w:r>
      <w:r>
        <w:rPr>
          <w:rFonts w:ascii="Times New Roman" w:hAnsi="Times New Roman" w:eastAsia="宋体" w:cs="Times New Roman"/>
          <w:b/>
          <w:bCs/>
          <w:sz w:val="18"/>
          <w:szCs w:val="20"/>
        </w:rPr>
        <w:t>讨论话题多样化</w:t>
      </w:r>
      <w:bookmarkEnd w:id="3"/>
    </w:p>
    <w:p w14:paraId="3683354B">
      <w:pPr>
        <w:numPr>
          <w:ilvl w:val="0"/>
          <w:numId w:val="30"/>
        </w:numPr>
        <w:ind w:firstLine="320" w:firstLineChars="20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ascii="Times New Roman" w:hAnsi="Times New Roman" w:eastAsia="宋体" w:cs="Times New Roman"/>
          <w:sz w:val="16"/>
          <w:szCs w:val="18"/>
        </w:rPr>
        <w:t>事件时间戳：</w:t>
      </w:r>
      <w:r>
        <w:rPr>
          <w:rFonts w:hint="eastAsia" w:ascii="Times New Roman" w:hAnsi="Times New Roman" w:eastAsia="宋体" w:cs="Times New Roman"/>
          <w:sz w:val="16"/>
          <w:szCs w:val="18"/>
          <w:lang w:val="en-US" w:eastAsia="zh-CN"/>
        </w:rPr>
        <w:t>1</w:t>
      </w:r>
    </w:p>
    <w:p w14:paraId="62A050AA">
      <w:pPr>
        <w:numPr>
          <w:ilvl w:val="0"/>
          <w:numId w:val="30"/>
        </w:numPr>
        <w:ind w:firstLine="320" w:firstLineChars="20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ascii="Times New Roman" w:hAnsi="Times New Roman" w:eastAsia="宋体" w:cs="Times New Roman"/>
          <w:sz w:val="16"/>
          <w:szCs w:val="18"/>
        </w:rPr>
        <w:t>事件描述：</w:t>
      </w:r>
      <w:r>
        <w:rPr>
          <w:rFonts w:hint="eastAsia" w:ascii="Times New Roman" w:hAnsi="Times New Roman" w:eastAsia="宋体" w:cs="Times New Roman"/>
          <w:sz w:val="16"/>
          <w:szCs w:val="18"/>
        </w:rPr>
        <w:t>各智能体根据自己的角色和认知，参与到相关话题的讨论中。</w:t>
      </w:r>
    </w:p>
    <w:p w14:paraId="46CBBAE0">
      <w:pPr>
        <w:numPr>
          <w:ilvl w:val="0"/>
          <w:numId w:val="31"/>
        </w:numPr>
        <w:ind w:left="840" w:firstLine="301" w:firstLineChars="200"/>
        <w:rPr>
          <w:rFonts w:ascii="Times New Roman" w:hAnsi="Times New Roman" w:eastAsia="宋体" w:cs="Times New Roman"/>
          <w:sz w:val="15"/>
          <w:szCs w:val="16"/>
        </w:rPr>
      </w:pPr>
      <w:r>
        <w:rPr>
          <w:rFonts w:hint="eastAsia" w:ascii="Times New Roman" w:hAnsi="Times New Roman" w:eastAsia="宋体" w:cs="Times New Roman"/>
          <w:b/>
          <w:bCs/>
          <w:sz w:val="15"/>
          <w:szCs w:val="16"/>
        </w:rPr>
        <w:t>制度信任与治理反思</w:t>
      </w:r>
      <w:r>
        <w:rPr>
          <w:rFonts w:hint="eastAsia" w:ascii="Times New Roman" w:hAnsi="Times New Roman" w:eastAsia="宋体" w:cs="Times New Roman"/>
          <w:sz w:val="15"/>
          <w:szCs w:val="16"/>
        </w:rPr>
        <w:t>：智能体</w:t>
      </w:r>
      <w:r>
        <w:rPr>
          <w:rFonts w:hint="eastAsia" w:ascii="Times New Roman" w:hAnsi="Times New Roman" w:eastAsia="宋体" w:cs="Times New Roman"/>
          <w:sz w:val="15"/>
          <w:szCs w:val="16"/>
          <w:lang w:val="en-US" w:eastAsia="zh-CN"/>
        </w:rPr>
        <w:t>D</w:t>
      </w:r>
      <w:r>
        <w:rPr>
          <w:rFonts w:hint="eastAsia" w:ascii="Times New Roman" w:hAnsi="Times New Roman" w:eastAsia="宋体" w:cs="Times New Roman"/>
          <w:sz w:val="15"/>
          <w:szCs w:val="16"/>
        </w:rPr>
        <w:t>（政策制定者）：讨论如何通过制度重塑提升公众对医疗系统的信任，反思当前医教协同监管制度中的漏洞，并建议加强对医疗人才培养路径和权力运行的审查机制。</w:t>
      </w:r>
    </w:p>
    <w:p w14:paraId="2794676E">
      <w:pPr>
        <w:numPr>
          <w:ilvl w:val="0"/>
          <w:numId w:val="31"/>
        </w:numPr>
        <w:ind w:left="840" w:firstLine="301" w:firstLineChars="200"/>
        <w:rPr>
          <w:rFonts w:ascii="Times New Roman" w:hAnsi="Times New Roman" w:eastAsia="宋体" w:cs="Times New Roman"/>
          <w:sz w:val="15"/>
          <w:szCs w:val="16"/>
        </w:rPr>
      </w:pPr>
      <w:r>
        <w:rPr>
          <w:rFonts w:hint="eastAsia" w:ascii="Times New Roman" w:hAnsi="Times New Roman" w:eastAsia="宋体" w:cs="Times New Roman"/>
          <w:b/>
          <w:bCs/>
          <w:sz w:val="15"/>
          <w:szCs w:val="16"/>
        </w:rPr>
        <w:t>舆论监督与公共责任</w:t>
      </w:r>
      <w:r>
        <w:rPr>
          <w:rFonts w:hint="eastAsia" w:ascii="Times New Roman" w:hAnsi="Times New Roman" w:eastAsia="宋体" w:cs="Times New Roman"/>
          <w:sz w:val="15"/>
          <w:szCs w:val="16"/>
        </w:rPr>
        <w:t>：智能体</w:t>
      </w:r>
      <w:r>
        <w:rPr>
          <w:rFonts w:hint="eastAsia" w:ascii="Times New Roman" w:hAnsi="Times New Roman" w:eastAsia="宋体" w:cs="Times New Roman"/>
          <w:sz w:val="15"/>
          <w:szCs w:val="16"/>
          <w:lang w:val="en-US" w:eastAsia="zh-CN"/>
        </w:rPr>
        <w:t>G</w:t>
      </w:r>
      <w:r>
        <w:rPr>
          <w:rFonts w:hint="eastAsia" w:ascii="Times New Roman" w:hAnsi="Times New Roman" w:eastAsia="宋体" w:cs="Times New Roman"/>
          <w:sz w:val="15"/>
          <w:szCs w:val="16"/>
        </w:rPr>
        <w:t>（媒体）：关注事件的社会影响，探讨媒体在揭示权力滥用与推动舆论监督中的职责，同时评估报道的尺度与事实核查机制。</w:t>
      </w:r>
    </w:p>
    <w:p w14:paraId="2A77796B">
      <w:pPr>
        <w:numPr>
          <w:ilvl w:val="0"/>
          <w:numId w:val="31"/>
        </w:numPr>
        <w:ind w:left="840" w:firstLine="301" w:firstLineChars="200"/>
        <w:rPr>
          <w:rFonts w:hint="eastAsia" w:ascii="Times New Roman" w:hAnsi="Times New Roman" w:eastAsia="宋体" w:cs="Times New Roman"/>
          <w:b w:val="0"/>
          <w:bCs w:val="0"/>
          <w:sz w:val="15"/>
          <w:szCs w:val="16"/>
        </w:rPr>
      </w:pPr>
      <w:r>
        <w:rPr>
          <w:rFonts w:hint="eastAsia" w:ascii="Times New Roman" w:hAnsi="Times New Roman" w:eastAsia="宋体" w:cs="Times New Roman"/>
          <w:b/>
          <w:bCs/>
          <w:sz w:val="15"/>
          <w:szCs w:val="16"/>
        </w:rPr>
        <w:t>学术诚信与人才选拔机制研究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</w:rPr>
        <w:t>：智能体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  <w:lang w:val="en-US" w:eastAsia="zh-CN"/>
        </w:rPr>
        <w:t>F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  <w:lang w:val="en-US" w:eastAsia="zh-CN"/>
        </w:rPr>
        <w:t>教育工作者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</w:rPr>
        <w:t>）：从学术系统角度分析“4+4”项目中存在的公平性与评价机制缺失问题，提出改进招生与规培透明度的制度建议。</w:t>
      </w:r>
    </w:p>
    <w:p w14:paraId="49FF7651">
      <w:pPr>
        <w:numPr>
          <w:ilvl w:val="0"/>
          <w:numId w:val="31"/>
        </w:numPr>
        <w:ind w:left="840" w:firstLine="301" w:firstLineChars="200"/>
        <w:rPr>
          <w:rFonts w:hint="eastAsia" w:ascii="Times New Roman" w:hAnsi="Times New Roman" w:eastAsia="宋体" w:cs="Times New Roman"/>
          <w:b w:val="0"/>
          <w:bCs w:val="0"/>
          <w:sz w:val="15"/>
          <w:szCs w:val="16"/>
        </w:rPr>
      </w:pPr>
      <w:r>
        <w:rPr>
          <w:rFonts w:hint="eastAsia" w:ascii="Times New Roman" w:hAnsi="Times New Roman" w:eastAsia="宋体" w:cs="Times New Roman"/>
          <w:b/>
          <w:bCs/>
          <w:sz w:val="15"/>
          <w:szCs w:val="16"/>
        </w:rPr>
        <w:t>临床实践伦理困境讨论：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</w:rPr>
        <w:t>智能体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  <w:lang w:val="en-US" w:eastAsia="zh-CN"/>
        </w:rPr>
        <w:t>E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</w:rPr>
        <w:t>（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  <w:lang w:val="en-US" w:eastAsia="zh-CN"/>
        </w:rPr>
        <w:t>医学专家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</w:rPr>
        <w:t>）：讨论医师职业伦理底线、职场性骚扰与权力关系中的困境，呼吁加强伦理培训和内部举报保护机制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  <w:lang w:eastAsia="zh-CN"/>
        </w:rPr>
        <w:t>，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</w:rPr>
        <w:t>并思考如何构建更为公开透明的医学教育体系。</w:t>
      </w:r>
    </w:p>
    <w:p w14:paraId="1B367228">
      <w:pPr>
        <w:numPr>
          <w:ilvl w:val="0"/>
          <w:numId w:val="31"/>
        </w:numPr>
        <w:ind w:left="840" w:firstLine="301" w:firstLineChars="200"/>
        <w:rPr>
          <w:rFonts w:hint="eastAsia" w:ascii="Times New Roman" w:hAnsi="Times New Roman" w:eastAsia="宋体" w:cs="Times New Roman"/>
          <w:b w:val="0"/>
          <w:bCs w:val="0"/>
          <w:sz w:val="15"/>
          <w:szCs w:val="16"/>
        </w:rPr>
      </w:pPr>
      <w:r>
        <w:rPr>
          <w:rFonts w:hint="eastAsia" w:ascii="Times New Roman" w:hAnsi="Times New Roman" w:eastAsia="宋体" w:cs="Times New Roman"/>
          <w:b/>
          <w:bCs/>
          <w:sz w:val="15"/>
          <w:szCs w:val="16"/>
        </w:rPr>
        <w:t>患者安全与医疗体验表达：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</w:rPr>
        <w:t>智能体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</w:rPr>
        <w:t>（患者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  <w:lang w:val="en-US" w:eastAsia="zh-CN"/>
        </w:rPr>
        <w:t>及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</w:rPr>
        <w:t>家属）：分享对医疗系统信任下降的感受，强调医患之间的信息不对等与安全隐患，呼吁医疗机构强化制度化保障机制。</w:t>
      </w:r>
    </w:p>
    <w:p w14:paraId="32C33A23">
      <w:pPr>
        <w:numPr>
          <w:ilvl w:val="0"/>
          <w:numId w:val="31"/>
        </w:numPr>
        <w:ind w:left="840" w:firstLine="301" w:firstLineChars="200"/>
        <w:rPr>
          <w:rFonts w:hint="eastAsia" w:ascii="Times New Roman" w:hAnsi="Times New Roman" w:eastAsia="宋体" w:cs="Times New Roman"/>
          <w:b w:val="0"/>
          <w:bCs w:val="0"/>
          <w:sz w:val="15"/>
          <w:szCs w:val="16"/>
        </w:rPr>
      </w:pPr>
      <w:r>
        <w:rPr>
          <w:rFonts w:hint="eastAsia" w:ascii="Times New Roman" w:hAnsi="Times New Roman" w:eastAsia="宋体" w:cs="Times New Roman"/>
          <w:b/>
          <w:bCs/>
          <w:sz w:val="15"/>
          <w:szCs w:val="16"/>
        </w:rPr>
        <w:t>职业理想与现实冲突体验：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</w:rPr>
        <w:t>智能体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</w:rPr>
        <w:t>（医学生）：表达对医学职业的理想主义与现实复杂性的冲击，关注如何在压力环境中守住职业伦理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  <w:lang w:eastAsia="zh-CN"/>
        </w:rPr>
        <w:t>，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</w:rPr>
        <w:t>呼吁在规培选拔中建立更加公开和均衡的评估机制。</w:t>
      </w:r>
    </w:p>
    <w:p w14:paraId="12813AEB">
      <w:pPr>
        <w:numPr>
          <w:ilvl w:val="0"/>
          <w:numId w:val="31"/>
        </w:numPr>
        <w:ind w:left="840" w:firstLine="301" w:firstLineChars="200"/>
        <w:rPr>
          <w:rFonts w:hint="eastAsia" w:ascii="Times New Roman" w:hAnsi="Times New Roman" w:eastAsia="宋体" w:cs="Times New Roman"/>
          <w:b w:val="0"/>
          <w:bCs w:val="0"/>
          <w:sz w:val="15"/>
          <w:szCs w:val="16"/>
        </w:rPr>
      </w:pPr>
      <w:r>
        <w:rPr>
          <w:rFonts w:hint="eastAsia" w:ascii="Times New Roman" w:hAnsi="Times New Roman" w:eastAsia="宋体" w:cs="Times New Roman"/>
          <w:b/>
          <w:bCs/>
          <w:sz w:val="15"/>
          <w:szCs w:val="16"/>
        </w:rPr>
        <w:t>医学圈层壁垒观察：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</w:rPr>
        <w:t>智能体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  <w:lang w:val="en-US" w:eastAsia="zh-CN"/>
        </w:rPr>
        <w:t>H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</w:rPr>
        <w:t>（协和校友）：反思校友系统中可能存在的裙带文化与保护机制，提出加强校内问责与监督的建议。</w:t>
      </w:r>
    </w:p>
    <w:p w14:paraId="78C89E62">
      <w:pPr>
        <w:numPr>
          <w:ilvl w:val="0"/>
          <w:numId w:val="31"/>
        </w:numPr>
        <w:ind w:left="840" w:firstLine="301" w:firstLineChars="200"/>
        <w:rPr>
          <w:rFonts w:hint="eastAsia" w:ascii="Times New Roman" w:hAnsi="Times New Roman" w:eastAsia="宋体" w:cs="Times New Roman"/>
          <w:b w:val="0"/>
          <w:bCs w:val="0"/>
          <w:sz w:val="15"/>
          <w:szCs w:val="16"/>
        </w:rPr>
      </w:pPr>
      <w:r>
        <w:rPr>
          <w:rFonts w:hint="eastAsia" w:ascii="Times New Roman" w:hAnsi="Times New Roman" w:eastAsia="宋体" w:cs="Times New Roman"/>
          <w:b/>
          <w:bCs/>
          <w:sz w:val="15"/>
          <w:szCs w:val="16"/>
        </w:rPr>
        <w:t>社会信任修复与舆论分化：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</w:rPr>
        <w:t>智能体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  <w:lang w:val="en-US" w:eastAsia="zh-CN"/>
        </w:rPr>
        <w:t>A</w:t>
      </w:r>
      <w:r>
        <w:rPr>
          <w:rFonts w:hint="eastAsia" w:ascii="Times New Roman" w:hAnsi="Times New Roman" w:eastAsia="宋体" w:cs="Times New Roman"/>
          <w:b w:val="0"/>
          <w:bCs w:val="0"/>
          <w:sz w:val="15"/>
          <w:szCs w:val="16"/>
        </w:rPr>
        <w:t>（普通公众）：表达对医生群体的信任危机及对体制性问题的关切，讨论如何在情绪化舆论中保持理性认知和判断力。</w:t>
      </w:r>
    </w:p>
    <w:p w14:paraId="64E5BFDB">
      <w:pPr>
        <w:numPr>
          <w:ilvl w:val="0"/>
          <w:numId w:val="0"/>
        </w:numPr>
        <w:ind w:leftChars="200"/>
        <w:rPr>
          <w:rFonts w:ascii="Times New Roman" w:hAnsi="Times New Roman" w:eastAsia="宋体" w:cs="Times New Roman"/>
          <w:sz w:val="15"/>
          <w:szCs w:val="16"/>
        </w:rPr>
      </w:pPr>
    </w:p>
    <w:p w14:paraId="20ED1CA6">
      <w:pPr>
        <w:numPr>
          <w:ilvl w:val="0"/>
          <w:numId w:val="27"/>
        </w:numPr>
        <w:rPr>
          <w:rFonts w:ascii="Times New Roman" w:hAnsi="Times New Roman" w:eastAsia="宋体" w:cs="Times New Roman"/>
          <w:b/>
          <w:bCs/>
          <w:sz w:val="18"/>
          <w:szCs w:val="20"/>
        </w:rPr>
      </w:pPr>
      <w:r>
        <w:rPr>
          <w:rFonts w:ascii="Times New Roman" w:hAnsi="Times New Roman" w:eastAsia="宋体" w:cs="Times New Roman"/>
          <w:b/>
          <w:bCs/>
          <w:sz w:val="18"/>
          <w:szCs w:val="20"/>
        </w:rPr>
        <w:t>事件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lang w:val="en-US" w:eastAsia="zh-CN"/>
        </w:rPr>
        <w:t>3</w:t>
      </w:r>
      <w:r>
        <w:rPr>
          <w:rFonts w:ascii="Times New Roman" w:hAnsi="Times New Roman" w:eastAsia="宋体" w:cs="Times New Roman"/>
          <w:b/>
          <w:bCs/>
          <w:sz w:val="18"/>
          <w:szCs w:val="20"/>
        </w:rPr>
        <w:t>：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lang w:val="en-US" w:eastAsia="zh-CN"/>
        </w:rPr>
        <w:t>卫健委回应</w:t>
      </w:r>
      <w:r>
        <w:rPr>
          <w:rFonts w:ascii="Times New Roman" w:hAnsi="Times New Roman" w:eastAsia="宋体" w:cs="Times New Roman"/>
          <w:b/>
          <w:bCs/>
          <w:sz w:val="18"/>
          <w:szCs w:val="20"/>
        </w:rPr>
        <w:t>信息传播</w:t>
      </w:r>
    </w:p>
    <w:p w14:paraId="06F16686">
      <w:pPr>
        <w:numPr>
          <w:ilvl w:val="0"/>
          <w:numId w:val="32"/>
        </w:numPr>
        <w:ind w:firstLine="320" w:firstLineChars="20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ascii="Times New Roman" w:hAnsi="Times New Roman" w:eastAsia="宋体" w:cs="Times New Roman"/>
          <w:sz w:val="16"/>
          <w:szCs w:val="18"/>
        </w:rPr>
        <w:t>事件时间戳：</w:t>
      </w:r>
      <w:r>
        <w:rPr>
          <w:rFonts w:hint="eastAsia" w:ascii="Times New Roman" w:hAnsi="Times New Roman" w:eastAsia="宋体" w:cs="Times New Roman"/>
          <w:sz w:val="16"/>
          <w:szCs w:val="18"/>
          <w:lang w:val="en-US" w:eastAsia="zh-CN"/>
        </w:rPr>
        <w:t>2</w:t>
      </w:r>
    </w:p>
    <w:p w14:paraId="3354EEAD">
      <w:pPr>
        <w:numPr>
          <w:ilvl w:val="0"/>
          <w:numId w:val="32"/>
        </w:numPr>
        <w:ind w:firstLine="320" w:firstLineChars="20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ascii="Times New Roman" w:hAnsi="Times New Roman" w:eastAsia="宋体" w:cs="Times New Roman"/>
          <w:sz w:val="16"/>
          <w:szCs w:val="18"/>
        </w:rPr>
        <w:t>事件描述：智能体在微博等社交平台上</w:t>
      </w:r>
      <w:r>
        <w:rPr>
          <w:rFonts w:hint="eastAsia" w:ascii="Times New Roman" w:hAnsi="Times New Roman" w:eastAsia="宋体" w:cs="Times New Roman"/>
          <w:sz w:val="16"/>
          <w:szCs w:val="18"/>
          <w:lang w:val="en-US" w:eastAsia="zh-CN"/>
        </w:rPr>
        <w:t>接受含一定</w:t>
      </w:r>
      <w:r>
        <w:rPr>
          <w:rFonts w:hint="eastAsia" w:ascii="Times New Roman" w:hAnsi="Times New Roman" w:eastAsia="宋体" w:cs="Times New Roman"/>
          <w:sz w:val="16"/>
          <w:szCs w:val="18"/>
        </w:rPr>
        <w:t>情绪导向的卫健委回应</w:t>
      </w:r>
      <w:r>
        <w:rPr>
          <w:rFonts w:hint="eastAsia" w:ascii="Times New Roman" w:hAnsi="Times New Roman" w:eastAsia="宋体" w:cs="Times New Roman"/>
          <w:sz w:val="16"/>
          <w:szCs w:val="18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16"/>
          <w:szCs w:val="18"/>
        </w:rPr>
        <w:t>各智能体根据其角色和认知，形成对</w:t>
      </w:r>
      <w:r>
        <w:rPr>
          <w:rFonts w:hint="eastAsia" w:ascii="Times New Roman" w:hAnsi="Times New Roman" w:eastAsia="宋体" w:cs="Times New Roman"/>
          <w:sz w:val="16"/>
          <w:szCs w:val="18"/>
          <w:lang w:val="en-US" w:eastAsia="zh-CN"/>
        </w:rPr>
        <w:t>事件</w:t>
      </w:r>
      <w:r>
        <w:rPr>
          <w:rFonts w:hint="eastAsia" w:ascii="Times New Roman" w:hAnsi="Times New Roman" w:eastAsia="宋体" w:cs="Times New Roman"/>
          <w:sz w:val="16"/>
          <w:szCs w:val="18"/>
        </w:rPr>
        <w:t>的</w:t>
      </w:r>
      <w:r>
        <w:rPr>
          <w:rFonts w:hint="eastAsia" w:ascii="Times New Roman" w:hAnsi="Times New Roman" w:eastAsia="宋体" w:cs="Times New Roman"/>
          <w:sz w:val="16"/>
          <w:szCs w:val="18"/>
          <w:lang w:val="en-US" w:eastAsia="zh-CN"/>
        </w:rPr>
        <w:t>再次</w:t>
      </w:r>
      <w:r>
        <w:rPr>
          <w:rFonts w:hint="eastAsia" w:ascii="Times New Roman" w:hAnsi="Times New Roman" w:eastAsia="宋体" w:cs="Times New Roman"/>
          <w:sz w:val="16"/>
          <w:szCs w:val="18"/>
        </w:rPr>
        <w:t>反应。</w:t>
      </w:r>
    </w:p>
    <w:p w14:paraId="60095A73">
      <w:pPr>
        <w:numPr>
          <w:ilvl w:val="0"/>
          <w:numId w:val="0"/>
        </w:numPr>
        <w:rPr>
          <w:rFonts w:ascii="Times New Roman" w:hAnsi="Times New Roman" w:eastAsia="宋体" w:cs="Times New Roman"/>
          <w:sz w:val="15"/>
          <w:szCs w:val="16"/>
        </w:rPr>
      </w:pPr>
    </w:p>
    <w:p w14:paraId="3B4C9E45">
      <w:pPr>
        <w:numPr>
          <w:ilvl w:val="0"/>
          <w:numId w:val="27"/>
        </w:numPr>
        <w:rPr>
          <w:rFonts w:ascii="Times New Roman" w:hAnsi="Times New Roman" w:eastAsia="宋体" w:cs="Times New Roman"/>
          <w:b/>
          <w:bCs/>
          <w:sz w:val="18"/>
          <w:szCs w:val="20"/>
        </w:rPr>
      </w:pPr>
      <w:r>
        <w:rPr>
          <w:rFonts w:ascii="Times New Roman" w:hAnsi="Times New Roman" w:eastAsia="宋体" w:cs="Times New Roman"/>
          <w:b/>
          <w:bCs/>
          <w:sz w:val="18"/>
          <w:szCs w:val="20"/>
        </w:rPr>
        <w:t>事件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lang w:val="en-US" w:eastAsia="zh-CN"/>
        </w:rPr>
        <w:t>4</w:t>
      </w:r>
      <w:r>
        <w:rPr>
          <w:rFonts w:ascii="Times New Roman" w:hAnsi="Times New Roman" w:eastAsia="宋体" w:cs="Times New Roman"/>
          <w:b/>
          <w:bCs/>
          <w:sz w:val="18"/>
          <w:szCs w:val="20"/>
        </w:rPr>
        <w:t>：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lang w:val="en-US" w:eastAsia="zh-CN"/>
        </w:rPr>
        <w:t>总结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</w:rPr>
        <w:t>认知反思</w:t>
      </w:r>
    </w:p>
    <w:p w14:paraId="0560A1EC">
      <w:pPr>
        <w:numPr>
          <w:ilvl w:val="0"/>
          <w:numId w:val="33"/>
        </w:numPr>
        <w:ind w:firstLine="320" w:firstLineChars="20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ascii="Times New Roman" w:hAnsi="Times New Roman" w:eastAsia="宋体" w:cs="Times New Roman"/>
          <w:sz w:val="16"/>
          <w:szCs w:val="18"/>
        </w:rPr>
        <w:t>事件时间戳：</w:t>
      </w:r>
      <w:r>
        <w:rPr>
          <w:rFonts w:hint="eastAsia" w:ascii="Times New Roman" w:hAnsi="Times New Roman" w:eastAsia="宋体" w:cs="Times New Roman"/>
          <w:sz w:val="16"/>
          <w:szCs w:val="18"/>
          <w:lang w:val="en-US" w:eastAsia="zh-CN"/>
        </w:rPr>
        <w:t>3</w:t>
      </w:r>
    </w:p>
    <w:p w14:paraId="6730A0F1">
      <w:pPr>
        <w:numPr>
          <w:ilvl w:val="0"/>
          <w:numId w:val="33"/>
        </w:numPr>
        <w:ind w:firstLine="320" w:firstLineChars="20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ascii="Times New Roman" w:hAnsi="Times New Roman" w:eastAsia="宋体" w:cs="Times New Roman"/>
          <w:sz w:val="16"/>
          <w:szCs w:val="18"/>
        </w:rPr>
        <w:t>事件描述：智能体之间开始</w:t>
      </w:r>
      <w:r>
        <w:rPr>
          <w:rFonts w:hint="eastAsia" w:ascii="Times New Roman" w:hAnsi="Times New Roman" w:eastAsia="宋体" w:cs="Times New Roman"/>
          <w:sz w:val="16"/>
          <w:szCs w:val="18"/>
          <w:lang w:val="en-US" w:eastAsia="zh-CN"/>
        </w:rPr>
        <w:t>根据之前事件报道、社群讨论、卫健卫回应等事件的观点进行</w:t>
      </w:r>
      <w:r>
        <w:rPr>
          <w:rFonts w:ascii="Times New Roman" w:hAnsi="Times New Roman" w:eastAsia="宋体" w:cs="Times New Roman"/>
          <w:sz w:val="16"/>
          <w:szCs w:val="18"/>
        </w:rPr>
        <w:t>分析</w:t>
      </w:r>
      <w:r>
        <w:rPr>
          <w:rFonts w:hint="eastAsia" w:ascii="Times New Roman" w:hAnsi="Times New Roman" w:eastAsia="宋体" w:cs="Times New Roman"/>
          <w:sz w:val="16"/>
          <w:szCs w:val="18"/>
          <w:lang w:val="en-US" w:eastAsia="zh-CN"/>
        </w:rPr>
        <w:t>与总结。</w:t>
      </w:r>
    </w:p>
    <w:p w14:paraId="5E4C8FB1">
      <w:pPr>
        <w:numPr>
          <w:ilvl w:val="0"/>
          <w:numId w:val="0"/>
        </w:numPr>
        <w:rPr>
          <w:rFonts w:hint="eastAsia" w:ascii="Times New Roman" w:hAnsi="Times New Roman" w:eastAsia="宋体" w:cs="Times New Roman"/>
          <w:sz w:val="16"/>
          <w:szCs w:val="18"/>
          <w:lang w:val="en-US" w:eastAsia="zh-CN"/>
        </w:rPr>
      </w:pPr>
    </w:p>
    <w:p w14:paraId="44FC7763">
      <w:pPr>
        <w:numPr>
          <w:ilvl w:val="0"/>
          <w:numId w:val="27"/>
        </w:numPr>
        <w:rPr>
          <w:rFonts w:ascii="Times New Roman" w:hAnsi="Times New Roman" w:eastAsia="宋体" w:cs="Times New Roman"/>
          <w:b/>
          <w:bCs/>
          <w:sz w:val="18"/>
          <w:szCs w:val="20"/>
        </w:rPr>
      </w:pPr>
      <w:r>
        <w:rPr>
          <w:rFonts w:ascii="Times New Roman" w:hAnsi="Times New Roman" w:eastAsia="宋体" w:cs="Times New Roman"/>
          <w:b/>
          <w:bCs/>
          <w:sz w:val="18"/>
          <w:szCs w:val="20"/>
        </w:rPr>
        <w:t>事件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lang w:val="en-US" w:eastAsia="zh-CN"/>
        </w:rPr>
        <w:t>5</w:t>
      </w:r>
      <w:r>
        <w:rPr>
          <w:rFonts w:ascii="Times New Roman" w:hAnsi="Times New Roman" w:eastAsia="宋体" w:cs="Times New Roman"/>
          <w:b/>
          <w:bCs/>
          <w:sz w:val="18"/>
          <w:szCs w:val="20"/>
        </w:rPr>
        <w:t>：</w:t>
      </w:r>
      <w:r>
        <w:rPr>
          <w:rFonts w:hint="eastAsia" w:ascii="Times New Roman" w:hAnsi="Times New Roman" w:eastAsia="宋体" w:cs="Times New Roman"/>
          <w:b/>
          <w:bCs/>
          <w:sz w:val="18"/>
          <w:szCs w:val="20"/>
          <w:lang w:val="en-US" w:eastAsia="zh-CN"/>
        </w:rPr>
        <w:t>情绪维度评估</w:t>
      </w:r>
    </w:p>
    <w:p w14:paraId="2F0E7177">
      <w:pPr>
        <w:numPr>
          <w:ilvl w:val="0"/>
          <w:numId w:val="34"/>
        </w:numPr>
        <w:ind w:firstLine="320" w:firstLineChars="200"/>
        <w:rPr>
          <w:rFonts w:ascii="Times New Roman" w:hAnsi="Times New Roman" w:eastAsia="宋体" w:cs="Times New Roman"/>
          <w:sz w:val="16"/>
          <w:szCs w:val="18"/>
        </w:rPr>
      </w:pPr>
      <w:r>
        <w:rPr>
          <w:rFonts w:ascii="Times New Roman" w:hAnsi="Times New Roman" w:eastAsia="宋体" w:cs="Times New Roman"/>
          <w:sz w:val="16"/>
          <w:szCs w:val="18"/>
        </w:rPr>
        <w:t>事件时间戳：</w:t>
      </w:r>
      <w:r>
        <w:rPr>
          <w:rFonts w:hint="eastAsia" w:ascii="Times New Roman" w:hAnsi="Times New Roman" w:eastAsia="宋体" w:cs="Times New Roman"/>
          <w:sz w:val="16"/>
          <w:szCs w:val="18"/>
          <w:lang w:val="en-US" w:eastAsia="zh-CN"/>
        </w:rPr>
        <w:t>4</w:t>
      </w:r>
    </w:p>
    <w:p w14:paraId="5842458C">
      <w:pPr>
        <w:numPr>
          <w:ilvl w:val="0"/>
          <w:numId w:val="34"/>
        </w:numPr>
        <w:ind w:firstLine="320" w:firstLineChars="200"/>
        <w:rPr>
          <w:rFonts w:hint="eastAsia" w:ascii="Times New Roman" w:hAnsi="Times New Roman" w:eastAsia="宋体" w:cs="Times New Roman"/>
          <w:sz w:val="16"/>
          <w:szCs w:val="18"/>
          <w:lang w:val="en-US" w:eastAsia="zh-CN"/>
        </w:rPr>
      </w:pPr>
      <w:r>
        <w:rPr>
          <w:rFonts w:ascii="Times New Roman" w:hAnsi="Times New Roman" w:eastAsia="宋体" w:cs="Times New Roman"/>
          <w:sz w:val="16"/>
          <w:szCs w:val="18"/>
        </w:rPr>
        <w:t>事件描述：智能体</w:t>
      </w:r>
      <w:r>
        <w:rPr>
          <w:rFonts w:hint="eastAsia" w:ascii="Times New Roman" w:hAnsi="Times New Roman" w:eastAsia="宋体" w:cs="Times New Roman"/>
          <w:sz w:val="16"/>
          <w:szCs w:val="18"/>
          <w:lang w:val="en-US" w:eastAsia="zh-CN"/>
        </w:rPr>
        <w:t>根据之前总结的最终观点，对该卫健委回应体现出的不同方面的认同度，以方案一为例：</w:t>
      </w:r>
    </w:p>
    <w:p w14:paraId="57319E88">
      <w:pPr>
        <w:ind w:firstLine="736" w:firstLineChars="460"/>
        <w:rPr>
          <w:rFonts w:hint="eastAsia"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{"认同度":{</w:t>
      </w:r>
    </w:p>
    <w:p w14:paraId="25655841">
      <w:pPr>
        <w:ind w:firstLine="736" w:firstLineChars="460"/>
        <w:rPr>
          <w:rFonts w:hint="eastAsia"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"共情":&lt;你对卫健委回应体现出【共情：承认问题，回应公众对医疗安全的担忧】的认同度&gt;,</w:t>
      </w:r>
    </w:p>
    <w:p w14:paraId="453B47F1">
      <w:pPr>
        <w:ind w:firstLine="736" w:firstLineChars="460"/>
        <w:rPr>
          <w:rFonts w:hint="eastAsia"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"责任":&lt;你对卫健委回应体现出的【责任：强调卫健委介入调查，展现行动力】的认同度&gt;,</w:t>
      </w:r>
    </w:p>
    <w:p w14:paraId="6D3CD239">
      <w:pPr>
        <w:ind w:firstLine="736" w:firstLineChars="460"/>
        <w:rPr>
          <w:rFonts w:hint="eastAsia" w:ascii="Times New Roman" w:hAnsi="Times New Roman" w:eastAsia="宋体" w:cs="Times New Roman"/>
          <w:sz w:val="16"/>
          <w:szCs w:val="18"/>
        </w:rPr>
      </w:pPr>
      <w:r>
        <w:rPr>
          <w:rFonts w:hint="eastAsia" w:ascii="Times New Roman" w:hAnsi="Times New Roman" w:eastAsia="宋体" w:cs="Times New Roman"/>
          <w:sz w:val="16"/>
          <w:szCs w:val="18"/>
        </w:rPr>
        <w:t>"透明承诺":&lt;你对卫健委回应体现出的【透明承诺：提出公开流程，缓解“暗箱操作”质疑】的认同度&gt;}}</w:t>
      </w:r>
    </w:p>
    <w:p w14:paraId="21C9DF86">
      <w:pPr>
        <w:ind w:firstLine="320" w:firstLineChars="200"/>
        <w:rPr>
          <w:rFonts w:hint="eastAsia" w:ascii="Times New Roman" w:hAnsi="Times New Roman" w:eastAsia="宋体" w:cs="Times New Roman"/>
          <w:sz w:val="16"/>
          <w:szCs w:val="18"/>
        </w:rPr>
      </w:pPr>
    </w:p>
    <w:p w14:paraId="433ED4D2">
      <w:pPr>
        <w:ind w:firstLine="320" w:firstLineChars="200"/>
        <w:rPr>
          <w:rFonts w:hint="eastAsia" w:ascii="Times New Roman" w:hAnsi="Times New Roman" w:eastAsia="宋体" w:cs="Times New Roman"/>
          <w:sz w:val="16"/>
          <w:szCs w:val="18"/>
        </w:rPr>
      </w:pPr>
    </w:p>
    <w:p w14:paraId="354FFEED">
      <w:pPr>
        <w:ind w:firstLine="320" w:firstLineChars="200"/>
        <w:rPr>
          <w:rFonts w:hint="eastAsia" w:ascii="Times New Roman" w:hAnsi="Times New Roman" w:eastAsia="宋体" w:cs="Times New Roman"/>
          <w:sz w:val="16"/>
          <w:szCs w:val="18"/>
        </w:rPr>
      </w:pPr>
    </w:p>
    <w:p w14:paraId="0921C61B">
      <w:pPr>
        <w:ind w:firstLine="320" w:firstLineChars="200"/>
        <w:rPr>
          <w:rFonts w:hint="eastAsia" w:ascii="Times New Roman" w:hAnsi="Times New Roman" w:eastAsia="宋体" w:cs="Times New Roman"/>
          <w:sz w:val="16"/>
          <w:szCs w:val="18"/>
        </w:rPr>
      </w:pPr>
    </w:p>
    <w:p w14:paraId="7130E45A">
      <w:pPr>
        <w:ind w:firstLine="320" w:firstLineChars="200"/>
        <w:rPr>
          <w:rFonts w:hint="eastAsia" w:ascii="Times New Roman" w:hAnsi="Times New Roman" w:eastAsia="宋体" w:cs="Times New Roman"/>
          <w:sz w:val="16"/>
          <w:szCs w:val="18"/>
        </w:rPr>
      </w:pPr>
    </w:p>
    <w:p w14:paraId="432AFC0C">
      <w:pPr>
        <w:ind w:firstLine="320" w:firstLineChars="200"/>
        <w:rPr>
          <w:rFonts w:hint="eastAsia" w:ascii="Times New Roman" w:hAnsi="Times New Roman" w:eastAsia="宋体" w:cs="Times New Roman"/>
          <w:sz w:val="16"/>
          <w:szCs w:val="18"/>
        </w:rPr>
      </w:pPr>
    </w:p>
    <w:p w14:paraId="6B3EDF5B">
      <w:pPr>
        <w:ind w:firstLine="320" w:firstLineChars="200"/>
        <w:rPr>
          <w:rFonts w:ascii="Times New Roman" w:hAnsi="Times New Roman" w:eastAsia="宋体" w:cs="Times New Roman"/>
          <w:sz w:val="16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12A798"/>
    <w:multiLevelType w:val="multilevel"/>
    <w:tmpl w:val="8512A798"/>
    <w:lvl w:ilvl="0" w:tentative="0">
      <w:start w:val="1"/>
      <w:numFmt w:val="decimal"/>
      <w:lvlText w:val="%1）"/>
      <w:lvlJc w:val="left"/>
      <w:pPr>
        <w:tabs>
          <w:tab w:val="left" w:pos="420"/>
        </w:tabs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42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42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42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"/>
        </w:tabs>
        <w:ind w:left="4200" w:hanging="420"/>
      </w:pPr>
    </w:lvl>
  </w:abstractNum>
  <w:abstractNum w:abstractNumId="1">
    <w:nsid w:val="8920F88A"/>
    <w:multiLevelType w:val="singleLevel"/>
    <w:tmpl w:val="8920F88A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2">
    <w:nsid w:val="8B49CDFE"/>
    <w:multiLevelType w:val="multilevel"/>
    <w:tmpl w:val="8B49CDFE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1660" w:hanging="42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2080" w:hanging="42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1680"/>
        </w:tabs>
        <w:ind w:left="2500" w:hanging="420"/>
      </w:pPr>
      <w:rPr>
        <w:rFonts w:hint="default"/>
      </w:rPr>
    </w:lvl>
    <w:lvl w:ilvl="4" w:tentative="0">
      <w:start w:val="1"/>
      <w:numFmt w:val="lowerRoman"/>
      <w:lvlText w:val="%5."/>
      <w:lvlJc w:val="left"/>
      <w:pPr>
        <w:tabs>
          <w:tab w:val="left" w:pos="2100"/>
        </w:tabs>
        <w:ind w:left="2920" w:hanging="420"/>
      </w:pPr>
      <w:rPr>
        <w:rFonts w:hint="default"/>
      </w:rPr>
    </w:lvl>
    <w:lvl w:ilvl="5" w:tentative="0">
      <w:start w:val="1"/>
      <w:numFmt w:val="lowerRoman"/>
      <w:lvlText w:val="%6)"/>
      <w:lvlJc w:val="left"/>
      <w:pPr>
        <w:tabs>
          <w:tab w:val="left" w:pos="2520"/>
        </w:tabs>
        <w:ind w:left="3340" w:hanging="420"/>
      </w:pPr>
      <w:rPr>
        <w:rFonts w:hint="default"/>
      </w:rPr>
    </w:lvl>
    <w:lvl w:ilvl="6" w:tentative="0">
      <w:start w:val="1"/>
      <w:numFmt w:val="lowerLetter"/>
      <w:lvlText w:val="%7."/>
      <w:lvlJc w:val="left"/>
      <w:pPr>
        <w:tabs>
          <w:tab w:val="left" w:pos="2940"/>
        </w:tabs>
        <w:ind w:left="376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18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600" w:hanging="420"/>
      </w:pPr>
      <w:rPr>
        <w:rFonts w:hint="default"/>
      </w:rPr>
    </w:lvl>
  </w:abstractNum>
  <w:abstractNum w:abstractNumId="3">
    <w:nsid w:val="8F6814AF"/>
    <w:multiLevelType w:val="multilevel"/>
    <w:tmpl w:val="8F6814AF"/>
    <w:lvl w:ilvl="0" w:tentative="0">
      <w:start w:val="1"/>
      <w:numFmt w:val="decimal"/>
      <w:lvlText w:val="%1）"/>
      <w:lvlJc w:val="left"/>
      <w:pPr>
        <w:tabs>
          <w:tab w:val="left" w:pos="420"/>
        </w:tabs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42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42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42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"/>
        </w:tabs>
        <w:ind w:left="4200" w:hanging="420"/>
      </w:pPr>
    </w:lvl>
  </w:abstractNum>
  <w:abstractNum w:abstractNumId="4">
    <w:nsid w:val="8F83407D"/>
    <w:multiLevelType w:val="singleLevel"/>
    <w:tmpl w:val="8F83407D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9E5AD86A"/>
    <w:multiLevelType w:val="multilevel"/>
    <w:tmpl w:val="9E5AD86A"/>
    <w:lvl w:ilvl="0" w:tentative="0">
      <w:start w:val="1"/>
      <w:numFmt w:val="decimal"/>
      <w:lvlText w:val="%1）"/>
      <w:lvlJc w:val="left"/>
      <w:pPr>
        <w:tabs>
          <w:tab w:val="left" w:pos="420"/>
        </w:tabs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42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42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42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"/>
        </w:tabs>
        <w:ind w:left="4200" w:hanging="420"/>
      </w:pPr>
    </w:lvl>
  </w:abstractNum>
  <w:abstractNum w:abstractNumId="6">
    <w:nsid w:val="A003FB5C"/>
    <w:multiLevelType w:val="singleLevel"/>
    <w:tmpl w:val="A003FB5C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A20D693D"/>
    <w:multiLevelType w:val="singleLevel"/>
    <w:tmpl w:val="A20D693D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8">
    <w:nsid w:val="A26C5C8B"/>
    <w:multiLevelType w:val="multilevel"/>
    <w:tmpl w:val="A26C5C8B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9">
    <w:nsid w:val="A5C2CAB0"/>
    <w:multiLevelType w:val="singleLevel"/>
    <w:tmpl w:val="A5C2CAB0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0">
    <w:nsid w:val="ADE0B3DB"/>
    <w:multiLevelType w:val="singleLevel"/>
    <w:tmpl w:val="ADE0B3D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BDFF0061"/>
    <w:multiLevelType w:val="singleLevel"/>
    <w:tmpl w:val="BDFF006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>
    <w:nsid w:val="C68A52F6"/>
    <w:multiLevelType w:val="singleLevel"/>
    <w:tmpl w:val="C68A52F6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13">
    <w:nsid w:val="C8AEA254"/>
    <w:multiLevelType w:val="multilevel"/>
    <w:tmpl w:val="C8AEA254"/>
    <w:lvl w:ilvl="0" w:tentative="0">
      <w:start w:val="1"/>
      <w:numFmt w:val="decimal"/>
      <w:lvlText w:val="%1）"/>
      <w:lvlJc w:val="left"/>
      <w:pPr>
        <w:tabs>
          <w:tab w:val="left" w:pos="420"/>
        </w:tabs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42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42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42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"/>
        </w:tabs>
        <w:ind w:left="4200" w:hanging="420"/>
      </w:pPr>
    </w:lvl>
  </w:abstractNum>
  <w:abstractNum w:abstractNumId="14">
    <w:nsid w:val="CE9E3172"/>
    <w:multiLevelType w:val="multilevel"/>
    <w:tmpl w:val="CE9E317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5">
    <w:nsid w:val="D32076BA"/>
    <w:multiLevelType w:val="singleLevel"/>
    <w:tmpl w:val="D32076BA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6">
    <w:nsid w:val="E261C7E2"/>
    <w:multiLevelType w:val="singleLevel"/>
    <w:tmpl w:val="E261C7E2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7">
    <w:nsid w:val="E28192C0"/>
    <w:multiLevelType w:val="singleLevel"/>
    <w:tmpl w:val="E28192C0"/>
    <w:lvl w:ilvl="0" w:tentative="0">
      <w:start w:val="4"/>
      <w:numFmt w:val="decimal"/>
      <w:suff w:val="nothing"/>
      <w:lvlText w:val="%1、"/>
      <w:lvlJc w:val="left"/>
    </w:lvl>
  </w:abstractNum>
  <w:abstractNum w:abstractNumId="18">
    <w:nsid w:val="050A495E"/>
    <w:multiLevelType w:val="multilevel"/>
    <w:tmpl w:val="050A495E"/>
    <w:lvl w:ilvl="0" w:tentative="0">
      <w:start w:val="1"/>
      <w:numFmt w:val="decimal"/>
      <w:lvlText w:val="%1）"/>
      <w:lvlJc w:val="left"/>
      <w:pPr>
        <w:tabs>
          <w:tab w:val="left" w:pos="420"/>
        </w:tabs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42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42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42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"/>
        </w:tabs>
        <w:ind w:left="4200" w:hanging="420"/>
      </w:pPr>
    </w:lvl>
  </w:abstractNum>
  <w:abstractNum w:abstractNumId="19">
    <w:nsid w:val="0E9226C4"/>
    <w:multiLevelType w:val="multilevel"/>
    <w:tmpl w:val="0E9226C4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176FD756"/>
    <w:multiLevelType w:val="singleLevel"/>
    <w:tmpl w:val="176FD756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1">
    <w:nsid w:val="1950776F"/>
    <w:multiLevelType w:val="singleLevel"/>
    <w:tmpl w:val="1950776F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2411A120"/>
    <w:multiLevelType w:val="singleLevel"/>
    <w:tmpl w:val="2411A120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23">
    <w:nsid w:val="308956E9"/>
    <w:multiLevelType w:val="singleLevel"/>
    <w:tmpl w:val="308956E9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24">
    <w:nsid w:val="52C83BD3"/>
    <w:multiLevelType w:val="singleLevel"/>
    <w:tmpl w:val="52C83BD3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25">
    <w:nsid w:val="56D5E192"/>
    <w:multiLevelType w:val="singleLevel"/>
    <w:tmpl w:val="56D5E192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26">
    <w:nsid w:val="59596B7E"/>
    <w:multiLevelType w:val="multilevel"/>
    <w:tmpl w:val="59596B7E"/>
    <w:lvl w:ilvl="0" w:tentative="0">
      <w:start w:val="1"/>
      <w:numFmt w:val="decimal"/>
      <w:lvlText w:val="%1）"/>
      <w:lvlJc w:val="left"/>
      <w:pPr>
        <w:tabs>
          <w:tab w:val="left" w:pos="420"/>
        </w:tabs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42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42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42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"/>
        </w:tabs>
        <w:ind w:left="4200" w:hanging="420"/>
      </w:pPr>
    </w:lvl>
  </w:abstractNum>
  <w:abstractNum w:abstractNumId="27">
    <w:nsid w:val="61706FE5"/>
    <w:multiLevelType w:val="singleLevel"/>
    <w:tmpl w:val="61706FE5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</w:abstractNum>
  <w:abstractNum w:abstractNumId="28">
    <w:nsid w:val="61F1A793"/>
    <w:multiLevelType w:val="multilevel"/>
    <w:tmpl w:val="61F1A793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1660" w:hanging="42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2080" w:hanging="42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1680"/>
        </w:tabs>
        <w:ind w:left="2500" w:hanging="420"/>
      </w:pPr>
      <w:rPr>
        <w:rFonts w:hint="default"/>
      </w:rPr>
    </w:lvl>
    <w:lvl w:ilvl="4" w:tentative="0">
      <w:start w:val="1"/>
      <w:numFmt w:val="lowerRoman"/>
      <w:lvlText w:val="%5."/>
      <w:lvlJc w:val="left"/>
      <w:pPr>
        <w:tabs>
          <w:tab w:val="left" w:pos="2100"/>
        </w:tabs>
        <w:ind w:left="2920" w:hanging="420"/>
      </w:pPr>
      <w:rPr>
        <w:rFonts w:hint="default"/>
      </w:rPr>
    </w:lvl>
    <w:lvl w:ilvl="5" w:tentative="0">
      <w:start w:val="1"/>
      <w:numFmt w:val="lowerRoman"/>
      <w:lvlText w:val="%6)"/>
      <w:lvlJc w:val="left"/>
      <w:pPr>
        <w:tabs>
          <w:tab w:val="left" w:pos="2520"/>
        </w:tabs>
        <w:ind w:left="3340" w:hanging="420"/>
      </w:pPr>
      <w:rPr>
        <w:rFonts w:hint="default"/>
      </w:rPr>
    </w:lvl>
    <w:lvl w:ilvl="6" w:tentative="0">
      <w:start w:val="1"/>
      <w:numFmt w:val="lowerLetter"/>
      <w:lvlText w:val="%7."/>
      <w:lvlJc w:val="left"/>
      <w:pPr>
        <w:tabs>
          <w:tab w:val="left" w:pos="2940"/>
        </w:tabs>
        <w:ind w:left="376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18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600" w:hanging="420"/>
      </w:pPr>
      <w:rPr>
        <w:rFonts w:hint="default"/>
      </w:rPr>
    </w:lvl>
  </w:abstractNum>
  <w:abstractNum w:abstractNumId="29">
    <w:nsid w:val="6565CEBA"/>
    <w:multiLevelType w:val="singleLevel"/>
    <w:tmpl w:val="6565CEBA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0">
    <w:nsid w:val="683F2513"/>
    <w:multiLevelType w:val="multilevel"/>
    <w:tmpl w:val="683F2513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</w:rPr>
    </w:lvl>
    <w:lvl w:ilvl="1" w:tentative="0">
      <w:start w:val="1"/>
      <w:numFmt w:val="decimal"/>
      <w:lvlText w:val="%2)"/>
      <w:lvlJc w:val="left"/>
      <w:pPr>
        <w:tabs>
          <w:tab w:val="left" w:pos="840"/>
        </w:tabs>
        <w:ind w:left="1660" w:hanging="420"/>
      </w:pPr>
      <w:rPr>
        <w:rFonts w:hint="default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2080" w:hanging="420"/>
      </w:pPr>
      <w:rPr>
        <w:rFonts w:hint="default"/>
      </w:rPr>
    </w:lvl>
    <w:lvl w:ilvl="3" w:tentative="0">
      <w:start w:val="1"/>
      <w:numFmt w:val="lowerLetter"/>
      <w:lvlText w:val="%4)"/>
      <w:lvlJc w:val="left"/>
      <w:pPr>
        <w:tabs>
          <w:tab w:val="left" w:pos="1680"/>
        </w:tabs>
        <w:ind w:left="2500" w:hanging="420"/>
      </w:pPr>
      <w:rPr>
        <w:rFonts w:hint="default"/>
      </w:rPr>
    </w:lvl>
    <w:lvl w:ilvl="4" w:tentative="0">
      <w:start w:val="1"/>
      <w:numFmt w:val="lowerRoman"/>
      <w:lvlText w:val="%5."/>
      <w:lvlJc w:val="left"/>
      <w:pPr>
        <w:tabs>
          <w:tab w:val="left" w:pos="2100"/>
        </w:tabs>
        <w:ind w:left="2920" w:hanging="420"/>
      </w:pPr>
      <w:rPr>
        <w:rFonts w:hint="default"/>
      </w:rPr>
    </w:lvl>
    <w:lvl w:ilvl="5" w:tentative="0">
      <w:start w:val="1"/>
      <w:numFmt w:val="lowerRoman"/>
      <w:lvlText w:val="%6)"/>
      <w:lvlJc w:val="left"/>
      <w:pPr>
        <w:tabs>
          <w:tab w:val="left" w:pos="2520"/>
        </w:tabs>
        <w:ind w:left="3340" w:hanging="420"/>
      </w:pPr>
      <w:rPr>
        <w:rFonts w:hint="default"/>
      </w:rPr>
    </w:lvl>
    <w:lvl w:ilvl="6" w:tentative="0">
      <w:start w:val="1"/>
      <w:numFmt w:val="lowerLetter"/>
      <w:lvlText w:val="%7."/>
      <w:lvlJc w:val="left"/>
      <w:pPr>
        <w:tabs>
          <w:tab w:val="left" w:pos="2940"/>
        </w:tabs>
        <w:ind w:left="376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418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600" w:hanging="420"/>
      </w:pPr>
      <w:rPr>
        <w:rFonts w:hint="default"/>
      </w:rPr>
    </w:lvl>
  </w:abstractNum>
  <w:abstractNum w:abstractNumId="31">
    <w:nsid w:val="6A82BB04"/>
    <w:multiLevelType w:val="singleLevel"/>
    <w:tmpl w:val="6A82BB04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2">
    <w:nsid w:val="78BB3423"/>
    <w:multiLevelType w:val="multilevel"/>
    <w:tmpl w:val="78BB3423"/>
    <w:lvl w:ilvl="0" w:tentative="0">
      <w:start w:val="1"/>
      <w:numFmt w:val="decimal"/>
      <w:lvlText w:val="%1）"/>
      <w:lvlJc w:val="left"/>
      <w:pPr>
        <w:tabs>
          <w:tab w:val="left" w:pos="420"/>
        </w:tabs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42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42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42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4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42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42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"/>
        </w:tabs>
        <w:ind w:left="4200" w:hanging="420"/>
      </w:pPr>
    </w:lvl>
  </w:abstractNum>
  <w:abstractNum w:abstractNumId="33">
    <w:nsid w:val="7C0EDC59"/>
    <w:multiLevelType w:val="multilevel"/>
    <w:tmpl w:val="7C0EDC59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16"/>
  </w:num>
  <w:num w:numId="2">
    <w:abstractNumId w:val="19"/>
  </w:num>
  <w:num w:numId="3">
    <w:abstractNumId w:val="10"/>
  </w:num>
  <w:num w:numId="4">
    <w:abstractNumId w:val="25"/>
  </w:num>
  <w:num w:numId="5">
    <w:abstractNumId w:val="1"/>
  </w:num>
  <w:num w:numId="6">
    <w:abstractNumId w:val="22"/>
  </w:num>
  <w:num w:numId="7">
    <w:abstractNumId w:val="23"/>
  </w:num>
  <w:num w:numId="8">
    <w:abstractNumId w:val="11"/>
  </w:num>
  <w:num w:numId="9">
    <w:abstractNumId w:val="26"/>
  </w:num>
  <w:num w:numId="10">
    <w:abstractNumId w:val="32"/>
  </w:num>
  <w:num w:numId="11">
    <w:abstractNumId w:val="18"/>
  </w:num>
  <w:num w:numId="12">
    <w:abstractNumId w:val="13"/>
  </w:num>
  <w:num w:numId="13">
    <w:abstractNumId w:val="5"/>
  </w:num>
  <w:num w:numId="14">
    <w:abstractNumId w:val="0"/>
  </w:num>
  <w:num w:numId="15">
    <w:abstractNumId w:val="3"/>
  </w:num>
  <w:num w:numId="16">
    <w:abstractNumId w:val="7"/>
  </w:num>
  <w:num w:numId="17">
    <w:abstractNumId w:val="31"/>
  </w:num>
  <w:num w:numId="18">
    <w:abstractNumId w:val="20"/>
  </w:num>
  <w:num w:numId="19">
    <w:abstractNumId w:val="29"/>
  </w:num>
  <w:num w:numId="20">
    <w:abstractNumId w:val="6"/>
  </w:num>
  <w:num w:numId="21">
    <w:abstractNumId w:val="15"/>
  </w:num>
  <w:num w:numId="22">
    <w:abstractNumId w:val="9"/>
  </w:num>
  <w:num w:numId="23">
    <w:abstractNumId w:val="4"/>
  </w:num>
  <w:num w:numId="24">
    <w:abstractNumId w:val="14"/>
  </w:num>
  <w:num w:numId="25">
    <w:abstractNumId w:val="33"/>
  </w:num>
  <w:num w:numId="26">
    <w:abstractNumId w:val="17"/>
  </w:num>
  <w:num w:numId="27">
    <w:abstractNumId w:val="8"/>
  </w:num>
  <w:num w:numId="28">
    <w:abstractNumId w:val="27"/>
  </w:num>
  <w:num w:numId="29">
    <w:abstractNumId w:val="24"/>
  </w:num>
  <w:num w:numId="30">
    <w:abstractNumId w:val="2"/>
  </w:num>
  <w:num w:numId="31">
    <w:abstractNumId w:val="21"/>
  </w:num>
  <w:num w:numId="32">
    <w:abstractNumId w:val="12"/>
  </w:num>
  <w:num w:numId="33">
    <w:abstractNumId w:val="30"/>
  </w:num>
  <w:num w:numId="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IwZjM2NWZhYjE0OGYxNzE4MTA3MTNkOGI5MDQ0NzUifQ=="/>
  </w:docVars>
  <w:rsids>
    <w:rsidRoot w:val="000312A0"/>
    <w:rsid w:val="00012050"/>
    <w:rsid w:val="000312A0"/>
    <w:rsid w:val="00086EC7"/>
    <w:rsid w:val="000938B2"/>
    <w:rsid w:val="00097E01"/>
    <w:rsid w:val="000E4D61"/>
    <w:rsid w:val="00121FB4"/>
    <w:rsid w:val="0014072C"/>
    <w:rsid w:val="0015111D"/>
    <w:rsid w:val="001A02E4"/>
    <w:rsid w:val="001E7322"/>
    <w:rsid w:val="001F123E"/>
    <w:rsid w:val="002869C4"/>
    <w:rsid w:val="002B3CE3"/>
    <w:rsid w:val="00341E6F"/>
    <w:rsid w:val="003874D5"/>
    <w:rsid w:val="003A7C37"/>
    <w:rsid w:val="003F73C6"/>
    <w:rsid w:val="0040252F"/>
    <w:rsid w:val="004813D9"/>
    <w:rsid w:val="00493203"/>
    <w:rsid w:val="004A380F"/>
    <w:rsid w:val="004C6612"/>
    <w:rsid w:val="004F3F29"/>
    <w:rsid w:val="00576205"/>
    <w:rsid w:val="005D6FA2"/>
    <w:rsid w:val="006434E2"/>
    <w:rsid w:val="0065416D"/>
    <w:rsid w:val="00671359"/>
    <w:rsid w:val="006A66B3"/>
    <w:rsid w:val="006F2CA1"/>
    <w:rsid w:val="006F6FAA"/>
    <w:rsid w:val="00787A3A"/>
    <w:rsid w:val="007916C2"/>
    <w:rsid w:val="007D1E3B"/>
    <w:rsid w:val="008B7F04"/>
    <w:rsid w:val="00915C9C"/>
    <w:rsid w:val="00961177"/>
    <w:rsid w:val="00A114CC"/>
    <w:rsid w:val="00A31438"/>
    <w:rsid w:val="00A92BF4"/>
    <w:rsid w:val="00AC26DD"/>
    <w:rsid w:val="00AC3B65"/>
    <w:rsid w:val="00AD36F6"/>
    <w:rsid w:val="00AF010E"/>
    <w:rsid w:val="00B005B0"/>
    <w:rsid w:val="00BB32CD"/>
    <w:rsid w:val="00C02E2E"/>
    <w:rsid w:val="00C224D0"/>
    <w:rsid w:val="00C22BD2"/>
    <w:rsid w:val="00C454BF"/>
    <w:rsid w:val="00C67A0A"/>
    <w:rsid w:val="00C800ED"/>
    <w:rsid w:val="00CE3C2D"/>
    <w:rsid w:val="00D82FA7"/>
    <w:rsid w:val="00D96A72"/>
    <w:rsid w:val="00DB0D46"/>
    <w:rsid w:val="00E07A26"/>
    <w:rsid w:val="00E81485"/>
    <w:rsid w:val="00E91AC9"/>
    <w:rsid w:val="00F81829"/>
    <w:rsid w:val="00F8463E"/>
    <w:rsid w:val="00FC6AD2"/>
    <w:rsid w:val="0106590A"/>
    <w:rsid w:val="0147778C"/>
    <w:rsid w:val="014A196A"/>
    <w:rsid w:val="01F76329"/>
    <w:rsid w:val="024A01D7"/>
    <w:rsid w:val="025D6B3C"/>
    <w:rsid w:val="0314369E"/>
    <w:rsid w:val="03643560"/>
    <w:rsid w:val="03653EFA"/>
    <w:rsid w:val="042E5625"/>
    <w:rsid w:val="093915FC"/>
    <w:rsid w:val="094223D0"/>
    <w:rsid w:val="0B160525"/>
    <w:rsid w:val="0B1C1541"/>
    <w:rsid w:val="0B754EF6"/>
    <w:rsid w:val="0BF06869"/>
    <w:rsid w:val="0C180EE6"/>
    <w:rsid w:val="0C6539FD"/>
    <w:rsid w:val="0CEB375A"/>
    <w:rsid w:val="0D35493D"/>
    <w:rsid w:val="0D521FD5"/>
    <w:rsid w:val="0E855F57"/>
    <w:rsid w:val="0FFD6402"/>
    <w:rsid w:val="100D3CF9"/>
    <w:rsid w:val="108475B3"/>
    <w:rsid w:val="10D75E44"/>
    <w:rsid w:val="11715F46"/>
    <w:rsid w:val="11E121FD"/>
    <w:rsid w:val="121D5236"/>
    <w:rsid w:val="124834FC"/>
    <w:rsid w:val="124D2729"/>
    <w:rsid w:val="12D0487B"/>
    <w:rsid w:val="153E45AB"/>
    <w:rsid w:val="187E40D1"/>
    <w:rsid w:val="18C9062F"/>
    <w:rsid w:val="19E576EB"/>
    <w:rsid w:val="1A33351B"/>
    <w:rsid w:val="1A7E4CD5"/>
    <w:rsid w:val="1A8B6732"/>
    <w:rsid w:val="1AB86BAD"/>
    <w:rsid w:val="1B4F12C0"/>
    <w:rsid w:val="1C9F0881"/>
    <w:rsid w:val="1CD96802"/>
    <w:rsid w:val="1E8D6F34"/>
    <w:rsid w:val="1E9D2342"/>
    <w:rsid w:val="1F0D396C"/>
    <w:rsid w:val="1FA35F64"/>
    <w:rsid w:val="21290524"/>
    <w:rsid w:val="21471D75"/>
    <w:rsid w:val="21627873"/>
    <w:rsid w:val="21937A2C"/>
    <w:rsid w:val="22813D29"/>
    <w:rsid w:val="23386ADD"/>
    <w:rsid w:val="234B6F64"/>
    <w:rsid w:val="240E011F"/>
    <w:rsid w:val="24C74B65"/>
    <w:rsid w:val="2579235A"/>
    <w:rsid w:val="267D6223"/>
    <w:rsid w:val="268B5E91"/>
    <w:rsid w:val="2731066F"/>
    <w:rsid w:val="279870B7"/>
    <w:rsid w:val="282B6C11"/>
    <w:rsid w:val="28577A06"/>
    <w:rsid w:val="29241EA1"/>
    <w:rsid w:val="2A007EFA"/>
    <w:rsid w:val="2A5952A0"/>
    <w:rsid w:val="2B3B716B"/>
    <w:rsid w:val="2B667D65"/>
    <w:rsid w:val="2B764647"/>
    <w:rsid w:val="2C697FC3"/>
    <w:rsid w:val="2EFE7CBE"/>
    <w:rsid w:val="2F9E3963"/>
    <w:rsid w:val="2FEC4ED7"/>
    <w:rsid w:val="30011055"/>
    <w:rsid w:val="30475133"/>
    <w:rsid w:val="30931816"/>
    <w:rsid w:val="30A4710B"/>
    <w:rsid w:val="31554B62"/>
    <w:rsid w:val="33F00D0E"/>
    <w:rsid w:val="33F35B69"/>
    <w:rsid w:val="34BD21D0"/>
    <w:rsid w:val="34D80120"/>
    <w:rsid w:val="34E968C4"/>
    <w:rsid w:val="36024CA2"/>
    <w:rsid w:val="36272711"/>
    <w:rsid w:val="363E6B4A"/>
    <w:rsid w:val="37AA782F"/>
    <w:rsid w:val="38713C79"/>
    <w:rsid w:val="3A192D6D"/>
    <w:rsid w:val="3A8A5F41"/>
    <w:rsid w:val="3C2974B3"/>
    <w:rsid w:val="3C5E0F0B"/>
    <w:rsid w:val="3CDD7AA8"/>
    <w:rsid w:val="3D2F3727"/>
    <w:rsid w:val="3F3802A4"/>
    <w:rsid w:val="40DC68A2"/>
    <w:rsid w:val="41F215FB"/>
    <w:rsid w:val="427A223F"/>
    <w:rsid w:val="42AF3EBB"/>
    <w:rsid w:val="43CF6B92"/>
    <w:rsid w:val="453C7EE8"/>
    <w:rsid w:val="45DE130F"/>
    <w:rsid w:val="4AE271AB"/>
    <w:rsid w:val="4AE537FA"/>
    <w:rsid w:val="4BB9615E"/>
    <w:rsid w:val="4CE5018F"/>
    <w:rsid w:val="4D445EFB"/>
    <w:rsid w:val="4D9A1FBF"/>
    <w:rsid w:val="4E016A1F"/>
    <w:rsid w:val="4E3F54A2"/>
    <w:rsid w:val="4E452334"/>
    <w:rsid w:val="4E715C09"/>
    <w:rsid w:val="4E881E17"/>
    <w:rsid w:val="4FFD05E3"/>
    <w:rsid w:val="50E53551"/>
    <w:rsid w:val="51E319A9"/>
    <w:rsid w:val="525B5E8A"/>
    <w:rsid w:val="54F70392"/>
    <w:rsid w:val="55120164"/>
    <w:rsid w:val="553E4E19"/>
    <w:rsid w:val="556275E9"/>
    <w:rsid w:val="568455BA"/>
    <w:rsid w:val="56B07613"/>
    <w:rsid w:val="56FB2A1B"/>
    <w:rsid w:val="570979BC"/>
    <w:rsid w:val="57BD6FD6"/>
    <w:rsid w:val="582157B7"/>
    <w:rsid w:val="58A5074B"/>
    <w:rsid w:val="58B959EF"/>
    <w:rsid w:val="5967369D"/>
    <w:rsid w:val="59F12F67"/>
    <w:rsid w:val="5A0C7DA1"/>
    <w:rsid w:val="5AF87B33"/>
    <w:rsid w:val="5C1606CD"/>
    <w:rsid w:val="5D535CE6"/>
    <w:rsid w:val="5D79399F"/>
    <w:rsid w:val="5DA30A1C"/>
    <w:rsid w:val="5DB91FED"/>
    <w:rsid w:val="5DF007BB"/>
    <w:rsid w:val="5E692C3E"/>
    <w:rsid w:val="5E804753"/>
    <w:rsid w:val="5E8C3F36"/>
    <w:rsid w:val="5EE535A6"/>
    <w:rsid w:val="627E7362"/>
    <w:rsid w:val="6307627E"/>
    <w:rsid w:val="631D301E"/>
    <w:rsid w:val="635356AA"/>
    <w:rsid w:val="63666773"/>
    <w:rsid w:val="63D4083F"/>
    <w:rsid w:val="63E50B5A"/>
    <w:rsid w:val="669B1C22"/>
    <w:rsid w:val="66B141AA"/>
    <w:rsid w:val="67A41618"/>
    <w:rsid w:val="67FA392E"/>
    <w:rsid w:val="687A681D"/>
    <w:rsid w:val="69AE36B6"/>
    <w:rsid w:val="69E0552B"/>
    <w:rsid w:val="6A7D4936"/>
    <w:rsid w:val="6A941E18"/>
    <w:rsid w:val="6AD14B33"/>
    <w:rsid w:val="6B1A52CE"/>
    <w:rsid w:val="6B767770"/>
    <w:rsid w:val="6BFD3DB3"/>
    <w:rsid w:val="6C575BDA"/>
    <w:rsid w:val="6D9519D5"/>
    <w:rsid w:val="6E004699"/>
    <w:rsid w:val="6E7D0F26"/>
    <w:rsid w:val="6ED547AD"/>
    <w:rsid w:val="6F062372"/>
    <w:rsid w:val="6F2B1D9F"/>
    <w:rsid w:val="6F675D4D"/>
    <w:rsid w:val="6FB95E7D"/>
    <w:rsid w:val="6FEA36A4"/>
    <w:rsid w:val="702F4391"/>
    <w:rsid w:val="70814BED"/>
    <w:rsid w:val="708B5A6B"/>
    <w:rsid w:val="70A66401"/>
    <w:rsid w:val="713B65B1"/>
    <w:rsid w:val="719B1193"/>
    <w:rsid w:val="71D76BD1"/>
    <w:rsid w:val="720C6738"/>
    <w:rsid w:val="723549BE"/>
    <w:rsid w:val="7320505D"/>
    <w:rsid w:val="73A22706"/>
    <w:rsid w:val="74213FF1"/>
    <w:rsid w:val="746F2FAE"/>
    <w:rsid w:val="74E05C5A"/>
    <w:rsid w:val="752C2C6C"/>
    <w:rsid w:val="758F4F47"/>
    <w:rsid w:val="760D1667"/>
    <w:rsid w:val="7671125F"/>
    <w:rsid w:val="770C457B"/>
    <w:rsid w:val="772E116C"/>
    <w:rsid w:val="77644920"/>
    <w:rsid w:val="784C76F2"/>
    <w:rsid w:val="78BE4504"/>
    <w:rsid w:val="792858F6"/>
    <w:rsid w:val="795A6B7F"/>
    <w:rsid w:val="79FB1AE1"/>
    <w:rsid w:val="7CC61BD9"/>
    <w:rsid w:val="7CDB23B0"/>
    <w:rsid w:val="7D4F1BCF"/>
    <w:rsid w:val="7DC600E3"/>
    <w:rsid w:val="7EA321D2"/>
    <w:rsid w:val="7FA73F44"/>
    <w:rsid w:val="7FB3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  <w:szCs w:val="24"/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29"/>
    <w:semiHidden/>
    <w:unhideWhenUsed/>
    <w:qFormat/>
    <w:uiPriority w:val="99"/>
    <w:pPr>
      <w:jc w:val="left"/>
    </w:pPr>
  </w:style>
  <w:style w:type="paragraph" w:styleId="7">
    <w:name w:val="Date"/>
    <w:basedOn w:val="1"/>
    <w:next w:val="1"/>
    <w:link w:val="28"/>
    <w:semiHidden/>
    <w:unhideWhenUsed/>
    <w:qFormat/>
    <w:uiPriority w:val="99"/>
    <w:pPr>
      <w:ind w:left="100" w:leftChars="2500"/>
    </w:pPr>
  </w:style>
  <w:style w:type="paragraph" w:styleId="8">
    <w:name w:val="Balloon Text"/>
    <w:basedOn w:val="1"/>
    <w:link w:val="31"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2">
    <w:name w:val="annotation subject"/>
    <w:basedOn w:val="6"/>
    <w:next w:val="6"/>
    <w:link w:val="30"/>
    <w:semiHidden/>
    <w:unhideWhenUsed/>
    <w:qFormat/>
    <w:uiPriority w:val="99"/>
    <w:rPr>
      <w:b/>
      <w:bCs/>
    </w:r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FollowedHyperlink"/>
    <w:basedOn w:val="14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7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annotation reference"/>
    <w:basedOn w:val="14"/>
    <w:semiHidden/>
    <w:unhideWhenUsed/>
    <w:qFormat/>
    <w:uiPriority w:val="99"/>
    <w:rPr>
      <w:sz w:val="21"/>
      <w:szCs w:val="21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标题 1 字符"/>
    <w:basedOn w:val="14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1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2">
    <w:name w:val="标题 3 字符"/>
    <w:basedOn w:val="14"/>
    <w:link w:val="4"/>
    <w:qFormat/>
    <w:uiPriority w:val="9"/>
    <w:rPr>
      <w:b/>
      <w:bCs/>
      <w:sz w:val="32"/>
      <w:szCs w:val="32"/>
    </w:rPr>
  </w:style>
  <w:style w:type="character" w:customStyle="1" w:styleId="23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4">
    <w:name w:val="页眉 字符"/>
    <w:basedOn w:val="14"/>
    <w:link w:val="10"/>
    <w:qFormat/>
    <w:uiPriority w:val="99"/>
    <w:rPr>
      <w:sz w:val="18"/>
      <w:szCs w:val="18"/>
    </w:rPr>
  </w:style>
  <w:style w:type="character" w:customStyle="1" w:styleId="25">
    <w:name w:val="页脚 字符"/>
    <w:basedOn w:val="14"/>
    <w:link w:val="9"/>
    <w:qFormat/>
    <w:uiPriority w:val="99"/>
    <w:rPr>
      <w:sz w:val="18"/>
      <w:szCs w:val="18"/>
    </w:rPr>
  </w:style>
  <w:style w:type="paragraph" w:customStyle="1" w:styleId="26">
    <w:name w:val="修订1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7">
    <w:name w:val="未处理的提及2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8">
    <w:name w:val="日期 字符"/>
    <w:basedOn w:val="14"/>
    <w:link w:val="7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29">
    <w:name w:val="批注文字 字符"/>
    <w:basedOn w:val="14"/>
    <w:link w:val="6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30">
    <w:name w:val="批注主题 字符"/>
    <w:basedOn w:val="29"/>
    <w:link w:val="12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31">
    <w:name w:val="批注框文本 字符"/>
    <w:basedOn w:val="14"/>
    <w:link w:val="8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4033</Words>
  <Characters>4254</Characters>
  <Lines>36</Lines>
  <Paragraphs>10</Paragraphs>
  <TotalTime>0</TotalTime>
  <ScaleCrop>false</ScaleCrop>
  <LinksUpToDate>false</LinksUpToDate>
  <CharactersWithSpaces>4306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2024-06-14T14:07:00Z</dcterms:created>
  <dc:creator>zexun</dc:creator>
  <cp:lastModifiedBy>Moretti</cp:lastModifiedBy>
  <dcterms:modified xsi:type="dcterms:W3CDTF">2025-05-15T10:55:24Z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20D18EB27F3B43A0AB516E2B9EE836AB_12</vt:lpwstr>
  </property>
  <property fmtid="{D5CDD505-2E9C-101B-9397-08002B2CF9AE}" pid="4" name="KSOTemplateDocerSaveRecord">
    <vt:lpwstr>eyJoZGlkIjoiNjExMDM1YTgxYWM2OGJiNDcxODUxOTdmMzZmNDBkNmIiLCJ1c2VySWQiOiIxNDAzNjQ1MDM1In0=</vt:lpwstr>
  </property>
</Properties>
</file>