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A45" w:rsidRDefault="008859B3" w14:paraId="00000001" w14:textId="77777777">
      <w:pPr>
        <w:pStyle w:val="Heading1"/>
      </w:pPr>
      <w:bookmarkStart w:name="_5569h77cdi5h" w:colFirst="0" w:colLast="0" w:id="0"/>
      <w:bookmarkEnd w:id="0"/>
      <w:r>
        <w:t>Nov 10, 2023 | Internal Kick-Off</w:t>
      </w:r>
    </w:p>
    <w:p w:rsidR="00775A45" w:rsidRDefault="008859B3" w14:paraId="00000002" w14:textId="77777777">
      <w:r w:rsidR="008859B3">
        <w:rPr/>
        <w:t xml:space="preserve">Attendees: </w:t>
      </w:r>
      <w:hyperlink r:id="Rdec4b92246264d4a">
        <w:r w:rsidRPr="3F44C5BB" w:rsidR="008859B3">
          <w:rPr>
            <w:color w:val="0000EE"/>
            <w:u w:val="single"/>
          </w:rPr>
          <w:t>Nicholas Ning</w:t>
        </w:r>
      </w:hyperlink>
      <w:r w:rsidR="008859B3">
        <w:rPr/>
        <w:t xml:space="preserve"> </w:t>
      </w:r>
      <w:hyperlink r:id="R6b81eda9304c4d83">
        <w:r w:rsidRPr="3F44C5BB" w:rsidR="008859B3">
          <w:rPr>
            <w:color w:val="0000EE"/>
            <w:u w:val="single"/>
          </w:rPr>
          <w:t>Ryan Monsurate</w:t>
        </w:r>
      </w:hyperlink>
      <w:r w:rsidR="008859B3">
        <w:rPr/>
        <w:t xml:space="preserve"> </w:t>
      </w:r>
      <w:hyperlink r:id="R939c185451dd4cd9">
        <w:r w:rsidRPr="3F44C5BB" w:rsidR="008859B3">
          <w:rPr>
            <w:color w:val="0000EE"/>
            <w:u w:val="single"/>
          </w:rPr>
          <w:t>Tayah Lee</w:t>
        </w:r>
      </w:hyperlink>
      <w:r w:rsidR="008859B3">
        <w:rPr/>
        <w:t xml:space="preserve"> </w:t>
      </w:r>
      <w:hyperlink r:id="R700172446bab423f">
        <w:r w:rsidRPr="3F44C5BB" w:rsidR="008859B3">
          <w:rPr>
            <w:color w:val="0000EE"/>
            <w:u w:val="single"/>
          </w:rPr>
          <w:t>Tyler Nee</w:t>
        </w:r>
      </w:hyperlink>
    </w:p>
    <w:p w:rsidR="3F44C5BB" w:rsidP="3F44C5BB" w:rsidRDefault="3F44C5BB" w14:paraId="60BABC0C" w14:textId="67152492">
      <w:pPr>
        <w:pStyle w:val="Normal"/>
        <w:rPr>
          <w:color w:val="0000EE"/>
          <w:u w:val="single"/>
        </w:rPr>
      </w:pPr>
    </w:p>
    <w:p w:rsidR="248805DC" w:rsidP="3F44C5BB" w:rsidRDefault="248805DC" w14:paraId="380D6781" w14:textId="33F83379">
      <w:pPr>
        <w:pStyle w:val="Normal"/>
        <w:rPr>
          <w:color w:val="0000EE"/>
          <w:u w:val="single"/>
        </w:rPr>
      </w:pPr>
      <w:r w:rsidRPr="3F44C5BB" w:rsidR="248805DC">
        <w:rPr>
          <w:color w:val="0000EE"/>
          <w:u w:val="single"/>
        </w:rPr>
        <w:t>asd</w:t>
      </w:r>
    </w:p>
    <w:p w:rsidR="00775A45" w:rsidRDefault="008859B3" w14:paraId="00000003" w14:textId="77777777">
      <w:pPr>
        <w:pStyle w:val="Heading3"/>
      </w:pPr>
      <w:bookmarkStart w:name="_gyibmrqqz0xu" w:colFirst="0" w:colLast="0" w:id="1"/>
      <w:bookmarkEnd w:id="1"/>
      <w:r>
        <w:t>Notes</w:t>
      </w:r>
    </w:p>
    <w:p w:rsidR="00775A45" w:rsidRDefault="008859B3" w14:paraId="00000004" w14:textId="77777777">
      <w:pPr>
        <w:numPr>
          <w:ilvl w:val="0"/>
          <w:numId w:val="1"/>
        </w:numPr>
      </w:pPr>
      <w:r>
        <w:t>Opportunities</w:t>
      </w:r>
    </w:p>
    <w:p w:rsidR="00775A45" w:rsidRDefault="008859B3" w14:paraId="00000005" w14:textId="77777777">
      <w:pPr>
        <w:numPr>
          <w:ilvl w:val="1"/>
          <w:numId w:val="1"/>
        </w:numPr>
      </w:pPr>
      <w:r>
        <w:t>Knowledge retrieval</w:t>
      </w:r>
    </w:p>
    <w:p w:rsidR="00775A45" w:rsidRDefault="008859B3" w14:paraId="00000006" w14:textId="77777777">
      <w:pPr>
        <w:numPr>
          <w:ilvl w:val="1"/>
          <w:numId w:val="1"/>
        </w:numPr>
      </w:pPr>
      <w:r>
        <w:t>Pricing Optimization - current process requires quicker decision making</w:t>
      </w:r>
    </w:p>
    <w:p w:rsidR="00775A45" w:rsidRDefault="008859B3" w14:paraId="00000007" w14:textId="77777777">
      <w:pPr>
        <w:numPr>
          <w:ilvl w:val="1"/>
          <w:numId w:val="1"/>
        </w:numPr>
      </w:pPr>
      <w:r>
        <w:t>Loss Prevention - Better forecasting and anomaly detection to address loss impact</w:t>
      </w:r>
    </w:p>
    <w:p w:rsidR="00775A45" w:rsidRDefault="008859B3" w14:paraId="00000008" w14:textId="77777777">
      <w:pPr>
        <w:numPr>
          <w:ilvl w:val="1"/>
          <w:numId w:val="1"/>
        </w:numPr>
      </w:pPr>
      <w:r>
        <w:t>Ongoing Projects</w:t>
      </w:r>
    </w:p>
    <w:p w:rsidR="00775A45" w:rsidRDefault="008859B3" w14:paraId="00000009" w14:textId="77777777">
      <w:pPr>
        <w:numPr>
          <w:ilvl w:val="2"/>
          <w:numId w:val="1"/>
        </w:numPr>
      </w:pPr>
      <w:r>
        <w:t>On-premise data warehouse and migration to cloud using BI and Snowflake</w:t>
      </w:r>
    </w:p>
    <w:p w:rsidR="00775A45" w:rsidRDefault="00775A45" w14:paraId="0000000A" w14:textId="77777777">
      <w:pPr>
        <w:numPr>
          <w:ilvl w:val="0"/>
          <w:numId w:val="1"/>
        </w:numPr>
      </w:pPr>
    </w:p>
    <w:p w:rsidR="00775A45" w:rsidRDefault="00775A45" w14:paraId="0000000B" w14:textId="77777777"/>
    <w:p w:rsidR="00775A45" w:rsidRDefault="00775A45" w14:paraId="0000000C" w14:textId="77777777"/>
    <w:p w:rsidR="00775A45" w:rsidRDefault="008859B3" w14:paraId="0000000D" w14:textId="77777777">
      <w:r>
        <w:t>Questions</w:t>
      </w:r>
    </w:p>
    <w:p w:rsidR="00775A45" w:rsidRDefault="008859B3" w14:paraId="0000000E" w14:textId="77777777">
      <w:pPr>
        <w:pStyle w:val="Heading3"/>
      </w:pPr>
      <w:bookmarkStart w:name="_c7bshhchr0w" w:colFirst="0" w:colLast="0" w:id="2"/>
      <w:bookmarkEnd w:id="2"/>
      <w:r>
        <w:t>Action items</w:t>
      </w:r>
    </w:p>
    <w:p w:rsidR="00775A45" w:rsidRDefault="008859B3" w14:paraId="0000000F" w14:textId="77777777">
      <w:pPr>
        <w:numPr>
          <w:ilvl w:val="0"/>
          <w:numId w:val="2"/>
        </w:numPr>
        <w:rPr/>
      </w:pPr>
      <w:r w:rsidR="008859B3">
        <w:rPr/>
        <w:t>Ryan to create prompts for all data questions</w:t>
      </w:r>
    </w:p>
    <w:p w:rsidR="786CF198" w:rsidP="02C7AF68" w:rsidRDefault="786CF198" w14:paraId="4C658EDE" w14:textId="22818E29">
      <w:pPr>
        <w:pStyle w:val="Normal"/>
        <w:numPr>
          <w:ilvl w:val="0"/>
          <w:numId w:val="2"/>
        </w:numPr>
        <w:rPr/>
      </w:pPr>
      <w:r w:rsidR="786CF198">
        <w:rPr/>
        <w:t>Provide AI session to the clients</w:t>
      </w:r>
    </w:p>
    <w:p w:rsidR="00775A45" w:rsidRDefault="00775A45" w14:paraId="00000010" w14:textId="77777777"/>
    <w:p w:rsidR="00775A45" w:rsidRDefault="00775A45" w14:paraId="00000011" w14:textId="77777777"/>
    <w:sectPr w:rsidR="00775A4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0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CC2B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69901753">
    <w:abstractNumId w:val="0"/>
  </w:num>
  <w:num w:numId="2" w16cid:durableId="44731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45"/>
    <w:rsid w:val="00775A45"/>
    <w:rsid w:val="008859B3"/>
    <w:rsid w:val="02C7AF68"/>
    <w:rsid w:val="248805DC"/>
    <w:rsid w:val="3F44C5BB"/>
    <w:rsid w:val="786CF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A944C5-EF76-4D09-909E-03F2718F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nicholas@farpointhq.com" TargetMode="External" Id="Rdec4b92246264d4a" /><Relationship Type="http://schemas.openxmlformats.org/officeDocument/2006/relationships/hyperlink" Target="mailto:ryan@farpointhq.com" TargetMode="External" Id="R6b81eda9304c4d83" /><Relationship Type="http://schemas.openxmlformats.org/officeDocument/2006/relationships/hyperlink" Target="mailto:tayah@farpointhq.com" TargetMode="External" Id="R939c185451dd4cd9" /><Relationship Type="http://schemas.openxmlformats.org/officeDocument/2006/relationships/hyperlink" Target="mailto:tyler@farpointhq.com" TargetMode="External" Id="R700172446bab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Raoof Naushad</lastModifiedBy>
  <revision>3</revision>
  <dcterms:created xsi:type="dcterms:W3CDTF">2024-02-09T16:46:00.0000000Z</dcterms:created>
  <dcterms:modified xsi:type="dcterms:W3CDTF">2024-02-09T18:30:18.4899730Z</dcterms:modified>
</coreProperties>
</file>