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Kick-Off - Cactus Club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Anna Grolle</w:t>
        </w:r>
      </w:hyperlink>
      <w:r w:rsidDel="00000000" w:rsidR="00000000" w:rsidRPr="00000000">
        <w:rPr>
          <w:rtl w:val="0"/>
        </w:rPr>
        <w:t xml:space="preserve"> - Chief Corporate Officer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Rebecca Robertson</w:t>
        </w:r>
      </w:hyperlink>
      <w:r w:rsidDel="00000000" w:rsidR="00000000" w:rsidRPr="00000000">
        <w:rPr>
          <w:rtl w:val="0"/>
        </w:rPr>
        <w:t xml:space="preserve"> - Senior Manager, Corporate Operations 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Rob Larmour</w:t>
        </w:r>
      </w:hyperlink>
      <w:r w:rsidDel="00000000" w:rsidR="00000000" w:rsidRPr="00000000">
        <w:rPr>
          <w:rtl w:val="0"/>
        </w:rPr>
        <w:t xml:space="preserve"> - EVP, Information Technology 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Andrew Latchford</w:t>
        </w:r>
      </w:hyperlink>
      <w:r w:rsidDel="00000000" w:rsidR="00000000" w:rsidRPr="00000000">
        <w:rPr>
          <w:rtl w:val="0"/>
        </w:rPr>
        <w:t xml:space="preserve"> - President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Notes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lighthouse project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ideal group size for workshops?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 and Andy know what areas to focus on first and point us in that direction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as a group then prioritize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 Prevention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Crunching manual numbers. A store a week.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34 stores, by the time they get to the first store again, it takes a long time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Rob is executive champion. Support from Rebecca to coordinate meetings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Christy Murphy, interview person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give them some </w:t>
      </w:r>
      <w:r w:rsidDel="00000000" w:rsidR="00000000" w:rsidRPr="00000000">
        <w:rPr>
          <w:shd w:fill="cfe2f3" w:val="clear"/>
          <w:rtl w:val="0"/>
        </w:rPr>
        <w:t xml:space="preserve">pre-work before interviews</w:t>
      </w:r>
      <w:r w:rsidDel="00000000" w:rsidR="00000000" w:rsidRPr="00000000">
        <w:rPr>
          <w:rtl w:val="0"/>
        </w:rPr>
        <w:t xml:space="preserve"> to save time: a brutal list of ‘what is a waste of time, why are we still doing this’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for customers could lead to solutions for better customer experience (customer data access)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also explore other areas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Simple, better, faster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Grow sales faster than costs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Strategic mandate with technology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Internally can handle customer service and training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3-5 opportunity areas from Anna and Rob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 opps from interviews with Anna and Rob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 us to prioritize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is fine with low hanging fruits + quick wins as well as seeing all of the opportunities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Hoping that the </w:t>
      </w:r>
      <w:r w:rsidDel="00000000" w:rsidR="00000000" w:rsidRPr="00000000">
        <w:rPr>
          <w:shd w:fill="cfe2f3" w:val="clear"/>
          <w:rtl w:val="0"/>
        </w:rPr>
        <w:t xml:space="preserve">process is more scalable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can do more with less instead of just hiring people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Dont want to double labour as the company doubles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hd w:fill="cfe2f3" w:val="clear"/>
          <w:rtl w:val="0"/>
        </w:rPr>
        <w:t xml:space="preserve">Head office services</w:t>
      </w:r>
      <w:r w:rsidDel="00000000" w:rsidR="00000000" w:rsidRPr="00000000">
        <w:rPr>
          <w:rtl w:val="0"/>
        </w:rPr>
        <w:t xml:space="preserve"> is a key area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 is the biggest cost - could be a good place for low hanging fruit and quick wins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to finish up before holidays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Oct-November: good timing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Jan-April: window for innovation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May-September: customers come first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Aligns with business plan for the year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Cactus do to improve the output compared to WorkSafeBC?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WorkSafe looking for wins but it’s much slower than anticipated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more documentation that is available is helpful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going to be some departments that require guidance from heads in order to speed up the process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Anna concerned with 8 week timeline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 blackout for next 3 weeks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projects going on, concerned with taking time from other departments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Prepopulate some of the interview questions to have smaller groups contributing to get faster results for Cactus to do some of the leg work – turn over to Farpoint to have another interview if there is interest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points for head office vs pain points for operations will be different; how will we make both of those work together?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Rob’s approach: take small wins to move the needle right now, use that to prove the ROI, keep the ball rolling from there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Patterns of successful implementation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is something that Cactus hasn’t focused 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since Rob’s been around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legacy items that Cactus does because that’s the way it’s always been done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Areas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Payroll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management - painful but part of the culture of feedback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Recruitment - typically a long process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+ infrastructure is the biggest area of opportunity. How we’re using data, how its collected, how it assists decision making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Food costs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Staffing levels not a red zone - best they’ve been since covid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Keeping staffing levels at Head Office even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6 more restaurants before we add more people to Head Office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Finance, payroll, HR, customer guest experience team</w:t>
      </w:r>
      <w:r w:rsidDel="00000000" w:rsidR="00000000" w:rsidRPr="00000000">
        <w:rPr>
          <w:rtl w:val="0"/>
        </w:rPr>
        <w:t xml:space="preserve">, (these teams have regions that you have to add people to)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60 calls to 70 calls from stores on finance requests, customer requests -&gt; burden on payroll when new head count comes in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Onboarding </w:t>
      </w:r>
      <w:r w:rsidDel="00000000" w:rsidR="00000000" w:rsidRPr="00000000">
        <w:rPr>
          <w:rtl w:val="0"/>
        </w:rPr>
        <w:t xml:space="preserve">(forms, compliance, signing up for orientation - manual by several people behind the scenes). Doesn’t really have potential for 100k’s in savings, so adding more people is an easier solution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Offboarding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problem has been solved by getting more sales, add more people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successful project has all to do with who’s on the project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we don’t have the right team in place, we shouldn’t touch those projects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Cactus Philosophy - “Build sales, and everything else will fall into line”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Warren on Rob’s team - keys to the data castle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Action Items: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 of project teams from Cactus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 chart from Cactus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interview questions to send to departments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Rebecca to set up interviews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Ryan - set up time(s) to set up data tech stack (within next week or so)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get a copy of your annual financial reports?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talk about WorkSafe’s feedback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Win Areas: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Pricing </w:t>
      </w:r>
      <w:r w:rsidDel="00000000" w:rsidR="00000000" w:rsidRPr="00000000">
        <w:rPr>
          <w:rtl w:val="0"/>
        </w:rPr>
        <w:t xml:space="preserve">- scraping websites of competitors - fill out the spreadsheets - each location of joeys.  Alert you anytime there is a price change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Internal </w:t>
      </w:r>
      <w:r w:rsidDel="00000000" w:rsidR="00000000" w:rsidRPr="00000000">
        <w:rPr>
          <w:rtl w:val="0"/>
        </w:rPr>
        <w:t xml:space="preserve">- Should we change our pricing for our menu items based on internal data?. 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External </w:t>
      </w:r>
      <w:r w:rsidDel="00000000" w:rsidR="00000000" w:rsidRPr="00000000">
        <w:rPr>
          <w:rtl w:val="0"/>
        </w:rPr>
        <w:t xml:space="preserve">- scraping competitor websites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MRO up to 6 times a year (MRO?) its the loss of sales (that’s the real value)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 change of $0.5 could result in x lower orders * 35 locations * margin per item. Rob threw out $10k per store over 2 months potentially 350k or ~2M over a year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Loss prevention</w:t>
      </w:r>
      <w:r w:rsidDel="00000000" w:rsidR="00000000" w:rsidRPr="00000000">
        <w:rPr>
          <w:rtl w:val="0"/>
        </w:rPr>
        <w:t xml:space="preserve"> - data is available - 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data? (eigen?)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POS data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Voids, doubles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New payment systems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ndrew-latchford-b22b75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nna-grolle-cpa-cga-89912557/" TargetMode="External"/><Relationship Id="rId7" Type="http://schemas.openxmlformats.org/officeDocument/2006/relationships/hyperlink" Target="https://www.linkedin.com/in/rcrobertson/" TargetMode="External"/><Relationship Id="rId8" Type="http://schemas.openxmlformats.org/officeDocument/2006/relationships/hyperlink" Target="https://www.linkedin.com/in/robertlarmo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