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28BA" w14:textId="77777777" w:rsidR="000F5C0A" w:rsidRDefault="00CB14F1">
      <w:pPr>
        <w:pStyle w:val="Heading3"/>
        <w:keepNext w:val="0"/>
        <w:keepLines w:val="0"/>
        <w:widowControl w:val="0"/>
        <w:spacing w:before="70" w:after="0"/>
        <w:ind w:left="3023" w:right="3004"/>
        <w:rPr>
          <w:rFonts w:ascii="Times New Roman" w:eastAsia="Times New Roman" w:hAnsi="Times New Roman" w:cs="Times New Roman"/>
          <w:b/>
          <w:color w:val="000000"/>
          <w:sz w:val="24"/>
          <w:szCs w:val="24"/>
        </w:rPr>
      </w:pPr>
      <w:r>
        <w:rPr>
          <w:rFonts w:ascii="Times New Roman" w:eastAsia="Times New Roman" w:hAnsi="Times New Roman" w:cs="Times New Roman"/>
          <w:b/>
          <w:color w:val="2E2E2E"/>
          <w:sz w:val="24"/>
          <w:szCs w:val="24"/>
        </w:rPr>
        <w:t>MIT School of Engineering Department of Computer Science and Engineering</w:t>
      </w:r>
    </w:p>
    <w:p w14:paraId="7F6C4407" w14:textId="77777777" w:rsidR="000F5C0A" w:rsidRDefault="000F5C0A">
      <w:pPr>
        <w:widowControl w:val="0"/>
        <w:spacing w:before="3" w:line="240" w:lineRule="auto"/>
        <w:rPr>
          <w:rFonts w:ascii="Times New Roman" w:eastAsia="Times New Roman" w:hAnsi="Times New Roman" w:cs="Times New Roman"/>
          <w:b/>
          <w:sz w:val="25"/>
          <w:szCs w:val="25"/>
        </w:rPr>
      </w:pPr>
    </w:p>
    <w:p w14:paraId="777AC649" w14:textId="6B23B0C0" w:rsidR="000F5C0A" w:rsidRDefault="00CB14F1">
      <w:pPr>
        <w:widowControl w:val="0"/>
        <w:spacing w:line="240" w:lineRule="auto"/>
        <w:ind w:left="395" w:right="1111"/>
        <w:jc w:val="center"/>
        <w:rPr>
          <w:rFonts w:ascii="Times New Roman" w:eastAsia="Times New Roman" w:hAnsi="Times New Roman" w:cs="Times New Roman"/>
          <w:b/>
          <w:sz w:val="28"/>
          <w:szCs w:val="28"/>
        </w:rPr>
      </w:pPr>
      <w:r>
        <w:rPr>
          <w:rFonts w:ascii="Times New Roman" w:eastAsia="Times New Roman" w:hAnsi="Times New Roman" w:cs="Times New Roman"/>
          <w:b/>
          <w:color w:val="2E2E2E"/>
          <w:sz w:val="28"/>
          <w:szCs w:val="28"/>
        </w:rPr>
        <w:t>Major Project Synopsis</w:t>
      </w:r>
    </w:p>
    <w:p w14:paraId="3C15E790" w14:textId="77777777" w:rsidR="000F5C0A" w:rsidRDefault="000F5C0A">
      <w:pPr>
        <w:widowControl w:val="0"/>
        <w:spacing w:before="5" w:line="240" w:lineRule="auto"/>
        <w:rPr>
          <w:rFonts w:ascii="Times New Roman" w:eastAsia="Times New Roman" w:hAnsi="Times New Roman" w:cs="Times New Roman"/>
          <w:b/>
          <w:sz w:val="36"/>
          <w:szCs w:val="36"/>
        </w:rPr>
      </w:pPr>
    </w:p>
    <w:p w14:paraId="2F6161B2" w14:textId="77777777" w:rsidR="000F5C0A" w:rsidRDefault="00CB14F1">
      <w:pPr>
        <w:widowControl w:val="0"/>
        <w:spacing w:line="240" w:lineRule="auto"/>
        <w:ind w:left="220"/>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Group ID: 06</w:t>
      </w:r>
    </w:p>
    <w:p w14:paraId="45EDB019" w14:textId="5C9EFD1C" w:rsidR="000F5C0A" w:rsidRDefault="00CB14F1">
      <w:pPr>
        <w:widowControl w:val="0"/>
        <w:tabs>
          <w:tab w:val="left" w:pos="8661"/>
        </w:tabs>
        <w:spacing w:before="41"/>
        <w:ind w:left="220" w:right="1857"/>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 xml:space="preserve">Project Title: </w:t>
      </w:r>
      <w:r>
        <w:rPr>
          <w:rFonts w:ascii="Times New Roman" w:eastAsia="Times New Roman" w:hAnsi="Times New Roman" w:cs="Times New Roman"/>
          <w:b/>
          <w:color w:val="2E2E2E"/>
          <w:sz w:val="24"/>
          <w:szCs w:val="24"/>
          <w:u w:val="single"/>
        </w:rPr>
        <w:t xml:space="preserve"> AGRODEC- Agricultural Based Decision</w:t>
      </w:r>
      <w:r>
        <w:rPr>
          <w:rFonts w:ascii="Times New Roman" w:eastAsia="Times New Roman" w:hAnsi="Times New Roman" w:cs="Times New Roman"/>
          <w:b/>
          <w:color w:val="2E2E2E"/>
          <w:sz w:val="24"/>
          <w:szCs w:val="24"/>
          <w:u w:val="single"/>
        </w:rPr>
        <w:tab/>
      </w:r>
      <w:r>
        <w:rPr>
          <w:rFonts w:ascii="Times New Roman" w:eastAsia="Times New Roman" w:hAnsi="Times New Roman" w:cs="Times New Roman"/>
          <w:b/>
          <w:color w:val="2E2E2E"/>
          <w:sz w:val="24"/>
          <w:szCs w:val="24"/>
        </w:rPr>
        <w:t xml:space="preserve"> Group Members:</w:t>
      </w:r>
    </w:p>
    <w:p w14:paraId="4A897F08" w14:textId="77777777" w:rsidR="000F5C0A" w:rsidRDefault="000F5C0A">
      <w:pPr>
        <w:widowControl w:val="0"/>
        <w:spacing w:before="8" w:line="240" w:lineRule="auto"/>
        <w:rPr>
          <w:rFonts w:ascii="Times New Roman" w:eastAsia="Times New Roman" w:hAnsi="Times New Roman" w:cs="Times New Roman"/>
          <w:b/>
          <w:sz w:val="27"/>
          <w:szCs w:val="27"/>
        </w:rPr>
      </w:pPr>
    </w:p>
    <w:tbl>
      <w:tblPr>
        <w:tblStyle w:val="a"/>
        <w:tblW w:w="1027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10"/>
        <w:gridCol w:w="1440"/>
        <w:gridCol w:w="1890"/>
        <w:gridCol w:w="2970"/>
        <w:gridCol w:w="2060"/>
      </w:tblGrid>
      <w:tr w:rsidR="000F5C0A" w14:paraId="6E6CF2C6" w14:textId="77777777">
        <w:trPr>
          <w:trHeight w:val="750"/>
        </w:trPr>
        <w:tc>
          <w:tcPr>
            <w:tcW w:w="1910" w:type="dxa"/>
          </w:tcPr>
          <w:p w14:paraId="17DB287B" w14:textId="77777777" w:rsidR="000F5C0A" w:rsidRDefault="00CB14F1">
            <w:pPr>
              <w:widowControl w:val="0"/>
              <w:spacing w:before="99" w:line="240" w:lineRule="auto"/>
              <w:ind w:left="100" w:right="558"/>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Enrollment Number</w:t>
            </w:r>
          </w:p>
        </w:tc>
        <w:tc>
          <w:tcPr>
            <w:tcW w:w="1440" w:type="dxa"/>
          </w:tcPr>
          <w:p w14:paraId="4DACB09A" w14:textId="77777777" w:rsidR="000F5C0A" w:rsidRDefault="00CB14F1">
            <w:pPr>
              <w:widowControl w:val="0"/>
              <w:spacing w:before="99" w:line="240" w:lineRule="auto"/>
              <w:ind w:left="100"/>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Roll No.</w:t>
            </w:r>
          </w:p>
        </w:tc>
        <w:tc>
          <w:tcPr>
            <w:tcW w:w="1890" w:type="dxa"/>
          </w:tcPr>
          <w:p w14:paraId="74FFED71" w14:textId="77777777" w:rsidR="000F5C0A" w:rsidRDefault="00CB14F1">
            <w:pPr>
              <w:widowControl w:val="0"/>
              <w:spacing w:before="99" w:line="240" w:lineRule="auto"/>
              <w:ind w:left="99" w:right="874"/>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Name of student</w:t>
            </w:r>
          </w:p>
        </w:tc>
        <w:tc>
          <w:tcPr>
            <w:tcW w:w="2970" w:type="dxa"/>
          </w:tcPr>
          <w:p w14:paraId="1944FEAA" w14:textId="77777777" w:rsidR="000F5C0A" w:rsidRDefault="00CB14F1">
            <w:pPr>
              <w:widowControl w:val="0"/>
              <w:spacing w:before="99" w:line="240" w:lineRule="auto"/>
              <w:ind w:left="99"/>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Email Id</w:t>
            </w:r>
          </w:p>
        </w:tc>
        <w:tc>
          <w:tcPr>
            <w:tcW w:w="2060" w:type="dxa"/>
          </w:tcPr>
          <w:p w14:paraId="06EA87EB" w14:textId="77777777" w:rsidR="000F5C0A" w:rsidRDefault="00CB14F1">
            <w:pPr>
              <w:widowControl w:val="0"/>
              <w:spacing w:before="99" w:line="240" w:lineRule="auto"/>
              <w:ind w:left="98" w:right="882"/>
              <w:rPr>
                <w:rFonts w:ascii="Times New Roman" w:eastAsia="Times New Roman" w:hAnsi="Times New Roman" w:cs="Times New Roman"/>
                <w:b/>
                <w:sz w:val="24"/>
                <w:szCs w:val="24"/>
              </w:rPr>
            </w:pPr>
            <w:r>
              <w:rPr>
                <w:rFonts w:ascii="Times New Roman" w:eastAsia="Times New Roman" w:hAnsi="Times New Roman" w:cs="Times New Roman"/>
                <w:b/>
                <w:color w:val="2E2E2E"/>
                <w:sz w:val="24"/>
                <w:szCs w:val="24"/>
              </w:rPr>
              <w:t>Contact Number</w:t>
            </w:r>
          </w:p>
        </w:tc>
      </w:tr>
      <w:tr w:rsidR="00CB14F1" w14:paraId="72426B9F" w14:textId="77777777">
        <w:trPr>
          <w:trHeight w:val="476"/>
        </w:trPr>
        <w:tc>
          <w:tcPr>
            <w:tcW w:w="1910" w:type="dxa"/>
          </w:tcPr>
          <w:p w14:paraId="64AA7CCE" w14:textId="78AF0E3E" w:rsidR="00CB14F1" w:rsidRDefault="00CB14F1" w:rsidP="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MITU18BTCS0205</w:t>
            </w:r>
          </w:p>
        </w:tc>
        <w:tc>
          <w:tcPr>
            <w:tcW w:w="1440" w:type="dxa"/>
          </w:tcPr>
          <w:p w14:paraId="7B82D3CF" w14:textId="647886C5" w:rsidR="00CB14F1" w:rsidRDefault="00CB14F1" w:rsidP="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2183179</w:t>
            </w:r>
          </w:p>
        </w:tc>
        <w:tc>
          <w:tcPr>
            <w:tcW w:w="1890" w:type="dxa"/>
          </w:tcPr>
          <w:p w14:paraId="65049865" w14:textId="5FAD7161" w:rsidR="00CB14F1" w:rsidRDefault="00CB14F1" w:rsidP="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Rupeshwar Rao</w:t>
            </w:r>
          </w:p>
        </w:tc>
        <w:tc>
          <w:tcPr>
            <w:tcW w:w="2970" w:type="dxa"/>
          </w:tcPr>
          <w:p w14:paraId="7C573F9E" w14:textId="7DB95A14" w:rsidR="00CB14F1" w:rsidRDefault="00CB14F1" w:rsidP="00CB14F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raorupesh24@gmail.com</w:t>
            </w:r>
          </w:p>
        </w:tc>
        <w:tc>
          <w:tcPr>
            <w:tcW w:w="2060" w:type="dxa"/>
          </w:tcPr>
          <w:p w14:paraId="3A3083F0" w14:textId="30334296" w:rsidR="00CB14F1" w:rsidRDefault="00CB14F1" w:rsidP="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8669047090</w:t>
            </w:r>
          </w:p>
        </w:tc>
      </w:tr>
      <w:tr w:rsidR="000F5C0A" w14:paraId="0F11CE75" w14:textId="77777777">
        <w:trPr>
          <w:trHeight w:val="477"/>
        </w:trPr>
        <w:tc>
          <w:tcPr>
            <w:tcW w:w="1910" w:type="dxa"/>
          </w:tcPr>
          <w:p w14:paraId="7927A001" w14:textId="6DAF49CC"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MITU18BTIS</w:t>
            </w:r>
          </w:p>
        </w:tc>
        <w:tc>
          <w:tcPr>
            <w:tcW w:w="1440" w:type="dxa"/>
          </w:tcPr>
          <w:p w14:paraId="00324047" w14:textId="46C9868C"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2183168</w:t>
            </w:r>
          </w:p>
        </w:tc>
        <w:tc>
          <w:tcPr>
            <w:tcW w:w="1890" w:type="dxa"/>
          </w:tcPr>
          <w:p w14:paraId="22D8854A" w14:textId="01AF64CE"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Priyanka Jha</w:t>
            </w:r>
          </w:p>
        </w:tc>
        <w:tc>
          <w:tcPr>
            <w:tcW w:w="2970" w:type="dxa"/>
          </w:tcPr>
          <w:p w14:paraId="677E22C7" w14:textId="6A39CCC6" w:rsidR="000F5C0A" w:rsidRDefault="00CB14F1">
            <w:pPr>
              <w:widowControl w:val="0"/>
              <w:spacing w:line="240" w:lineRule="auto"/>
              <w:rPr>
                <w:rFonts w:ascii="Times New Roman" w:eastAsia="Times New Roman" w:hAnsi="Times New Roman" w:cs="Times New Roman"/>
                <w:sz w:val="24"/>
                <w:szCs w:val="24"/>
              </w:rPr>
            </w:pPr>
            <w:r w:rsidRPr="00CB14F1">
              <w:rPr>
                <w:rFonts w:ascii="Times New Roman" w:eastAsia="Times New Roman" w:hAnsi="Times New Roman" w:cs="Times New Roman"/>
                <w:sz w:val="24"/>
                <w:szCs w:val="24"/>
              </w:rPr>
              <w:t>5366priyanka@gmail.com</w:t>
            </w:r>
          </w:p>
        </w:tc>
        <w:tc>
          <w:tcPr>
            <w:tcW w:w="2060" w:type="dxa"/>
          </w:tcPr>
          <w:p w14:paraId="6D090BAD" w14:textId="35B5E203"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9503415366</w:t>
            </w:r>
          </w:p>
        </w:tc>
      </w:tr>
      <w:tr w:rsidR="000F5C0A" w14:paraId="4A1A2881" w14:textId="77777777">
        <w:trPr>
          <w:trHeight w:val="474"/>
        </w:trPr>
        <w:tc>
          <w:tcPr>
            <w:tcW w:w="1910" w:type="dxa"/>
          </w:tcPr>
          <w:p w14:paraId="392A137B" w14:textId="6EC25988"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MITU18BTIS</w:t>
            </w:r>
          </w:p>
        </w:tc>
        <w:tc>
          <w:tcPr>
            <w:tcW w:w="1440" w:type="dxa"/>
          </w:tcPr>
          <w:p w14:paraId="1E3A1945" w14:textId="0253A11E"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2183163</w:t>
            </w:r>
          </w:p>
        </w:tc>
        <w:tc>
          <w:tcPr>
            <w:tcW w:w="1890" w:type="dxa"/>
          </w:tcPr>
          <w:p w14:paraId="35E83FC3" w14:textId="4299F58C"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Riya Goyal</w:t>
            </w:r>
          </w:p>
        </w:tc>
        <w:tc>
          <w:tcPr>
            <w:tcW w:w="2970" w:type="dxa"/>
          </w:tcPr>
          <w:p w14:paraId="29E2F18F" w14:textId="451CEA5A" w:rsidR="000F5C0A" w:rsidRDefault="00CB14F1">
            <w:pPr>
              <w:widowControl w:val="0"/>
              <w:spacing w:line="240" w:lineRule="auto"/>
              <w:rPr>
                <w:rFonts w:ascii="Times New Roman" w:eastAsia="Times New Roman" w:hAnsi="Times New Roman" w:cs="Times New Roman"/>
                <w:sz w:val="24"/>
                <w:szCs w:val="24"/>
              </w:rPr>
            </w:pPr>
            <w:r w:rsidRPr="00CB14F1">
              <w:rPr>
                <w:rFonts w:ascii="Times New Roman" w:eastAsia="Times New Roman" w:hAnsi="Times New Roman" w:cs="Times New Roman"/>
                <w:sz w:val="24"/>
                <w:szCs w:val="24"/>
              </w:rPr>
              <w:t>riyag6578@gmail.com</w:t>
            </w:r>
          </w:p>
        </w:tc>
        <w:tc>
          <w:tcPr>
            <w:tcW w:w="2060" w:type="dxa"/>
          </w:tcPr>
          <w:p w14:paraId="0259CD00" w14:textId="707A170C" w:rsidR="000F5C0A" w:rsidRDefault="00CB14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6377944133</w:t>
            </w:r>
          </w:p>
        </w:tc>
      </w:tr>
    </w:tbl>
    <w:p w14:paraId="6890BCD9" w14:textId="77777777" w:rsidR="000F5C0A" w:rsidRDefault="000F5C0A">
      <w:pPr>
        <w:widowControl w:val="0"/>
        <w:spacing w:before="7" w:line="240" w:lineRule="auto"/>
        <w:rPr>
          <w:rFonts w:ascii="Times New Roman" w:eastAsia="Times New Roman" w:hAnsi="Times New Roman" w:cs="Times New Roman"/>
          <w:b/>
          <w:sz w:val="27"/>
          <w:szCs w:val="27"/>
        </w:rPr>
      </w:pPr>
    </w:p>
    <w:p w14:paraId="13A9B577" w14:textId="2D664A29" w:rsidR="000F5C0A" w:rsidRDefault="00CB14F1">
      <w:pPr>
        <w:widowControl w:val="0"/>
        <w:spacing w:before="1" w:line="240" w:lineRule="auto"/>
        <w:ind w:left="220"/>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E2E2E"/>
          <w:sz w:val="24"/>
          <w:szCs w:val="24"/>
        </w:rPr>
        <w:t xml:space="preserve">Problem Statement: </w:t>
      </w:r>
      <w:r>
        <w:rPr>
          <w:rFonts w:ascii="Times New Roman" w:eastAsia="Times New Roman" w:hAnsi="Times New Roman" w:cs="Times New Roman"/>
          <w:color w:val="292929"/>
          <w:sz w:val="24"/>
          <w:szCs w:val="24"/>
        </w:rPr>
        <w:t>A crop prediction system which will help farmer to decide which crops can be grown which will lead to more profit, user interface which can be used for daily</w:t>
      </w:r>
      <w:r w:rsidR="00861E37">
        <w:rPr>
          <w:rFonts w:ascii="Times New Roman" w:eastAsia="Times New Roman" w:hAnsi="Times New Roman" w:cs="Times New Roman"/>
          <w:color w:val="292929"/>
          <w:sz w:val="24"/>
          <w:szCs w:val="24"/>
        </w:rPr>
        <w:t xml:space="preserve"> purposes for general use.</w:t>
      </w:r>
      <w:r>
        <w:rPr>
          <w:rFonts w:ascii="Times New Roman" w:eastAsia="Times New Roman" w:hAnsi="Times New Roman" w:cs="Times New Roman"/>
          <w:color w:val="292929"/>
          <w:sz w:val="24"/>
          <w:szCs w:val="24"/>
        </w:rPr>
        <w:t xml:space="preserve">  </w:t>
      </w:r>
    </w:p>
    <w:p w14:paraId="70A34788" w14:textId="77777777" w:rsidR="000F5C0A" w:rsidRDefault="000F5C0A">
      <w:pPr>
        <w:widowControl w:val="0"/>
        <w:spacing w:before="1" w:line="240" w:lineRule="auto"/>
        <w:ind w:left="220"/>
        <w:rPr>
          <w:rFonts w:ascii="Times New Roman" w:eastAsia="Times New Roman" w:hAnsi="Times New Roman" w:cs="Times New Roman"/>
          <w:b/>
          <w:sz w:val="24"/>
          <w:szCs w:val="24"/>
        </w:rPr>
      </w:pPr>
    </w:p>
    <w:p w14:paraId="42FC1A2D" w14:textId="72965394" w:rsidR="000F5C0A" w:rsidRDefault="00CB14F1">
      <w:pPr>
        <w:widowControl w:val="0"/>
        <w:spacing w:before="40" w:line="240" w:lineRule="auto"/>
        <w:ind w:left="220"/>
        <w:rPr>
          <w:rFonts w:ascii="Times New Roman" w:eastAsia="Times New Roman" w:hAnsi="Times New Roman" w:cs="Times New Roman"/>
          <w:b/>
          <w:color w:val="2E2E2E"/>
          <w:sz w:val="24"/>
          <w:szCs w:val="24"/>
        </w:rPr>
      </w:pPr>
      <w:r>
        <w:rPr>
          <w:rFonts w:ascii="Times New Roman" w:eastAsia="Times New Roman" w:hAnsi="Times New Roman" w:cs="Times New Roman"/>
          <w:b/>
          <w:color w:val="2E2E2E"/>
          <w:sz w:val="24"/>
          <w:szCs w:val="24"/>
        </w:rPr>
        <w:t xml:space="preserve">Abstract: </w:t>
      </w:r>
      <w:r>
        <w:rPr>
          <w:rFonts w:ascii="Times New Roman" w:eastAsia="Times New Roman" w:hAnsi="Times New Roman" w:cs="Times New Roman"/>
          <w:color w:val="2E2E2E"/>
          <w:sz w:val="24"/>
          <w:szCs w:val="24"/>
        </w:rPr>
        <w:t xml:space="preserve">This paper aims </w:t>
      </w:r>
    </w:p>
    <w:p w14:paraId="5C850E3B" w14:textId="77777777" w:rsidR="000F5C0A" w:rsidRDefault="000F5C0A">
      <w:pPr>
        <w:widowControl w:val="0"/>
        <w:spacing w:before="41" w:line="278" w:lineRule="auto"/>
        <w:ind w:left="220" w:right="6673"/>
        <w:rPr>
          <w:rFonts w:ascii="Times New Roman" w:eastAsia="Times New Roman" w:hAnsi="Times New Roman" w:cs="Times New Roman"/>
          <w:b/>
          <w:color w:val="2E2E2E"/>
          <w:sz w:val="24"/>
          <w:szCs w:val="24"/>
        </w:rPr>
      </w:pPr>
    </w:p>
    <w:p w14:paraId="777FDE1F" w14:textId="77777777" w:rsidR="000F5C0A" w:rsidRDefault="00CB14F1">
      <w:pPr>
        <w:widowControl w:val="0"/>
        <w:spacing w:before="41" w:line="240" w:lineRule="auto"/>
        <w:ind w:left="220"/>
        <w:rPr>
          <w:rFonts w:ascii="Times New Roman" w:eastAsia="Times New Roman" w:hAnsi="Times New Roman" w:cs="Times New Roman"/>
          <w:b/>
          <w:color w:val="2E2E2E"/>
          <w:sz w:val="24"/>
          <w:szCs w:val="24"/>
        </w:rPr>
      </w:pPr>
      <w:r>
        <w:rPr>
          <w:rFonts w:ascii="Times New Roman" w:eastAsia="Times New Roman" w:hAnsi="Times New Roman" w:cs="Times New Roman"/>
          <w:b/>
          <w:color w:val="2E2E2E"/>
          <w:sz w:val="24"/>
          <w:szCs w:val="24"/>
        </w:rPr>
        <w:t xml:space="preserve">Literature Survey: </w:t>
      </w:r>
    </w:p>
    <w:p w14:paraId="7F7952A7" w14:textId="77777777" w:rsidR="000F5C0A" w:rsidRDefault="000F5C0A">
      <w:pPr>
        <w:widowControl w:val="0"/>
        <w:spacing w:before="41" w:line="240" w:lineRule="auto"/>
        <w:ind w:left="220"/>
        <w:rPr>
          <w:rFonts w:ascii="Times New Roman" w:eastAsia="Times New Roman" w:hAnsi="Times New Roman" w:cs="Times New Roman"/>
          <w:b/>
          <w:color w:val="2E2E2E"/>
          <w:sz w:val="24"/>
          <w:szCs w:val="24"/>
        </w:rPr>
      </w:pPr>
      <w:bookmarkStart w:id="0" w:name="_hjc1dr728uib" w:colFirst="0" w:colLast="0"/>
      <w:bookmarkEnd w:id="0"/>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225"/>
        <w:gridCol w:w="4725"/>
      </w:tblGrid>
      <w:tr w:rsidR="000F5C0A" w14:paraId="3FFE2950" w14:textId="77777777">
        <w:tc>
          <w:tcPr>
            <w:tcW w:w="1065" w:type="dxa"/>
            <w:shd w:val="clear" w:color="auto" w:fill="auto"/>
            <w:tcMar>
              <w:top w:w="100" w:type="dxa"/>
              <w:left w:w="100" w:type="dxa"/>
              <w:bottom w:w="100" w:type="dxa"/>
              <w:right w:w="100" w:type="dxa"/>
            </w:tcMar>
          </w:tcPr>
          <w:p w14:paraId="6C64D98F" w14:textId="77777777" w:rsidR="000F5C0A" w:rsidRDefault="00CB14F1">
            <w:pPr>
              <w:widowControl w:val="0"/>
              <w:rPr>
                <w:rFonts w:ascii="Calibri" w:eastAsia="Calibri" w:hAnsi="Calibri" w:cs="Calibri"/>
                <w:b/>
                <w:sz w:val="28"/>
                <w:szCs w:val="28"/>
              </w:rPr>
            </w:pPr>
            <w:proofErr w:type="spellStart"/>
            <w:r>
              <w:rPr>
                <w:rFonts w:ascii="Calibri" w:eastAsia="Calibri" w:hAnsi="Calibri" w:cs="Calibri"/>
                <w:b/>
                <w:sz w:val="28"/>
                <w:szCs w:val="28"/>
              </w:rPr>
              <w:t>S.No</w:t>
            </w:r>
            <w:proofErr w:type="spellEnd"/>
          </w:p>
        </w:tc>
        <w:tc>
          <w:tcPr>
            <w:tcW w:w="3225" w:type="dxa"/>
            <w:shd w:val="clear" w:color="auto" w:fill="auto"/>
            <w:tcMar>
              <w:top w:w="100" w:type="dxa"/>
              <w:left w:w="100" w:type="dxa"/>
              <w:bottom w:w="100" w:type="dxa"/>
              <w:right w:w="100" w:type="dxa"/>
            </w:tcMar>
          </w:tcPr>
          <w:p w14:paraId="73FB3DC1" w14:textId="77777777" w:rsidR="000F5C0A" w:rsidRDefault="00CB14F1">
            <w:pPr>
              <w:widowControl w:val="0"/>
              <w:rPr>
                <w:rFonts w:ascii="Calibri" w:eastAsia="Calibri" w:hAnsi="Calibri" w:cs="Calibri"/>
                <w:b/>
                <w:sz w:val="28"/>
                <w:szCs w:val="28"/>
              </w:rPr>
            </w:pPr>
            <w:r>
              <w:rPr>
                <w:rFonts w:ascii="Calibri" w:eastAsia="Calibri" w:hAnsi="Calibri" w:cs="Calibri"/>
                <w:b/>
                <w:sz w:val="28"/>
                <w:szCs w:val="28"/>
              </w:rPr>
              <w:t>TITLE OF APPLICATION</w:t>
            </w:r>
          </w:p>
        </w:tc>
        <w:tc>
          <w:tcPr>
            <w:tcW w:w="4725" w:type="dxa"/>
            <w:shd w:val="clear" w:color="auto" w:fill="auto"/>
            <w:tcMar>
              <w:top w:w="100" w:type="dxa"/>
              <w:left w:w="100" w:type="dxa"/>
              <w:bottom w:w="100" w:type="dxa"/>
              <w:right w:w="100" w:type="dxa"/>
            </w:tcMar>
          </w:tcPr>
          <w:p w14:paraId="087D0A3B" w14:textId="77777777" w:rsidR="000F5C0A" w:rsidRDefault="00CB14F1">
            <w:pPr>
              <w:widowControl w:val="0"/>
              <w:rPr>
                <w:rFonts w:ascii="Calibri" w:eastAsia="Calibri" w:hAnsi="Calibri" w:cs="Calibri"/>
                <w:b/>
                <w:sz w:val="28"/>
                <w:szCs w:val="28"/>
              </w:rPr>
            </w:pPr>
            <w:r>
              <w:rPr>
                <w:rFonts w:ascii="Calibri" w:eastAsia="Calibri" w:hAnsi="Calibri" w:cs="Calibri"/>
                <w:b/>
                <w:sz w:val="28"/>
                <w:szCs w:val="28"/>
              </w:rPr>
              <w:t>LIMITATIONS</w:t>
            </w:r>
          </w:p>
        </w:tc>
      </w:tr>
      <w:tr w:rsidR="000F5C0A" w14:paraId="60D81947" w14:textId="77777777">
        <w:tc>
          <w:tcPr>
            <w:tcW w:w="1065" w:type="dxa"/>
            <w:shd w:val="clear" w:color="auto" w:fill="auto"/>
            <w:tcMar>
              <w:top w:w="100" w:type="dxa"/>
              <w:left w:w="100" w:type="dxa"/>
              <w:bottom w:w="100" w:type="dxa"/>
              <w:right w:w="100" w:type="dxa"/>
            </w:tcMar>
          </w:tcPr>
          <w:p w14:paraId="1483BE87" w14:textId="77777777" w:rsidR="000F5C0A" w:rsidRDefault="00CB14F1">
            <w:pPr>
              <w:widowControl w:val="0"/>
              <w:rPr>
                <w:rFonts w:ascii="Calibri" w:eastAsia="Calibri" w:hAnsi="Calibri" w:cs="Calibri"/>
                <w:sz w:val="28"/>
                <w:szCs w:val="28"/>
              </w:rPr>
            </w:pPr>
            <w:r>
              <w:rPr>
                <w:rFonts w:ascii="Calibri" w:eastAsia="Calibri" w:hAnsi="Calibri" w:cs="Calibri"/>
                <w:sz w:val="28"/>
                <w:szCs w:val="28"/>
              </w:rPr>
              <w:t>1.</w:t>
            </w:r>
          </w:p>
        </w:tc>
        <w:tc>
          <w:tcPr>
            <w:tcW w:w="3225" w:type="dxa"/>
            <w:shd w:val="clear" w:color="auto" w:fill="auto"/>
            <w:tcMar>
              <w:top w:w="100" w:type="dxa"/>
              <w:left w:w="100" w:type="dxa"/>
              <w:bottom w:w="100" w:type="dxa"/>
              <w:right w:w="100" w:type="dxa"/>
            </w:tcMar>
          </w:tcPr>
          <w:p w14:paraId="1D30FA11" w14:textId="77777777" w:rsidR="000F5C0A" w:rsidRDefault="00CB14F1">
            <w:pPr>
              <w:widowControl w:val="0"/>
              <w:rPr>
                <w:rFonts w:ascii="Calibri" w:eastAsia="Calibri" w:hAnsi="Calibri" w:cs="Calibri"/>
                <w:sz w:val="28"/>
                <w:szCs w:val="28"/>
              </w:rPr>
            </w:pPr>
            <w:r>
              <w:rPr>
                <w:rFonts w:ascii="Calibri" w:eastAsia="Calibri" w:hAnsi="Calibri" w:cs="Calibri"/>
                <w:sz w:val="28"/>
                <w:szCs w:val="28"/>
              </w:rPr>
              <w:t>PARKER</w:t>
            </w:r>
          </w:p>
        </w:tc>
        <w:tc>
          <w:tcPr>
            <w:tcW w:w="4725" w:type="dxa"/>
            <w:shd w:val="clear" w:color="auto" w:fill="auto"/>
            <w:tcMar>
              <w:top w:w="100" w:type="dxa"/>
              <w:left w:w="100" w:type="dxa"/>
              <w:bottom w:w="100" w:type="dxa"/>
              <w:right w:w="100" w:type="dxa"/>
            </w:tcMar>
          </w:tcPr>
          <w:p w14:paraId="4E605635" w14:textId="20F41A0E" w:rsidR="000F5C0A" w:rsidRDefault="000F5C0A">
            <w:pPr>
              <w:numPr>
                <w:ilvl w:val="0"/>
                <w:numId w:val="1"/>
              </w:numPr>
              <w:spacing w:after="160" w:line="259" w:lineRule="auto"/>
              <w:rPr>
                <w:rFonts w:ascii="Cambria" w:eastAsia="Cambria" w:hAnsi="Cambria" w:cs="Cambria"/>
                <w:color w:val="2E2E2E"/>
                <w:sz w:val="24"/>
                <w:szCs w:val="24"/>
              </w:rPr>
            </w:pPr>
          </w:p>
        </w:tc>
      </w:tr>
      <w:tr w:rsidR="000F5C0A" w14:paraId="08A27405" w14:textId="77777777">
        <w:tc>
          <w:tcPr>
            <w:tcW w:w="1065" w:type="dxa"/>
            <w:shd w:val="clear" w:color="auto" w:fill="auto"/>
            <w:tcMar>
              <w:top w:w="100" w:type="dxa"/>
              <w:left w:w="100" w:type="dxa"/>
              <w:bottom w:w="100" w:type="dxa"/>
              <w:right w:w="100" w:type="dxa"/>
            </w:tcMar>
          </w:tcPr>
          <w:p w14:paraId="5D4E9374" w14:textId="77777777" w:rsidR="000F5C0A" w:rsidRDefault="00CB14F1">
            <w:pPr>
              <w:widowControl w:val="0"/>
              <w:rPr>
                <w:rFonts w:ascii="Calibri" w:eastAsia="Calibri" w:hAnsi="Calibri" w:cs="Calibri"/>
                <w:sz w:val="28"/>
                <w:szCs w:val="28"/>
              </w:rPr>
            </w:pPr>
            <w:r>
              <w:rPr>
                <w:rFonts w:ascii="Calibri" w:eastAsia="Calibri" w:hAnsi="Calibri" w:cs="Calibri"/>
                <w:sz w:val="28"/>
                <w:szCs w:val="28"/>
              </w:rPr>
              <w:t>2.</w:t>
            </w:r>
          </w:p>
        </w:tc>
        <w:tc>
          <w:tcPr>
            <w:tcW w:w="3225" w:type="dxa"/>
            <w:shd w:val="clear" w:color="auto" w:fill="auto"/>
            <w:tcMar>
              <w:top w:w="100" w:type="dxa"/>
              <w:left w:w="100" w:type="dxa"/>
              <w:bottom w:w="100" w:type="dxa"/>
              <w:right w:w="100" w:type="dxa"/>
            </w:tcMar>
          </w:tcPr>
          <w:p w14:paraId="2A7BC11A" w14:textId="77777777" w:rsidR="000F5C0A" w:rsidRDefault="00CB14F1">
            <w:pPr>
              <w:widowControl w:val="0"/>
              <w:rPr>
                <w:rFonts w:ascii="Calibri" w:eastAsia="Calibri" w:hAnsi="Calibri" w:cs="Calibri"/>
                <w:sz w:val="28"/>
                <w:szCs w:val="28"/>
              </w:rPr>
            </w:pPr>
            <w:r>
              <w:rPr>
                <w:rFonts w:ascii="Calibri" w:eastAsia="Calibri" w:hAnsi="Calibri" w:cs="Calibri"/>
                <w:sz w:val="28"/>
                <w:szCs w:val="28"/>
              </w:rPr>
              <w:t>PARKWHIZ</w:t>
            </w:r>
          </w:p>
        </w:tc>
        <w:tc>
          <w:tcPr>
            <w:tcW w:w="4725" w:type="dxa"/>
            <w:shd w:val="clear" w:color="auto" w:fill="auto"/>
            <w:tcMar>
              <w:top w:w="100" w:type="dxa"/>
              <w:left w:w="100" w:type="dxa"/>
              <w:bottom w:w="100" w:type="dxa"/>
              <w:right w:w="100" w:type="dxa"/>
            </w:tcMar>
          </w:tcPr>
          <w:p w14:paraId="23121AFF" w14:textId="3F725A04" w:rsidR="000F5C0A" w:rsidRDefault="000F5C0A">
            <w:pPr>
              <w:numPr>
                <w:ilvl w:val="0"/>
                <w:numId w:val="2"/>
              </w:numPr>
              <w:spacing w:after="160" w:line="259" w:lineRule="auto"/>
              <w:rPr>
                <w:rFonts w:ascii="Cambria" w:eastAsia="Cambria" w:hAnsi="Cambria" w:cs="Cambria"/>
                <w:color w:val="2E2E2E"/>
                <w:sz w:val="24"/>
                <w:szCs w:val="24"/>
              </w:rPr>
            </w:pPr>
          </w:p>
        </w:tc>
      </w:tr>
    </w:tbl>
    <w:p w14:paraId="5B498CF3" w14:textId="77777777" w:rsidR="000F5C0A" w:rsidRDefault="00CB14F1">
      <w:pPr>
        <w:widowControl w:val="0"/>
        <w:spacing w:before="41" w:line="278" w:lineRule="auto"/>
        <w:ind w:left="220" w:right="6673"/>
        <w:rPr>
          <w:rFonts w:ascii="Times New Roman" w:eastAsia="Times New Roman" w:hAnsi="Times New Roman" w:cs="Times New Roman"/>
          <w:b/>
          <w:color w:val="2E2E2E"/>
          <w:sz w:val="24"/>
          <w:szCs w:val="24"/>
        </w:rPr>
      </w:pPr>
      <w:r>
        <w:rPr>
          <w:rFonts w:ascii="Times New Roman" w:eastAsia="Times New Roman" w:hAnsi="Times New Roman" w:cs="Times New Roman"/>
          <w:b/>
          <w:color w:val="2E2E2E"/>
          <w:sz w:val="24"/>
          <w:szCs w:val="24"/>
        </w:rPr>
        <w:t xml:space="preserve">Proposed System (Block Diagram): </w:t>
      </w:r>
    </w:p>
    <w:p w14:paraId="2FB13BC4" w14:textId="77777777" w:rsidR="000F5C0A" w:rsidRDefault="000F5C0A">
      <w:pPr>
        <w:widowControl w:val="0"/>
        <w:spacing w:before="41" w:line="278" w:lineRule="auto"/>
        <w:ind w:left="220" w:right="6673"/>
        <w:rPr>
          <w:rFonts w:ascii="Times New Roman" w:eastAsia="Times New Roman" w:hAnsi="Times New Roman" w:cs="Times New Roman"/>
          <w:b/>
          <w:sz w:val="24"/>
          <w:szCs w:val="24"/>
        </w:rPr>
      </w:pPr>
    </w:p>
    <w:p w14:paraId="3D4EA0D9" w14:textId="4671B716" w:rsidR="000F5C0A" w:rsidRDefault="000F5C0A">
      <w:pPr>
        <w:spacing w:after="200"/>
        <w:rPr>
          <w:rFonts w:ascii="Calibri" w:eastAsia="Calibri" w:hAnsi="Calibri" w:cs="Calibri"/>
          <w:b/>
          <w:color w:val="2E2E2E"/>
          <w:sz w:val="24"/>
          <w:szCs w:val="24"/>
        </w:rPr>
      </w:pPr>
    </w:p>
    <w:p w14:paraId="0C7D8C16" w14:textId="13899F69" w:rsidR="000F5C0A" w:rsidRDefault="000F5C0A">
      <w:pPr>
        <w:spacing w:after="200"/>
        <w:rPr>
          <w:rFonts w:ascii="Calibri" w:eastAsia="Calibri" w:hAnsi="Calibri" w:cs="Calibri"/>
          <w:b/>
          <w:color w:val="2E2E2E"/>
          <w:sz w:val="24"/>
          <w:szCs w:val="24"/>
        </w:rPr>
      </w:pPr>
    </w:p>
    <w:p w14:paraId="4773E702" w14:textId="77777777" w:rsidR="000F5C0A" w:rsidRDefault="000F5C0A">
      <w:pPr>
        <w:widowControl w:val="0"/>
        <w:spacing w:line="272" w:lineRule="auto"/>
        <w:ind w:left="220"/>
        <w:jc w:val="both"/>
        <w:rPr>
          <w:rFonts w:ascii="Times New Roman" w:eastAsia="Times New Roman" w:hAnsi="Times New Roman" w:cs="Times New Roman"/>
          <w:b/>
          <w:color w:val="2E2E2E"/>
          <w:sz w:val="24"/>
          <w:szCs w:val="24"/>
        </w:rPr>
      </w:pPr>
    </w:p>
    <w:p w14:paraId="44720859" w14:textId="77777777" w:rsidR="000F5C0A" w:rsidRDefault="000F5C0A">
      <w:pPr>
        <w:widowControl w:val="0"/>
        <w:spacing w:line="272" w:lineRule="auto"/>
        <w:ind w:left="220"/>
        <w:jc w:val="both"/>
        <w:rPr>
          <w:rFonts w:ascii="Times New Roman" w:eastAsia="Times New Roman" w:hAnsi="Times New Roman" w:cs="Times New Roman"/>
          <w:b/>
          <w:color w:val="2E2E2E"/>
          <w:sz w:val="24"/>
          <w:szCs w:val="24"/>
        </w:rPr>
      </w:pPr>
    </w:p>
    <w:p w14:paraId="65B72941" w14:textId="34E078D4" w:rsidR="00CB14F1" w:rsidRDefault="00CB14F1" w:rsidP="00CB14F1">
      <w:pPr>
        <w:widowControl w:val="0"/>
        <w:spacing w:line="272" w:lineRule="auto"/>
        <w:jc w:val="both"/>
      </w:pPr>
      <w:r>
        <w:rPr>
          <w:rFonts w:ascii="Times New Roman" w:eastAsia="Times New Roman" w:hAnsi="Times New Roman" w:cs="Times New Roman"/>
          <w:b/>
          <w:color w:val="2E2E2E"/>
          <w:sz w:val="24"/>
          <w:szCs w:val="24"/>
        </w:rPr>
        <w:t xml:space="preserve">Conclusion: </w:t>
      </w:r>
      <w:r>
        <w:rPr>
          <w:rFonts w:ascii="Times New Roman" w:eastAsia="Times New Roman" w:hAnsi="Times New Roman" w:cs="Times New Roman"/>
          <w:sz w:val="24"/>
          <w:szCs w:val="24"/>
        </w:rPr>
        <w:t xml:space="preserve">The proposed framework </w:t>
      </w:r>
      <w:r w:rsidR="005606B9">
        <w:rPr>
          <w:rFonts w:ascii="Times New Roman" w:eastAsia="Times New Roman" w:hAnsi="Times New Roman" w:cs="Times New Roman"/>
          <w:sz w:val="24"/>
          <w:szCs w:val="24"/>
        </w:rPr>
        <w:t xml:space="preserve">will help the farmers real time, also if after prediction of future weather, they can make preparations before hand to save the crops. This shall change the entire course of the agriculture functioning and it will save a lot of lives from being destroyed. </w:t>
      </w:r>
    </w:p>
    <w:p w14:paraId="3EB6842C" w14:textId="21B53F83" w:rsidR="000F5C0A" w:rsidRDefault="000F5C0A">
      <w:pPr>
        <w:widowControl w:val="0"/>
        <w:spacing w:line="272" w:lineRule="auto"/>
        <w:jc w:val="both"/>
      </w:pPr>
    </w:p>
    <w:sectPr w:rsidR="000F5C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578"/>
    <w:multiLevelType w:val="multilevel"/>
    <w:tmpl w:val="A646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72DC1"/>
    <w:multiLevelType w:val="multilevel"/>
    <w:tmpl w:val="23C0F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0A"/>
    <w:rsid w:val="000F5C0A"/>
    <w:rsid w:val="005606B9"/>
    <w:rsid w:val="00861E37"/>
    <w:rsid w:val="00CB14F1"/>
    <w:rsid w:val="00D93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7F3A"/>
  <w15:docId w15:val="{8D24CDDD-33CD-4169-AD4E-6C4F80CA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pBdr>
        <w:top w:val="nil"/>
        <w:left w:val="nil"/>
        <w:bottom w:val="nil"/>
        <w:right w:val="nil"/>
        <w:between w:val="nil"/>
      </w:pBdr>
      <w:spacing w:line="240" w:lineRule="auto"/>
    </w:pPr>
    <w:rPr>
      <w:color w:val="00000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Rupeshwar Rao</cp:lastModifiedBy>
  <cp:revision>5</cp:revision>
  <dcterms:created xsi:type="dcterms:W3CDTF">2021-11-05T05:14:00Z</dcterms:created>
  <dcterms:modified xsi:type="dcterms:W3CDTF">2021-11-19T07:07:00Z</dcterms:modified>
</cp:coreProperties>
</file>