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Assistant - High Level Overview</w:t>
      </w:r>
    </w:p>
    <w:p>
      <w:r>
        <w:t>This project builds a domain-specific HR assistant by fine-tuning a small language model for HR policy Q&amp;A.</w:t>
      </w:r>
    </w:p>
    <w:p>
      <w:pPr>
        <w:pStyle w:val="Heading1"/>
      </w:pPr>
      <w:r>
        <w:t>What the system does</w:t>
      </w:r>
    </w:p>
    <w:p>
      <w:pPr>
        <w:pStyle w:val="ListBullet"/>
      </w:pPr>
      <w:r>
        <w:t>Understands HR-related questions such as leave, reimbursement, WFH, onboarding, and compliance.</w:t>
      </w:r>
    </w:p>
    <w:p>
      <w:pPr>
        <w:pStyle w:val="ListBullet"/>
      </w:pPr>
      <w:r>
        <w:t>Provides company-style, professional answers grounded in HR policy context.</w:t>
      </w:r>
    </w:p>
    <w:p>
      <w:pPr>
        <w:pStyle w:val="ListBullet"/>
      </w:pPr>
      <w:r>
        <w:t>Uses a three-stage fine-tuning pipeline: domain adaptation, instruction tuning, and preference alignment.</w:t>
      </w:r>
    </w:p>
    <w:p>
      <w:pPr>
        <w:pStyle w:val="Heading1"/>
      </w:pPr>
      <w:r>
        <w:t>How it works</w:t>
      </w:r>
    </w:p>
    <w:p>
      <w:pPr>
        <w:pStyle w:val="ListBullet"/>
      </w:pPr>
      <w:r>
        <w:t>Start from a pretrained base model (Qwen2.5-0.5B).</w:t>
      </w:r>
    </w:p>
    <w:p>
      <w:pPr>
        <w:pStyle w:val="ListBullet"/>
      </w:pPr>
      <w:r>
        <w:t>Adapt it to HR text through non-instruction fine-tuning.</w:t>
      </w:r>
    </w:p>
    <w:p>
      <w:pPr>
        <w:pStyle w:val="ListBullet"/>
      </w:pPr>
      <w:r>
        <w:t>Teach it to answer questions using instruction-response pairs.</w:t>
      </w:r>
    </w:p>
    <w:p>
      <w:pPr>
        <w:pStyle w:val="ListBullet"/>
      </w:pPr>
      <w:r>
        <w:t>Refine response quality and tone using preference data.</w:t>
      </w:r>
    </w:p>
    <w:p>
      <w:pPr>
        <w:pStyle w:val="Heading1"/>
      </w:pPr>
      <w:r>
        <w:t>Why it matters</w:t>
      </w:r>
    </w:p>
    <w:p>
      <w:pPr>
        <w:pStyle w:val="ListBullet"/>
      </w:pPr>
      <w:r>
        <w:t>Makes HR help more accessible for employees and managers.</w:t>
      </w:r>
    </w:p>
    <w:p>
      <w:pPr>
        <w:pStyle w:val="ListBullet"/>
      </w:pPr>
      <w:r>
        <w:t>Reduces repetitive HR support workload.</w:t>
      </w:r>
    </w:p>
    <w:p>
      <w:pPr>
        <w:pStyle w:val="ListBullet"/>
      </w:pPr>
      <w:r>
        <w:t>Shows how smaller models can be adapted to specialized enterprise use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