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p>
      <w:pPr>
        <w:pStyle w:val="Author"/>
      </w:pPr>
      <w:r>
        <w:t xml:space="preserve">Raoul</w:t>
      </w:r>
      <w:r>
        <w:t xml:space="preserve"> </w:t>
      </w:r>
      <w:r>
        <w:t xml:space="preserve">Bruens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2"/>
      </w:pPr>
      <w:r>
        <w:t xml:space="preserve">Abstract</w:t>
      </w:r>
    </w:p>
    <w:bookmarkEnd w:id="20"/>
    <w:bookmarkStart w:id="21" w:name="introduction"/>
    <w:p>
      <w:pPr>
        <w:pStyle w:val="Heading2"/>
      </w:pPr>
      <w:r>
        <w:t xml:space="preserve">Introduction</w:t>
      </w:r>
    </w:p>
    <w:bookmarkEnd w:id="21"/>
    <w:bookmarkStart w:id="22" w:name="chapter-1-abc"/>
    <w:p>
      <w:pPr>
        <w:pStyle w:val="Heading2"/>
      </w:pPr>
      <w:r>
        <w:t xml:space="preserve">Chapter 1: ABC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>Raoul Bruens</dc:creator>
  <cp:keywords/>
  <dcterms:created xsi:type="dcterms:W3CDTF">2023-11-02T20:55:19Z</dcterms:created>
  <dcterms:modified xsi:type="dcterms:W3CDTF">2023-11-02T20:55:19Z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