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Spring</w:t>
      </w:r>
      <w:r>
        <w:rPr>
          <w:rFonts w:hint="eastAsia"/>
          <w:b/>
          <w:bCs/>
          <w:sz w:val="36"/>
          <w:szCs w:val="40"/>
        </w:rPr>
        <w:t>文档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更新于：2</w:t>
      </w:r>
      <w:r>
        <w:rPr>
          <w:b/>
          <w:bCs/>
          <w:color w:val="FF0000"/>
        </w:rPr>
        <w:t xml:space="preserve">019.08.05 </w:t>
      </w:r>
      <w:r>
        <w:rPr>
          <w:rFonts w:hint="eastAsia"/>
          <w:b/>
          <w:bCs/>
          <w:color w:val="FF0000"/>
        </w:rPr>
        <w:t>(基于s</w:t>
      </w:r>
      <w:r>
        <w:rPr>
          <w:b/>
          <w:bCs/>
          <w:color w:val="FF0000"/>
        </w:rPr>
        <w:t>pring5.x</w:t>
      </w:r>
      <w:r>
        <w:rPr>
          <w:rFonts w:hint="eastAsia"/>
          <w:b/>
          <w:bCs/>
          <w:color w:val="FF0000"/>
        </w:rPr>
        <w:t>)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pring架构模块</w:t>
      </w: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  <w:r>
        <w:rPr>
          <w:rStyle w:val="15"/>
          <w:rFonts w:ascii="Consolas" w:hAnsi="Consolas" w:eastAsia="宋体" w:cs="宋体"/>
          <w:kern w:val="0"/>
          <w:sz w:val="18"/>
          <w:szCs w:val="18"/>
        </w:rPr>
        <w:t>Spring总共有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2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0个模块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,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1300多个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不同的文件构成。而这些组件被分别整合在核心容器(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core container)、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A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OP(Aspect Oriented Programming)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和设备支持(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Instrmentation)、数据访问及集成（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数据访问及集成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、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W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eb、报文发送(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Me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ssa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ging)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、Test、6个模块集合中。</w:t>
      </w: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3223895</wp:posOffset>
            </wp:positionV>
            <wp:extent cx="5274310" cy="3464560"/>
            <wp:effectExtent l="0" t="0" r="2540" b="2540"/>
            <wp:wrapTight wrapText="bothSides">
              <wp:wrapPolygon>
                <wp:start x="0" y="0"/>
                <wp:lineTo x="0" y="21497"/>
                <wp:lineTo x="21532" y="21497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rFonts w:hint="eastAsia"/>
          <w:sz w:val="28"/>
          <w:szCs w:val="28"/>
          <w:lang w:val="en-US" w:eastAsia="zh-CN"/>
        </w:rPr>
        <w:t>是什么可以做什么</w:t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Spring是什么</w:t>
      </w:r>
    </w:p>
    <w:p>
      <w:pPr>
        <w:spacing w:line="360" w:lineRule="auto"/>
        <w:ind w:firstLine="420" w:firstLineChars="0"/>
        <w:rPr>
          <w:rStyle w:val="15"/>
          <w:rFonts w:hint="default" w:ascii="Consolas" w:hAnsi="Consolas" w:eastAsia="宋体" w:cs="宋体"/>
          <w:kern w:val="0"/>
          <w:sz w:val="20"/>
          <w:szCs w:val="20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Spring是一个轻量级的依赖注入、控制翻转和面向切面编程的框架，可以用它来快速的构建Java应用程序。</w:t>
      </w: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Spring可以做什么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 xml:space="preserve"> 依赖注入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 xml:space="preserve">减少粘合代码  </w:t>
      </w:r>
    </w:p>
    <w:p>
      <w:pPr>
        <w:spacing w:line="360" w:lineRule="auto"/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不需要通过new直接创建对象，只需在Spring容器中查找并注入即可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简化应用程序配置</w:t>
      </w:r>
    </w:p>
    <w:p>
      <w:pPr>
        <w:spacing w:line="360" w:lineRule="auto"/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比如我们需要更换一个数据库，我们只需要将配置文件里面的配置更改即可。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能够在单个存储库中管理常见的依赖项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我们在创建对象时，免不了需要依赖其他的实例对象。使用依赖注入只需要</w:t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ab/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 xml:space="preserve">在一处地方创建它依赖项即可。 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改进的可测试性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培养良好的应用程序设计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bookmarkStart w:id="0" w:name="OLE_LINK1"/>
      <w:r>
        <w:rPr>
          <w:rFonts w:hint="eastAsia"/>
          <w:b/>
          <w:sz w:val="24"/>
          <w:szCs w:val="20"/>
          <w:lang w:val="en-US" w:eastAsia="zh-CN"/>
        </w:rPr>
        <w:t xml:space="preserve"> 支持Java9</w:t>
      </w:r>
    </w:p>
    <w:bookmarkEnd w:id="0"/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使用Spring面向方面编程(AOP)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Spring表达式语言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Spring验证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Spring中访问数据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Spring中的对象/XML映射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Spring中管理事物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Spring中WebSocket支持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Spring远程支持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Spring邮件支持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Spring作业调度支持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Spring简化异常处理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bookmarkStart w:id="1" w:name="OLE_LINK2"/>
      <w:r>
        <w:rPr>
          <w:rFonts w:hint="eastAsia"/>
          <w:sz w:val="24"/>
          <w:szCs w:val="20"/>
          <w:lang w:val="en-US" w:eastAsia="zh-CN"/>
        </w:rPr>
        <w:t>Spring项目</w:t>
      </w:r>
    </w:p>
    <w:bookmarkEnd w:id="1"/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security</w:t>
      </w: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Spring批处理和集成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Spring模块介绍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tabs>
                <w:tab w:val="center" w:pos="1066"/>
              </w:tabs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AOP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tabs>
                <w:tab w:val="left" w:pos="1092"/>
              </w:tabs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包含spring的aop功能时所需的所有类。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aspectS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AspectJ AOP库进行高级集成的所有类。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Beas 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包含所有支持Spring对Spring bean进行操作的类。例如：处理Spring Xml 配置文件和Java注解所需要的类封装在此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Context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该模块包含为Spring core提供许多扩展的类。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bookmarkStart w:id="2" w:name="OLE_LINK3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Context-indexer</w:t>
            </w:r>
            <w:bookmarkEnd w:id="2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该模块含一个索引实现，它提供对META-INF/spring.components中定义的候选项的访问功能。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Context-support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该模块对spring-context模块的进一步扩展。例如:支持邮件与模板引擎集成的类、任务执行和调度库。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3" w:name="OLE_LINK4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core</w:t>
            </w:r>
            <w:bookmarkEnd w:id="3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这是每个Spring应用程序都需要的主要模块.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4" w:name="OLE_LINK5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expression</w:t>
            </w:r>
            <w:bookmarkEnd w:id="4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SpEL的所有支持类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instrument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该模块包含用于JVM启动的Spring工具代理。如果Spring应用程序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402" w:firstLineChars="2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jdbc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该模板包含所有的JDBC支持类。对于需要数据库访问的所有应用程序都需要此模块。支持数据源、JDBC数据类型、JDBC模板、本地JDBC连接等的类都被打包在此模块中。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402" w:firstLineChars="2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orm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该模块扩展了Spring的标准JDBC功能集，支持流行的ORM框架，包括hibernate、jdo、jpa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oxm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 xml:space="preserve"> 该模块Object/xml映射(OXM)提供支持。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test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Spring提供一组模拟类来帮助测试应用程序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tx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该模块提供支持spring事物的基础框架的所有类。可以从事物抽象层找到相应的类来支持JTA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Web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此模块包含在web应用程序中使用Spring所需的核心类，包括用于自动加载ApplicationContext功能的类、文件上传支持类以及一些用于执行重复任务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Web-reactive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该模块包含spring web reactive模型的核心接口和类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rFonts w:hint="eastAsia"/>
          <w:sz w:val="28"/>
          <w:szCs w:val="28"/>
          <w:lang w:val="en-US" w:eastAsia="zh-CN"/>
        </w:rPr>
        <w:t>中的IoC和DI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官方文档：</w:t>
      </w:r>
    </w:p>
    <w:p>
      <w:pPr>
        <w:rPr>
          <w:rFonts w:hint="default"/>
          <w:sz w:val="20"/>
          <w:szCs w:val="20"/>
          <w:u w:val="single"/>
          <w:lang w:val="en-US" w:eastAsia="zh-CN"/>
        </w:rPr>
      </w:pPr>
      <w:bookmarkStart w:id="5" w:name="OLE_LINK6"/>
      <w:r>
        <w:rPr>
          <w:rFonts w:hint="default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/>
          <w:sz w:val="20"/>
          <w:szCs w:val="20"/>
          <w:u w:val="single"/>
          <w:lang w:val="en-US" w:eastAsia="zh-CN"/>
        </w:rPr>
        <w:instrText xml:space="preserve"> HYPERLINK "https://docs.spring.io/spring/docs/5.1.12.RELEASE/spring-framework-reference/core.html#beans" </w:instrText>
      </w:r>
      <w:r>
        <w:rPr>
          <w:rFonts w:hint="default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11"/>
          <w:rFonts w:hint="default"/>
          <w:sz w:val="20"/>
          <w:szCs w:val="20"/>
          <w:lang w:val="en-US" w:eastAsia="zh-CN"/>
        </w:rPr>
        <w:t>https://docs.spring.io/spring/docs/5.1.12.RELEASE/spring-framework-reference/core.html#beans</w:t>
      </w:r>
      <w:r>
        <w:rPr>
          <w:rFonts w:hint="default"/>
          <w:sz w:val="20"/>
          <w:szCs w:val="20"/>
          <w:u w:val="single"/>
          <w:lang w:val="en-US" w:eastAsia="zh-CN"/>
        </w:rPr>
        <w:fldChar w:fldCharType="end"/>
      </w:r>
    </w:p>
    <w:bookmarkEnd w:id="5"/>
    <w:p>
      <w:pPr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控制反转(IoC)和依赖注入(DI)是什么关系？</w:t>
      </w:r>
    </w:p>
    <w:p>
      <w:pPr>
        <w:spacing w:line="360" w:lineRule="auto"/>
        <w:ind w:firstLine="44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依赖注入是控制反转的核心，旨在提供一种更简单的方式来设置组件的依赖项，并在整个生命周期管理这些依赖项。</w:t>
      </w:r>
    </w:p>
    <w:p>
      <w:pPr>
        <w:spacing w:line="360" w:lineRule="auto"/>
        <w:ind w:firstLine="440"/>
        <w:rPr>
          <w:rFonts w:hint="default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依赖注入是控制反转的一种特殊形式.所以说控制反转有多种类型。</w:t>
      </w:r>
    </w:p>
    <w:p>
      <w:pPr>
        <w:pStyle w:val="3"/>
        <w:numPr>
          <w:ilvl w:val="0"/>
          <w:numId w:val="6"/>
        </w:numPr>
        <w:bidi w:val="0"/>
        <w:rPr>
          <w:rFonts w:hint="default"/>
          <w:sz w:val="24"/>
          <w:szCs w:val="20"/>
          <w:lang w:val="en-US"/>
        </w:rPr>
      </w:pPr>
      <w:bookmarkStart w:id="6" w:name="OLE_LINK7"/>
      <w:r>
        <w:rPr>
          <w:rFonts w:hint="eastAsia"/>
          <w:color w:val="FF0000"/>
          <w:sz w:val="24"/>
          <w:szCs w:val="20"/>
          <w:lang w:val="en-US" w:eastAsia="zh-CN"/>
        </w:rPr>
        <w:t>控制反转(IOC)有哪些类型？</w:t>
      </w:r>
    </w:p>
    <w:bookmarkEnd w:id="6"/>
    <w:p>
      <w:pPr>
        <w:spacing w:line="360" w:lineRule="auto"/>
        <w:ind w:firstLine="440"/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  <w:t>1.依赖查找（包含两种形式）：</w:t>
      </w:r>
    </w:p>
    <w:p>
      <w:pPr>
        <w:spacing w:line="360" w:lineRule="auto"/>
        <w:ind w:left="840" w:leftChars="0" w:firstLine="44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依赖拉取：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我们常常用的Spring中的ApplicationContext对象的getBean方法就是用的依赖拉取，是通过JNDI注册表来查找。</w:t>
      </w:r>
    </w:p>
    <w:p>
      <w:pPr>
        <w:spacing w:line="360" w:lineRule="auto"/>
        <w:ind w:left="840" w:leftChars="0" w:firstLine="440"/>
        <w:rPr>
          <w:rStyle w:val="15"/>
          <w:rFonts w:hint="default" w:ascii="Consolas" w:hAnsi="Consolas" w:eastAsia="宋体" w:cs="宋体"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left="840" w:leftChars="0" w:firstLine="44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依赖查找：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依赖查找是用过容器来直接查找。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0"/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  <w:t>2.依赖注入（包含两种形式）：</w:t>
      </w:r>
    </w:p>
    <w:p>
      <w:pPr>
        <w:ind w:left="840" w:leftChars="0" w:firstLine="42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构造函数注入： 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1.当要使用一个组件之前必须拥有一个依赖类的实例时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2.实现不可变对象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的使用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setter注入： 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setter注入适用于一些配置参数的注入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Spring是怎么实现IOC?</w:t>
      </w:r>
    </w:p>
    <w:p>
      <w:pPr>
        <w:ind w:left="42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Spring中的IOC实现核心是依赖注入，不过也提供了依赖查找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</w:pP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Spring中的依赖注入主要是通过构造注入和setter注入以及自动装配实现。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bookmarkStart w:id="7" w:name="OLE_LINK9"/>
      <w:r>
        <w:rPr>
          <w:rFonts w:hint="eastAsia"/>
          <w:color w:val="FF0000"/>
          <w:sz w:val="24"/>
          <w:szCs w:val="20"/>
          <w:lang w:val="en-US" w:eastAsia="zh-CN"/>
        </w:rPr>
        <w:t>使用Spring管理依赖的一个流程?</w:t>
      </w:r>
    </w:p>
    <w:bookmarkEnd w:id="7"/>
    <w:p>
      <w:pPr>
        <w:ind w:firstLine="420" w:firstLineChars="0"/>
        <w:rPr>
          <w:rStyle w:val="15"/>
          <w:rFonts w:hint="default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 第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一步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</w:t>
      </w: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注册组件(Spring有三种模式配置组件依赖：xml、自动扫描、javaConfig)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  <w:bookmarkStart w:id="8" w:name="OLE_LINK8"/>
    </w:p>
    <w:p>
      <w:pPr>
        <w:ind w:firstLine="420" w:firstLineChars="0"/>
        <w:rPr>
          <w:rStyle w:val="15"/>
          <w:rFonts w:hint="default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第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二步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</w:t>
      </w: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实例化容器</w:t>
      </w:r>
      <w:bookmarkEnd w:id="8"/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(这个步骤在web应用里面就交给中间件来处理了)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ind w:firstLine="420" w:firstLineChars="0"/>
        <w:rPr>
          <w:rStyle w:val="15"/>
          <w:rFonts w:hint="default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第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三步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：就可以使用spring管理的这些组件了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bookmarkStart w:id="9" w:name="OLE_LINK10"/>
      <w:r>
        <w:rPr>
          <w:rFonts w:hint="eastAsia"/>
          <w:color w:val="FF0000"/>
          <w:sz w:val="24"/>
          <w:szCs w:val="20"/>
          <w:lang w:val="en-US" w:eastAsia="zh-CN"/>
        </w:rPr>
        <w:t>Spring容器主要交给哪个类来管理？</w:t>
      </w:r>
    </w:p>
    <w:bookmarkEnd w:id="9"/>
    <w:p>
      <w:pPr>
        <w:spacing w:line="360" w:lineRule="auto"/>
        <w:ind w:left="420" w:leftChars="0" w:firstLine="420" w:firstLineChars="0"/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Spring依赖注入容器的核心是BeanFactory接口。BeanFactory负责管理组件，包括依赖项以及他们的生命周期。</w:t>
      </w:r>
    </w:p>
    <w:p>
      <w:pPr>
        <w:spacing w:line="360" w:lineRule="auto"/>
        <w:ind w:left="42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如果只需要用到Spring的DI功能，则可以通过BeanFactory接口和Spring DI容器交互。</w:t>
      </w:r>
    </w:p>
    <w:p>
      <w:pPr>
        <w:spacing w:line="360" w:lineRule="auto"/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在SpringMVC中, 通过在web.xml里面声明ContextLoaderListener类启动Spring的ApplicationContext.</w:t>
      </w:r>
    </w:p>
    <w:p>
      <w:pPr>
        <w:spacing w:line="360" w:lineRule="auto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</w:pPr>
    </w:p>
    <w:p>
      <w:pPr>
        <w:spacing w:line="360" w:lineRule="auto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  <w:t>代码示例: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DefaultListableBeanFactory  beanFactory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DefaultListableBeanFactory();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XmlBeanDefinitionReader xdr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XmlBeanDefinitionReader(beanFactory);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xdr.loadBeanDefinitions(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ClassPathResource(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"spring.xml"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userService = (UserService) beanFactory.getBean(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"userService"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userService.test();</w:t>
      </w:r>
    </w:p>
    <w:p>
      <w:pPr>
        <w:ind w:firstLine="420" w:firstLineChars="0"/>
        <w:rPr>
          <w:rStyle w:val="15"/>
          <w:rFonts w:hint="default" w:ascii="Consolas" w:hAnsi="Consolas" w:eastAsia="宋体" w:cs="宋体"/>
          <w:kern w:val="0"/>
          <w:sz w:val="18"/>
          <w:szCs w:val="18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                                        </w:t>
      </w: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Spring中的</w:t>
      </w:r>
      <w:bookmarkStart w:id="10" w:name="OLE_LINK11"/>
      <w:r>
        <w:rPr>
          <w:rFonts w:hint="eastAsia"/>
          <w:color w:val="FF0000"/>
          <w:sz w:val="24"/>
          <w:szCs w:val="20"/>
          <w:lang w:val="en-US" w:eastAsia="zh-CN"/>
        </w:rPr>
        <w:t>ApplicationContext</w:t>
      </w:r>
      <w:bookmarkEnd w:id="10"/>
      <w:r>
        <w:rPr>
          <w:rFonts w:hint="eastAsia"/>
          <w:color w:val="FF0000"/>
          <w:sz w:val="24"/>
          <w:szCs w:val="20"/>
          <w:lang w:val="en-US" w:eastAsia="zh-CN"/>
        </w:rPr>
        <w:t xml:space="preserve">是什么？ </w:t>
      </w:r>
    </w:p>
    <w:p>
      <w:pPr>
        <w:ind w:firstLine="420" w:firstLineChars="0"/>
        <w:rPr>
          <w:rFonts w:hint="eastAsia"/>
          <w:b/>
          <w:bCs/>
          <w:color w:val="00B0F0"/>
          <w:sz w:val="24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B0F0"/>
          <w:sz w:val="24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ApplicationContext是BeanFactory接口的一个扩展包含：</w:t>
      </w:r>
    </w:p>
    <w:p>
      <w:pPr>
        <w:ind w:firstLine="420" w:firstLineChars="0"/>
        <w:jc w:val="left"/>
        <w:rPr>
          <w:rFonts w:hint="default"/>
          <w:b/>
          <w:bCs/>
          <w:color w:val="FF0000"/>
          <w:sz w:val="24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0"/>
          <w:lang w:val="en-US" w:eastAsia="zh-CN"/>
        </w:rPr>
        <w:t>DI服务、事物、AOP服务、国际化(i18n)等功能</w:t>
      </w:r>
    </w:p>
    <w:p>
      <w:pPr>
        <w:rPr>
          <w:rFonts w:hint="default"/>
          <w:color w:val="FF0000"/>
          <w:sz w:val="24"/>
          <w:szCs w:val="20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Spring中bean的配置</w:t>
      </w: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Spring中bean的配置定义</w:t>
      </w:r>
    </w:p>
    <w:tbl>
      <w:tblPr>
        <w:tblStyle w:val="8"/>
        <w:tblpPr w:leftFromText="180" w:rightFromText="180" w:vertAnchor="text" w:horzAnchor="page" w:tblpX="1531" w:tblpY="231"/>
        <w:tblOverlap w:val="never"/>
        <w:tblW w:w="9548" w:type="dxa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6296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1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Class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bean的类路径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Name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bean的名称，可以有多个名称，使用逗号隔开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Scope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b/>
                <w:bCs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z w:val="21"/>
                <w:szCs w:val="21"/>
                <w:lang w:val="en-US" w:eastAsia="zh-CN"/>
              </w:rPr>
              <w:t>Bean范围：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单例(singleton)、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原型(prototype)、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单次http请求(request)、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Http生命周期(session)、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ServletContext生命周期(application)、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Constructor arguments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Bean的构造参数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Properties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bean的属性（类里面的字段）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Autowiring mode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定义自动装配的模式，byName 或者byType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Lazy initialization mode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Bean懒加载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Initialization method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Bean的初始化方法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Destruction method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Bean的销毁回调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bookmarkStart w:id="11" w:name="OLE_LINK15"/>
      <w:r>
        <w:rPr>
          <w:rFonts w:hint="eastAsia"/>
          <w:sz w:val="22"/>
          <w:szCs w:val="18"/>
          <w:lang w:val="en-US" w:eastAsia="zh-CN"/>
        </w:rPr>
        <w:t>构造注入和属性注入</w:t>
      </w:r>
    </w:p>
    <w:bookmarkEnd w:id="11"/>
    <w:p>
      <w:pPr>
        <w:pStyle w:val="5"/>
        <w:bidi w:val="0"/>
        <w:rPr>
          <w:rFonts w:hint="default"/>
          <w:lang w:val="en-US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 xml:space="preserve">1.简单的属性注入和构造注入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kern w:val="0"/>
          <w:sz w:val="21"/>
          <w:szCs w:val="21"/>
          <w:lang w:val="en-US" w:eastAsia="zh-CN"/>
        </w:rPr>
        <w:t xml:space="preserve">  </w:t>
      </w:r>
      <w:r>
        <w:rPr>
          <w:rStyle w:val="15"/>
          <w:rFonts w:hint="eastAsia" w:ascii="Consolas" w:hAnsi="Consolas" w:eastAsia="宋体" w:cs="宋体"/>
          <w:b/>
          <w:bCs/>
          <w:kern w:val="0"/>
          <w:sz w:val="20"/>
          <w:szCs w:val="20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E9C5"/>
        <w:spacing w:after="226" w:afterAutospacing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"learn.spring.ioc.service.UserService"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ref=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bookmarkStart w:id="12" w:name="OLE_LINK12"/>
    </w:p>
    <w:p>
      <w:pPr>
        <w:pStyle w:val="5"/>
        <w:bidi w:val="0"/>
        <w:rPr>
          <w:rStyle w:val="15"/>
          <w:rFonts w:hint="default" w:ascii="Consolas" w:hAnsi="Consolas" w:eastAsia="宋体" w:cs="宋体"/>
          <w:kern w:val="0"/>
          <w:sz w:val="18"/>
          <w:szCs w:val="18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2.使</w:t>
      </w:r>
      <w:bookmarkEnd w:id="12"/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用facotry-method配置工厂方法创建bean（工厂方法必须是静态的）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UserService(UserDao userDao)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userDao;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test(){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.find();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.println(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getCount()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setCount(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count)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count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count;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UserService createInstance(UserDao userDao,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count){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.println(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"使用工厂方法创建bean"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UserService userService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UserService(userDao);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userService.setCount(count);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"learn.spring.ioc.service.UserService" </w:t>
      </w:r>
      <w:r>
        <w:rPr>
          <w:rFonts w:hint="eastAsia" w:cs="宋体"/>
          <w:b/>
          <w:color w:val="008000"/>
          <w:sz w:val="22"/>
          <w:szCs w:val="22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factory-method=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"createInstance"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ref=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bookmarkStart w:id="13" w:name="OLE_LINK13"/>
    </w:p>
    <w:p>
      <w:pPr>
        <w:pStyle w:val="5"/>
        <w:bidi w:val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3.关于list、set、map、propterties的详细配置</w:t>
      </w:r>
      <w:bookmarkEnd w:id="13"/>
    </w:p>
    <w:p>
      <w:pPr>
        <w:pStyle w:val="6"/>
        <w:keepNext w:val="0"/>
        <w:keepLines w:val="0"/>
        <w:widowControl/>
        <w:suppressLineNumbers w:val="0"/>
        <w:shd w:val="clear" w:fill="FFE9C5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="names"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list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张三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李思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王五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list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="sorts"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set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set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="types"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="sex"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="武威"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="place"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="水电费"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="9999"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="properties"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渣渣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="age"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1000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pStyle w:val="5"/>
        <w:bidi w:val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4.null设置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="userName"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80"/>
          <w:kern w:val="0"/>
          <w:sz w:val="22"/>
          <w:szCs w:val="22"/>
          <w:shd w:val="clear" w:fill="EFEFEF"/>
          <w:lang w:val="en-US" w:eastAsia="zh-CN" w:bidi="ar"/>
        </w:rPr>
        <w:t>p-namespace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命名空间配置属性注入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首先需要加上命名空间定义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="http://www.springframework.org/schema/p"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B0F0"/>
          <w:lang w:val="en-US" w:eastAsia="zh-CN"/>
        </w:rPr>
      </w:pPr>
      <w:bookmarkStart w:id="14" w:name="OLE_LINK14"/>
      <w:r>
        <w:rPr>
          <w:rFonts w:hint="eastAsia"/>
          <w:b/>
          <w:bCs/>
          <w:color w:val="00B0F0"/>
          <w:lang w:val="en-US" w:eastAsia="zh-CN"/>
        </w:rPr>
        <w:t>配置</w:t>
      </w:r>
    </w:p>
    <w:bookmarkEnd w:id="14"/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="jobDao"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="learn.spring.ioc.dao.JobDao" 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:type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="1"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="傻仔"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:description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="是个傻吊"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80"/>
          <w:kern w:val="0"/>
          <w:sz w:val="22"/>
          <w:szCs w:val="22"/>
          <w:shd w:val="clear" w:fill="EFEFEF"/>
          <w:lang w:val="en-US" w:eastAsia="zh-CN" w:bidi="ar"/>
        </w:rPr>
        <w:t>c</w:t>
      </w:r>
      <w:r>
        <w:rPr>
          <w:rFonts w:hint="eastAsia" w:ascii="宋体" w:hAnsi="宋体" w:eastAsia="宋体" w:cs="宋体"/>
          <w:b/>
          <w:color w:val="000080"/>
          <w:kern w:val="0"/>
          <w:sz w:val="22"/>
          <w:szCs w:val="22"/>
          <w:shd w:val="clear" w:fill="EFEFEF"/>
          <w:lang w:val="en-US" w:eastAsia="zh-CN" w:bidi="ar"/>
        </w:rPr>
        <w:t>-namespace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命名空间配置构造注入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首先需要加上命名空间定义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="http://www.springframework.org/schema/c"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配置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="deptDao"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="learn.spring.ioc.dao.DeptDao"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:deptName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="研发"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:deptMgr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="渣渣辉"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bookmarkStart w:id="15" w:name="OLE_LINK16"/>
      <w:r>
        <w:rPr>
          <w:rFonts w:hint="eastAsia"/>
          <w:sz w:val="22"/>
          <w:szCs w:val="18"/>
          <w:lang w:val="en-US" w:eastAsia="zh-CN"/>
        </w:rPr>
        <w:t>自动装配</w:t>
      </w:r>
    </w:p>
    <w:bookmarkEnd w:id="15"/>
    <w:p>
      <w:pPr>
        <w:rPr>
          <w:rFonts w:hint="default"/>
          <w:lang w:val="en-US"/>
        </w:rPr>
      </w:pPr>
    </w:p>
    <w:tbl>
      <w:tblPr>
        <w:tblStyle w:val="8"/>
        <w:tblpPr w:leftFromText="180" w:rightFromText="180" w:vertAnchor="text" w:horzAnchor="page" w:tblpX="2098" w:tblpY="63"/>
        <w:tblOverlap w:val="never"/>
        <w:tblW w:w="8379" w:type="dxa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6902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24"/>
                <w:szCs w:val="24"/>
                <w:lang w:val="en-US" w:eastAsia="zh-CN" w:bidi="ar"/>
              </w:rPr>
              <w:t>模式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2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no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（默认）无自动装配。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1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byName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按属性名称自动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4302D"/>
                <w:spacing w:val="0"/>
                <w:sz w:val="21"/>
                <w:szCs w:val="21"/>
                <w:lang w:val="en-US" w:eastAsia="zh-CN"/>
              </w:rPr>
              <w:t>装配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3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byType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按bean类型装配，如果类型有多个会装配失败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constructor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类似于</w:t>
            </w: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  <w:shd w:val="clear" w:fill="F7F7F8"/>
              </w:rPr>
              <w:t>byType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但适用于构造函数参数。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配置：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test(){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.test();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.test();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Dao getUserDao()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setUserDao(Dao userDao)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userDao;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Dao getJobDao()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setJobDao(Dao jobDao)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jobDao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jobDao;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="deptDao"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="learn.spring.ioc.dao.DeptDao"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="jobDao"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="learn.spring.ioc.dao.JobDao"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="learn.spring.ioc.service.UserService" </w:t>
      </w:r>
      <w:r>
        <w:rPr>
          <w:rFonts w:hint="eastAsia" w:ascii="宋体" w:hAnsi="宋体" w:eastAsia="宋体" w:cs="宋体"/>
          <w:b/>
          <w:bCs w:val="0"/>
          <w:color w:val="FF0000"/>
          <w:sz w:val="22"/>
          <w:szCs w:val="22"/>
          <w:shd w:val="clear" w:fill="EFEFEF"/>
        </w:rPr>
        <w:t>autowire="byName"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或者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全局配置：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865" cy="1133475"/>
            <wp:effectExtent l="0" t="0" r="69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注意：依赖Dao必须要添加set方法，否则无法自动装配，且byName类型跟set方法名称有关跟属性名无关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自动扫描与</w:t>
      </w:r>
      <w:bookmarkStart w:id="16" w:name="_GoBack"/>
      <w:bookmarkEnd w:id="16"/>
      <w:r>
        <w:rPr>
          <w:rFonts w:hint="eastAsia"/>
          <w:sz w:val="22"/>
          <w:szCs w:val="18"/>
          <w:lang w:val="en-US" w:eastAsia="zh-CN"/>
        </w:rPr>
        <w:t>检测装配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？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E9E63"/>
    <w:multiLevelType w:val="singleLevel"/>
    <w:tmpl w:val="9ADE9E6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76F2BAB"/>
    <w:multiLevelType w:val="singleLevel"/>
    <w:tmpl w:val="B76F2B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07E953"/>
    <w:multiLevelType w:val="singleLevel"/>
    <w:tmpl w:val="D207E9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93B881"/>
    <w:multiLevelType w:val="singleLevel"/>
    <w:tmpl w:val="1B93B8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309108B"/>
    <w:multiLevelType w:val="multilevel"/>
    <w:tmpl w:val="3309108B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C8C03"/>
    <w:multiLevelType w:val="singleLevel"/>
    <w:tmpl w:val="47DC8C0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4B04B04"/>
    <w:multiLevelType w:val="multilevel"/>
    <w:tmpl w:val="64B04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8C"/>
    <w:rsid w:val="000D53C4"/>
    <w:rsid w:val="001379F4"/>
    <w:rsid w:val="001803FE"/>
    <w:rsid w:val="001F4589"/>
    <w:rsid w:val="002053ED"/>
    <w:rsid w:val="003009FB"/>
    <w:rsid w:val="0035581F"/>
    <w:rsid w:val="003D0B87"/>
    <w:rsid w:val="003E40A6"/>
    <w:rsid w:val="003F1DB7"/>
    <w:rsid w:val="0050008C"/>
    <w:rsid w:val="00690EC9"/>
    <w:rsid w:val="006B3209"/>
    <w:rsid w:val="006D6B23"/>
    <w:rsid w:val="007E0D0D"/>
    <w:rsid w:val="00820874"/>
    <w:rsid w:val="00834B13"/>
    <w:rsid w:val="008A3D93"/>
    <w:rsid w:val="00B57135"/>
    <w:rsid w:val="00BD2506"/>
    <w:rsid w:val="00C030AB"/>
    <w:rsid w:val="00C96DF4"/>
    <w:rsid w:val="00CF15A1"/>
    <w:rsid w:val="00D53094"/>
    <w:rsid w:val="00DC1D33"/>
    <w:rsid w:val="00DE1F73"/>
    <w:rsid w:val="00EA2927"/>
    <w:rsid w:val="00F522AF"/>
    <w:rsid w:val="00FE02FB"/>
    <w:rsid w:val="00FE0EBF"/>
    <w:rsid w:val="011C6D22"/>
    <w:rsid w:val="014A31B8"/>
    <w:rsid w:val="01696B96"/>
    <w:rsid w:val="01746980"/>
    <w:rsid w:val="017741D0"/>
    <w:rsid w:val="01A10B5C"/>
    <w:rsid w:val="01D03D51"/>
    <w:rsid w:val="0236554E"/>
    <w:rsid w:val="025708EA"/>
    <w:rsid w:val="02BF4F8B"/>
    <w:rsid w:val="02E4333D"/>
    <w:rsid w:val="032F4462"/>
    <w:rsid w:val="034150A0"/>
    <w:rsid w:val="03725570"/>
    <w:rsid w:val="03AB6C70"/>
    <w:rsid w:val="03B335BE"/>
    <w:rsid w:val="03FC5790"/>
    <w:rsid w:val="04172E6A"/>
    <w:rsid w:val="04501AFE"/>
    <w:rsid w:val="04636588"/>
    <w:rsid w:val="04760A07"/>
    <w:rsid w:val="047C7935"/>
    <w:rsid w:val="04923F49"/>
    <w:rsid w:val="04B57210"/>
    <w:rsid w:val="04D728D6"/>
    <w:rsid w:val="04EE3B0E"/>
    <w:rsid w:val="04FA2F28"/>
    <w:rsid w:val="05443100"/>
    <w:rsid w:val="05BA6135"/>
    <w:rsid w:val="05BB41CF"/>
    <w:rsid w:val="06403488"/>
    <w:rsid w:val="06490A45"/>
    <w:rsid w:val="065D68CC"/>
    <w:rsid w:val="06720059"/>
    <w:rsid w:val="06754252"/>
    <w:rsid w:val="06BB16E5"/>
    <w:rsid w:val="06D416EA"/>
    <w:rsid w:val="06E143DB"/>
    <w:rsid w:val="06E67D12"/>
    <w:rsid w:val="073F4FEE"/>
    <w:rsid w:val="07565A8D"/>
    <w:rsid w:val="077B5A6B"/>
    <w:rsid w:val="07D82D03"/>
    <w:rsid w:val="07E45BAA"/>
    <w:rsid w:val="07FC63B1"/>
    <w:rsid w:val="085E29FF"/>
    <w:rsid w:val="085E4E73"/>
    <w:rsid w:val="08713F29"/>
    <w:rsid w:val="08A145DA"/>
    <w:rsid w:val="08A24442"/>
    <w:rsid w:val="08C447AD"/>
    <w:rsid w:val="08CB1B12"/>
    <w:rsid w:val="08D24C47"/>
    <w:rsid w:val="08EC6C0D"/>
    <w:rsid w:val="093D365C"/>
    <w:rsid w:val="0961039C"/>
    <w:rsid w:val="0971155F"/>
    <w:rsid w:val="09D32DD7"/>
    <w:rsid w:val="09EC4FA8"/>
    <w:rsid w:val="0A0431D0"/>
    <w:rsid w:val="0A121624"/>
    <w:rsid w:val="0A2E5750"/>
    <w:rsid w:val="0A684F65"/>
    <w:rsid w:val="0AA23731"/>
    <w:rsid w:val="0AAD757D"/>
    <w:rsid w:val="0AB567A9"/>
    <w:rsid w:val="0AB70C94"/>
    <w:rsid w:val="0ABB4DC5"/>
    <w:rsid w:val="0ABC2E26"/>
    <w:rsid w:val="0AF47474"/>
    <w:rsid w:val="0AF91C0D"/>
    <w:rsid w:val="0B012647"/>
    <w:rsid w:val="0B331D5E"/>
    <w:rsid w:val="0B456ABD"/>
    <w:rsid w:val="0B49454F"/>
    <w:rsid w:val="0B60754A"/>
    <w:rsid w:val="0B77081A"/>
    <w:rsid w:val="0BA22D73"/>
    <w:rsid w:val="0BC2336A"/>
    <w:rsid w:val="0BEA6796"/>
    <w:rsid w:val="0C85560D"/>
    <w:rsid w:val="0CB92130"/>
    <w:rsid w:val="0CDD4148"/>
    <w:rsid w:val="0CED0EA2"/>
    <w:rsid w:val="0CF1405E"/>
    <w:rsid w:val="0D1216C8"/>
    <w:rsid w:val="0D1765BA"/>
    <w:rsid w:val="0D2A35D3"/>
    <w:rsid w:val="0D2E411F"/>
    <w:rsid w:val="0D2F3FDB"/>
    <w:rsid w:val="0D3C3CFF"/>
    <w:rsid w:val="0D455822"/>
    <w:rsid w:val="0DA27750"/>
    <w:rsid w:val="0DEC1522"/>
    <w:rsid w:val="0DF85F93"/>
    <w:rsid w:val="0E123B89"/>
    <w:rsid w:val="0E96144A"/>
    <w:rsid w:val="0EE80698"/>
    <w:rsid w:val="0EFA1BDC"/>
    <w:rsid w:val="0F3D3836"/>
    <w:rsid w:val="0F615137"/>
    <w:rsid w:val="0F9E013D"/>
    <w:rsid w:val="0FAE6142"/>
    <w:rsid w:val="0FB850C3"/>
    <w:rsid w:val="10352558"/>
    <w:rsid w:val="106254CD"/>
    <w:rsid w:val="106A5667"/>
    <w:rsid w:val="106E6DB4"/>
    <w:rsid w:val="107816A3"/>
    <w:rsid w:val="10922113"/>
    <w:rsid w:val="109A4B93"/>
    <w:rsid w:val="10BA5A81"/>
    <w:rsid w:val="10E66D5C"/>
    <w:rsid w:val="11012610"/>
    <w:rsid w:val="1106546E"/>
    <w:rsid w:val="1109114D"/>
    <w:rsid w:val="11302494"/>
    <w:rsid w:val="11457481"/>
    <w:rsid w:val="114D780D"/>
    <w:rsid w:val="116447ED"/>
    <w:rsid w:val="11CE5ACD"/>
    <w:rsid w:val="1234496A"/>
    <w:rsid w:val="1268384E"/>
    <w:rsid w:val="12784871"/>
    <w:rsid w:val="1299781E"/>
    <w:rsid w:val="12AC7FDC"/>
    <w:rsid w:val="13555CE7"/>
    <w:rsid w:val="135B2F2A"/>
    <w:rsid w:val="13CF6927"/>
    <w:rsid w:val="13D9252A"/>
    <w:rsid w:val="13E42282"/>
    <w:rsid w:val="144432D6"/>
    <w:rsid w:val="144475BA"/>
    <w:rsid w:val="1486445D"/>
    <w:rsid w:val="149C2D1B"/>
    <w:rsid w:val="15353538"/>
    <w:rsid w:val="15685B77"/>
    <w:rsid w:val="156A792F"/>
    <w:rsid w:val="157058DD"/>
    <w:rsid w:val="157E5D24"/>
    <w:rsid w:val="158A5BC9"/>
    <w:rsid w:val="15C57609"/>
    <w:rsid w:val="16066795"/>
    <w:rsid w:val="163B2498"/>
    <w:rsid w:val="16532588"/>
    <w:rsid w:val="16891DB4"/>
    <w:rsid w:val="16946CD1"/>
    <w:rsid w:val="16CA2450"/>
    <w:rsid w:val="170B0D5D"/>
    <w:rsid w:val="173A5E90"/>
    <w:rsid w:val="17D47036"/>
    <w:rsid w:val="17DE1B31"/>
    <w:rsid w:val="18044C14"/>
    <w:rsid w:val="183B0E5B"/>
    <w:rsid w:val="18DB5841"/>
    <w:rsid w:val="18DF03AC"/>
    <w:rsid w:val="190557F5"/>
    <w:rsid w:val="19102AC6"/>
    <w:rsid w:val="191E4016"/>
    <w:rsid w:val="19BE6AFA"/>
    <w:rsid w:val="19FA14A9"/>
    <w:rsid w:val="1A782625"/>
    <w:rsid w:val="1AAC26BE"/>
    <w:rsid w:val="1AD57862"/>
    <w:rsid w:val="1AFD31E3"/>
    <w:rsid w:val="1B164482"/>
    <w:rsid w:val="1B75175F"/>
    <w:rsid w:val="1BBE4D7A"/>
    <w:rsid w:val="1BE52E6C"/>
    <w:rsid w:val="1BEE014C"/>
    <w:rsid w:val="1BFC6852"/>
    <w:rsid w:val="1C1352E8"/>
    <w:rsid w:val="1C44059A"/>
    <w:rsid w:val="1C963086"/>
    <w:rsid w:val="1CD66BC0"/>
    <w:rsid w:val="1D406ECD"/>
    <w:rsid w:val="1D8412DB"/>
    <w:rsid w:val="1D892A78"/>
    <w:rsid w:val="1DA65B93"/>
    <w:rsid w:val="1DAA7A69"/>
    <w:rsid w:val="1DF31272"/>
    <w:rsid w:val="1E224811"/>
    <w:rsid w:val="1E2B37F6"/>
    <w:rsid w:val="1E2B3A64"/>
    <w:rsid w:val="1E8A787B"/>
    <w:rsid w:val="1E8E7D51"/>
    <w:rsid w:val="1EA91B4C"/>
    <w:rsid w:val="1EEB2DC4"/>
    <w:rsid w:val="1F0B3F4E"/>
    <w:rsid w:val="1F473565"/>
    <w:rsid w:val="1F4E3772"/>
    <w:rsid w:val="1F7A61BD"/>
    <w:rsid w:val="1FBF7642"/>
    <w:rsid w:val="1FCA4DEC"/>
    <w:rsid w:val="20337022"/>
    <w:rsid w:val="2047356E"/>
    <w:rsid w:val="204E3DED"/>
    <w:rsid w:val="20E6201D"/>
    <w:rsid w:val="211A147B"/>
    <w:rsid w:val="216F6104"/>
    <w:rsid w:val="218B47CB"/>
    <w:rsid w:val="21915D8A"/>
    <w:rsid w:val="219A7BC0"/>
    <w:rsid w:val="21A00CAE"/>
    <w:rsid w:val="21B10527"/>
    <w:rsid w:val="21C76A40"/>
    <w:rsid w:val="21CF22BF"/>
    <w:rsid w:val="21DA58A4"/>
    <w:rsid w:val="21F21102"/>
    <w:rsid w:val="21F43896"/>
    <w:rsid w:val="22153A70"/>
    <w:rsid w:val="22487CF1"/>
    <w:rsid w:val="226A7B15"/>
    <w:rsid w:val="22F14D53"/>
    <w:rsid w:val="23016F0F"/>
    <w:rsid w:val="234C1D3E"/>
    <w:rsid w:val="2351666C"/>
    <w:rsid w:val="23FD2ABC"/>
    <w:rsid w:val="23FF7204"/>
    <w:rsid w:val="242C47CF"/>
    <w:rsid w:val="2438471D"/>
    <w:rsid w:val="24983B81"/>
    <w:rsid w:val="24AE2951"/>
    <w:rsid w:val="25366FFC"/>
    <w:rsid w:val="25663D28"/>
    <w:rsid w:val="25B03C04"/>
    <w:rsid w:val="25EC49BD"/>
    <w:rsid w:val="25FE14C7"/>
    <w:rsid w:val="260B23E8"/>
    <w:rsid w:val="264646D0"/>
    <w:rsid w:val="26B47903"/>
    <w:rsid w:val="27193215"/>
    <w:rsid w:val="27371716"/>
    <w:rsid w:val="27714024"/>
    <w:rsid w:val="27771C69"/>
    <w:rsid w:val="278D2FA8"/>
    <w:rsid w:val="278E006D"/>
    <w:rsid w:val="27BC3FB4"/>
    <w:rsid w:val="281C2DD5"/>
    <w:rsid w:val="282655CA"/>
    <w:rsid w:val="282A1C96"/>
    <w:rsid w:val="28361742"/>
    <w:rsid w:val="286324B9"/>
    <w:rsid w:val="28691309"/>
    <w:rsid w:val="287D53B5"/>
    <w:rsid w:val="28A31F75"/>
    <w:rsid w:val="28D61579"/>
    <w:rsid w:val="28D857BB"/>
    <w:rsid w:val="28FC4B8C"/>
    <w:rsid w:val="290F57BF"/>
    <w:rsid w:val="2919157B"/>
    <w:rsid w:val="293761A0"/>
    <w:rsid w:val="29492989"/>
    <w:rsid w:val="29514403"/>
    <w:rsid w:val="29546736"/>
    <w:rsid w:val="29556FB3"/>
    <w:rsid w:val="29AF2FBC"/>
    <w:rsid w:val="29BC2081"/>
    <w:rsid w:val="29C959A6"/>
    <w:rsid w:val="29FB74AA"/>
    <w:rsid w:val="2A17496D"/>
    <w:rsid w:val="2A2F10F2"/>
    <w:rsid w:val="2A346811"/>
    <w:rsid w:val="2A5D6D31"/>
    <w:rsid w:val="2A700657"/>
    <w:rsid w:val="2A891B7D"/>
    <w:rsid w:val="2AF060DE"/>
    <w:rsid w:val="2B4A6956"/>
    <w:rsid w:val="2B585E75"/>
    <w:rsid w:val="2B5F5A4F"/>
    <w:rsid w:val="2B8D0373"/>
    <w:rsid w:val="2BE8008B"/>
    <w:rsid w:val="2C1D15DE"/>
    <w:rsid w:val="2C812685"/>
    <w:rsid w:val="2C99754D"/>
    <w:rsid w:val="2CA979CF"/>
    <w:rsid w:val="2CC46B60"/>
    <w:rsid w:val="2CFD3E6D"/>
    <w:rsid w:val="2D2353A5"/>
    <w:rsid w:val="2D2F15AF"/>
    <w:rsid w:val="2DAE7905"/>
    <w:rsid w:val="2DDD53D4"/>
    <w:rsid w:val="2E473106"/>
    <w:rsid w:val="2E886AA6"/>
    <w:rsid w:val="2E9F09E2"/>
    <w:rsid w:val="2EB67419"/>
    <w:rsid w:val="2EC8280B"/>
    <w:rsid w:val="2ECF0429"/>
    <w:rsid w:val="2EEC3E91"/>
    <w:rsid w:val="2F105803"/>
    <w:rsid w:val="2F4E46AF"/>
    <w:rsid w:val="2F652C82"/>
    <w:rsid w:val="2F93297C"/>
    <w:rsid w:val="2FAB2FEF"/>
    <w:rsid w:val="2FAF53C5"/>
    <w:rsid w:val="2FB44DF6"/>
    <w:rsid w:val="2FC33A0B"/>
    <w:rsid w:val="30084985"/>
    <w:rsid w:val="301C58E9"/>
    <w:rsid w:val="307E2B76"/>
    <w:rsid w:val="309D08C4"/>
    <w:rsid w:val="30DD278F"/>
    <w:rsid w:val="3117295B"/>
    <w:rsid w:val="3121249B"/>
    <w:rsid w:val="31721C84"/>
    <w:rsid w:val="31D624B3"/>
    <w:rsid w:val="31E616D7"/>
    <w:rsid w:val="32153B6D"/>
    <w:rsid w:val="32686E6B"/>
    <w:rsid w:val="32843FCC"/>
    <w:rsid w:val="32A25027"/>
    <w:rsid w:val="332445C3"/>
    <w:rsid w:val="332719F1"/>
    <w:rsid w:val="333E03B5"/>
    <w:rsid w:val="336E736C"/>
    <w:rsid w:val="33CA295F"/>
    <w:rsid w:val="33EF1461"/>
    <w:rsid w:val="33FB09A6"/>
    <w:rsid w:val="3409471C"/>
    <w:rsid w:val="34275C9C"/>
    <w:rsid w:val="344B12B6"/>
    <w:rsid w:val="346550D7"/>
    <w:rsid w:val="34C0736A"/>
    <w:rsid w:val="34EC4F82"/>
    <w:rsid w:val="34FE2D9A"/>
    <w:rsid w:val="35103CD8"/>
    <w:rsid w:val="355F06FF"/>
    <w:rsid w:val="35671936"/>
    <w:rsid w:val="357766AB"/>
    <w:rsid w:val="358725AD"/>
    <w:rsid w:val="358D0034"/>
    <w:rsid w:val="35CF106C"/>
    <w:rsid w:val="35E90D17"/>
    <w:rsid w:val="360F4A27"/>
    <w:rsid w:val="36412D09"/>
    <w:rsid w:val="3647370D"/>
    <w:rsid w:val="364F7880"/>
    <w:rsid w:val="368310CA"/>
    <w:rsid w:val="36857E95"/>
    <w:rsid w:val="3687726D"/>
    <w:rsid w:val="3696135D"/>
    <w:rsid w:val="37032907"/>
    <w:rsid w:val="37082C0C"/>
    <w:rsid w:val="374D3989"/>
    <w:rsid w:val="3794210D"/>
    <w:rsid w:val="37DA6E42"/>
    <w:rsid w:val="37FC42DB"/>
    <w:rsid w:val="38216B4D"/>
    <w:rsid w:val="3822564F"/>
    <w:rsid w:val="384B75DB"/>
    <w:rsid w:val="38682B69"/>
    <w:rsid w:val="3884710D"/>
    <w:rsid w:val="38967AD6"/>
    <w:rsid w:val="39184BD2"/>
    <w:rsid w:val="39B94785"/>
    <w:rsid w:val="39D516BB"/>
    <w:rsid w:val="39F83E7C"/>
    <w:rsid w:val="3A065B61"/>
    <w:rsid w:val="3A617C47"/>
    <w:rsid w:val="3A6C5C35"/>
    <w:rsid w:val="3A9E3AD0"/>
    <w:rsid w:val="3AB4744A"/>
    <w:rsid w:val="3AB50945"/>
    <w:rsid w:val="3AED273F"/>
    <w:rsid w:val="3B323E20"/>
    <w:rsid w:val="3B353F23"/>
    <w:rsid w:val="3B58238D"/>
    <w:rsid w:val="3B9B4E06"/>
    <w:rsid w:val="3C3F09A8"/>
    <w:rsid w:val="3C842791"/>
    <w:rsid w:val="3CA43BC1"/>
    <w:rsid w:val="3CB60CDB"/>
    <w:rsid w:val="3CBD2ACD"/>
    <w:rsid w:val="3CC84EFE"/>
    <w:rsid w:val="3CEC22DE"/>
    <w:rsid w:val="3D2B6FE4"/>
    <w:rsid w:val="3D4C64D2"/>
    <w:rsid w:val="3D9D4496"/>
    <w:rsid w:val="3DB0354D"/>
    <w:rsid w:val="3DB62679"/>
    <w:rsid w:val="3DBE6CFF"/>
    <w:rsid w:val="3DC11EF8"/>
    <w:rsid w:val="3DD822A0"/>
    <w:rsid w:val="3DFC67DB"/>
    <w:rsid w:val="3DFD3FEE"/>
    <w:rsid w:val="3E374620"/>
    <w:rsid w:val="3E741A3E"/>
    <w:rsid w:val="3EAF3BFA"/>
    <w:rsid w:val="3EF615D4"/>
    <w:rsid w:val="3F402EB4"/>
    <w:rsid w:val="3F903F8D"/>
    <w:rsid w:val="3FA67185"/>
    <w:rsid w:val="3FC83047"/>
    <w:rsid w:val="3FD657F0"/>
    <w:rsid w:val="3FDF046F"/>
    <w:rsid w:val="3FE62DA9"/>
    <w:rsid w:val="4043260A"/>
    <w:rsid w:val="409D4C34"/>
    <w:rsid w:val="40FC5D25"/>
    <w:rsid w:val="412E1809"/>
    <w:rsid w:val="41BA2E3C"/>
    <w:rsid w:val="41F10714"/>
    <w:rsid w:val="41F87673"/>
    <w:rsid w:val="424634A1"/>
    <w:rsid w:val="425823F6"/>
    <w:rsid w:val="425B763E"/>
    <w:rsid w:val="42945F90"/>
    <w:rsid w:val="42A621BB"/>
    <w:rsid w:val="42B62E9B"/>
    <w:rsid w:val="42D41062"/>
    <w:rsid w:val="433F64AC"/>
    <w:rsid w:val="436D718F"/>
    <w:rsid w:val="43B24586"/>
    <w:rsid w:val="43BA046B"/>
    <w:rsid w:val="43C864C7"/>
    <w:rsid w:val="43DB78D4"/>
    <w:rsid w:val="44370045"/>
    <w:rsid w:val="44936FB2"/>
    <w:rsid w:val="4509430C"/>
    <w:rsid w:val="450E2352"/>
    <w:rsid w:val="455A3691"/>
    <w:rsid w:val="458756B9"/>
    <w:rsid w:val="45D70C19"/>
    <w:rsid w:val="45EC14A8"/>
    <w:rsid w:val="46042631"/>
    <w:rsid w:val="463107D8"/>
    <w:rsid w:val="463F7B40"/>
    <w:rsid w:val="466C5A37"/>
    <w:rsid w:val="467B0D7E"/>
    <w:rsid w:val="46AB04E5"/>
    <w:rsid w:val="46BD67AA"/>
    <w:rsid w:val="46D14F10"/>
    <w:rsid w:val="46DE453D"/>
    <w:rsid w:val="47697AE6"/>
    <w:rsid w:val="479F53C8"/>
    <w:rsid w:val="47A23744"/>
    <w:rsid w:val="47D27A3D"/>
    <w:rsid w:val="480C181A"/>
    <w:rsid w:val="48165ACD"/>
    <w:rsid w:val="483922CE"/>
    <w:rsid w:val="483F21A5"/>
    <w:rsid w:val="488351DF"/>
    <w:rsid w:val="494F77AD"/>
    <w:rsid w:val="49586100"/>
    <w:rsid w:val="498360C5"/>
    <w:rsid w:val="499C53AB"/>
    <w:rsid w:val="49A37416"/>
    <w:rsid w:val="49B57E19"/>
    <w:rsid w:val="49B6245B"/>
    <w:rsid w:val="49BD624C"/>
    <w:rsid w:val="4A113550"/>
    <w:rsid w:val="4A322BEB"/>
    <w:rsid w:val="4A3D3E10"/>
    <w:rsid w:val="4A654787"/>
    <w:rsid w:val="4A7019A6"/>
    <w:rsid w:val="4A8D5553"/>
    <w:rsid w:val="4ADB2EDC"/>
    <w:rsid w:val="4AE7257D"/>
    <w:rsid w:val="4AFF6B7C"/>
    <w:rsid w:val="4B651C6C"/>
    <w:rsid w:val="4BA50237"/>
    <w:rsid w:val="4BC8329A"/>
    <w:rsid w:val="4BD16732"/>
    <w:rsid w:val="4BE22D35"/>
    <w:rsid w:val="4BF663D0"/>
    <w:rsid w:val="4BFB361F"/>
    <w:rsid w:val="4C147D4C"/>
    <w:rsid w:val="4C16417B"/>
    <w:rsid w:val="4C986966"/>
    <w:rsid w:val="4CA76C90"/>
    <w:rsid w:val="4CB40817"/>
    <w:rsid w:val="4D1B497A"/>
    <w:rsid w:val="4D334590"/>
    <w:rsid w:val="4D440EE7"/>
    <w:rsid w:val="4D7D3AC8"/>
    <w:rsid w:val="4D8C2610"/>
    <w:rsid w:val="4DB91AA9"/>
    <w:rsid w:val="4DED4C7F"/>
    <w:rsid w:val="4E070094"/>
    <w:rsid w:val="4E07608B"/>
    <w:rsid w:val="4E164249"/>
    <w:rsid w:val="4E4C1E83"/>
    <w:rsid w:val="4E7E1006"/>
    <w:rsid w:val="4E861998"/>
    <w:rsid w:val="4EB6302C"/>
    <w:rsid w:val="4ECC6840"/>
    <w:rsid w:val="4ED624DF"/>
    <w:rsid w:val="4EF62785"/>
    <w:rsid w:val="4F005860"/>
    <w:rsid w:val="4F067062"/>
    <w:rsid w:val="4F2B66D0"/>
    <w:rsid w:val="4F49629E"/>
    <w:rsid w:val="4F4D4996"/>
    <w:rsid w:val="4F72283E"/>
    <w:rsid w:val="4F7D2886"/>
    <w:rsid w:val="4FD51A9B"/>
    <w:rsid w:val="4FEA5E99"/>
    <w:rsid w:val="503C6AF7"/>
    <w:rsid w:val="50901ED5"/>
    <w:rsid w:val="50A954F3"/>
    <w:rsid w:val="50C93D04"/>
    <w:rsid w:val="50DF332E"/>
    <w:rsid w:val="50F0729F"/>
    <w:rsid w:val="51603088"/>
    <w:rsid w:val="52042AEC"/>
    <w:rsid w:val="52213D3E"/>
    <w:rsid w:val="523E4988"/>
    <w:rsid w:val="52545230"/>
    <w:rsid w:val="52606D90"/>
    <w:rsid w:val="52713344"/>
    <w:rsid w:val="5276087B"/>
    <w:rsid w:val="52831330"/>
    <w:rsid w:val="529C41DA"/>
    <w:rsid w:val="52AF4AC8"/>
    <w:rsid w:val="52D57EDC"/>
    <w:rsid w:val="52E6214C"/>
    <w:rsid w:val="53074000"/>
    <w:rsid w:val="53822466"/>
    <w:rsid w:val="53BE412C"/>
    <w:rsid w:val="53D97676"/>
    <w:rsid w:val="54365EE4"/>
    <w:rsid w:val="546B6778"/>
    <w:rsid w:val="54AE0989"/>
    <w:rsid w:val="55102AF7"/>
    <w:rsid w:val="551E1736"/>
    <w:rsid w:val="5525415E"/>
    <w:rsid w:val="55277173"/>
    <w:rsid w:val="555A6D49"/>
    <w:rsid w:val="556A2D88"/>
    <w:rsid w:val="55C01A51"/>
    <w:rsid w:val="564D1C9D"/>
    <w:rsid w:val="565A4997"/>
    <w:rsid w:val="56760325"/>
    <w:rsid w:val="56D66F07"/>
    <w:rsid w:val="571666EA"/>
    <w:rsid w:val="573C64F1"/>
    <w:rsid w:val="573E6539"/>
    <w:rsid w:val="573E6EA7"/>
    <w:rsid w:val="574C7C38"/>
    <w:rsid w:val="57564275"/>
    <w:rsid w:val="579E53BF"/>
    <w:rsid w:val="57D47EED"/>
    <w:rsid w:val="58002C23"/>
    <w:rsid w:val="58111D2C"/>
    <w:rsid w:val="585E37D1"/>
    <w:rsid w:val="589914FE"/>
    <w:rsid w:val="589A1C7E"/>
    <w:rsid w:val="58B8000E"/>
    <w:rsid w:val="58B82A9D"/>
    <w:rsid w:val="590F3A1A"/>
    <w:rsid w:val="594D5FC1"/>
    <w:rsid w:val="59870AC7"/>
    <w:rsid w:val="59884FCC"/>
    <w:rsid w:val="59B05B04"/>
    <w:rsid w:val="59EC106E"/>
    <w:rsid w:val="5A1D56AE"/>
    <w:rsid w:val="5A1E71D4"/>
    <w:rsid w:val="5A500475"/>
    <w:rsid w:val="5A6A6CD2"/>
    <w:rsid w:val="5AA179BD"/>
    <w:rsid w:val="5ADF7BD5"/>
    <w:rsid w:val="5AE051C1"/>
    <w:rsid w:val="5B056487"/>
    <w:rsid w:val="5B246FCD"/>
    <w:rsid w:val="5B6F453E"/>
    <w:rsid w:val="5B7F1910"/>
    <w:rsid w:val="5B8D3163"/>
    <w:rsid w:val="5B963D22"/>
    <w:rsid w:val="5BE1575C"/>
    <w:rsid w:val="5BF16ABC"/>
    <w:rsid w:val="5C6E78FA"/>
    <w:rsid w:val="5C8E627E"/>
    <w:rsid w:val="5C9335D5"/>
    <w:rsid w:val="5CD475D7"/>
    <w:rsid w:val="5CDC13D4"/>
    <w:rsid w:val="5D0A10F9"/>
    <w:rsid w:val="5D28668E"/>
    <w:rsid w:val="5D41617B"/>
    <w:rsid w:val="5D536372"/>
    <w:rsid w:val="5D6C2EE5"/>
    <w:rsid w:val="5D70022F"/>
    <w:rsid w:val="5DD23ACF"/>
    <w:rsid w:val="5DF31F19"/>
    <w:rsid w:val="5E11171B"/>
    <w:rsid w:val="5E717158"/>
    <w:rsid w:val="5EA84239"/>
    <w:rsid w:val="5F2A0386"/>
    <w:rsid w:val="5F506848"/>
    <w:rsid w:val="5F8765D7"/>
    <w:rsid w:val="5FFC50D4"/>
    <w:rsid w:val="600164E6"/>
    <w:rsid w:val="600F77DA"/>
    <w:rsid w:val="602849AB"/>
    <w:rsid w:val="6045041C"/>
    <w:rsid w:val="608153A3"/>
    <w:rsid w:val="609548DF"/>
    <w:rsid w:val="60EF18D6"/>
    <w:rsid w:val="61700256"/>
    <w:rsid w:val="617231C0"/>
    <w:rsid w:val="618539DA"/>
    <w:rsid w:val="618F2345"/>
    <w:rsid w:val="61916634"/>
    <w:rsid w:val="61CA01AE"/>
    <w:rsid w:val="61E15534"/>
    <w:rsid w:val="620D0130"/>
    <w:rsid w:val="62316022"/>
    <w:rsid w:val="627205D5"/>
    <w:rsid w:val="62921433"/>
    <w:rsid w:val="62AC79BF"/>
    <w:rsid w:val="62D330AA"/>
    <w:rsid w:val="62EC4549"/>
    <w:rsid w:val="63554DE0"/>
    <w:rsid w:val="63A127F1"/>
    <w:rsid w:val="63A700DA"/>
    <w:rsid w:val="63B8358B"/>
    <w:rsid w:val="63C262BD"/>
    <w:rsid w:val="642C3B5B"/>
    <w:rsid w:val="645010D2"/>
    <w:rsid w:val="6469686D"/>
    <w:rsid w:val="6479449F"/>
    <w:rsid w:val="64916A9F"/>
    <w:rsid w:val="649E688F"/>
    <w:rsid w:val="64A04611"/>
    <w:rsid w:val="64A61CBE"/>
    <w:rsid w:val="64B43516"/>
    <w:rsid w:val="64E05528"/>
    <w:rsid w:val="64E9526F"/>
    <w:rsid w:val="653077AB"/>
    <w:rsid w:val="654C0C81"/>
    <w:rsid w:val="65F506E5"/>
    <w:rsid w:val="65FF4439"/>
    <w:rsid w:val="66187B59"/>
    <w:rsid w:val="661D79DE"/>
    <w:rsid w:val="66255F3F"/>
    <w:rsid w:val="66285982"/>
    <w:rsid w:val="6641149E"/>
    <w:rsid w:val="664704F6"/>
    <w:rsid w:val="665742BA"/>
    <w:rsid w:val="66654C31"/>
    <w:rsid w:val="676B26A5"/>
    <w:rsid w:val="679413FE"/>
    <w:rsid w:val="6797614F"/>
    <w:rsid w:val="68154032"/>
    <w:rsid w:val="682233BD"/>
    <w:rsid w:val="682414E9"/>
    <w:rsid w:val="68446170"/>
    <w:rsid w:val="68C3243C"/>
    <w:rsid w:val="68C6084B"/>
    <w:rsid w:val="693A1D5F"/>
    <w:rsid w:val="69751749"/>
    <w:rsid w:val="69D50B26"/>
    <w:rsid w:val="6A0544A2"/>
    <w:rsid w:val="6A397F76"/>
    <w:rsid w:val="6A3B1FCA"/>
    <w:rsid w:val="6A412B28"/>
    <w:rsid w:val="6A8849A8"/>
    <w:rsid w:val="6ABC65C5"/>
    <w:rsid w:val="6AC1398F"/>
    <w:rsid w:val="6B06484D"/>
    <w:rsid w:val="6B1D1C7F"/>
    <w:rsid w:val="6B5A7EC2"/>
    <w:rsid w:val="6B8B3AD6"/>
    <w:rsid w:val="6BA504B4"/>
    <w:rsid w:val="6BA969D8"/>
    <w:rsid w:val="6BCF7A05"/>
    <w:rsid w:val="6BEC4AC0"/>
    <w:rsid w:val="6C050995"/>
    <w:rsid w:val="6C1671D4"/>
    <w:rsid w:val="6C6C0CD5"/>
    <w:rsid w:val="6C813C02"/>
    <w:rsid w:val="6CA5572F"/>
    <w:rsid w:val="6CA741E1"/>
    <w:rsid w:val="6CC16E57"/>
    <w:rsid w:val="6CE55DD7"/>
    <w:rsid w:val="6D44104B"/>
    <w:rsid w:val="6D7F0081"/>
    <w:rsid w:val="6D8A25FE"/>
    <w:rsid w:val="6D993E7E"/>
    <w:rsid w:val="6DC5141E"/>
    <w:rsid w:val="6DCF3E2E"/>
    <w:rsid w:val="6DEA403E"/>
    <w:rsid w:val="6E02654C"/>
    <w:rsid w:val="6E0C5461"/>
    <w:rsid w:val="6E1377B5"/>
    <w:rsid w:val="6E2702A4"/>
    <w:rsid w:val="6E4C0647"/>
    <w:rsid w:val="6E6A5EBA"/>
    <w:rsid w:val="6E6B5419"/>
    <w:rsid w:val="6E904F10"/>
    <w:rsid w:val="6EC36968"/>
    <w:rsid w:val="6ECB42B9"/>
    <w:rsid w:val="6EFF73DA"/>
    <w:rsid w:val="6F900016"/>
    <w:rsid w:val="6FEC29E9"/>
    <w:rsid w:val="700112FD"/>
    <w:rsid w:val="7010153C"/>
    <w:rsid w:val="705C4633"/>
    <w:rsid w:val="706F25F0"/>
    <w:rsid w:val="70727E50"/>
    <w:rsid w:val="70A05609"/>
    <w:rsid w:val="70B31C49"/>
    <w:rsid w:val="71064E03"/>
    <w:rsid w:val="712B4737"/>
    <w:rsid w:val="715F17BB"/>
    <w:rsid w:val="71F24C38"/>
    <w:rsid w:val="724847F7"/>
    <w:rsid w:val="72527F93"/>
    <w:rsid w:val="72532172"/>
    <w:rsid w:val="72BB05A7"/>
    <w:rsid w:val="72BB51E8"/>
    <w:rsid w:val="72C21B71"/>
    <w:rsid w:val="73450BBC"/>
    <w:rsid w:val="7355724E"/>
    <w:rsid w:val="73625BCF"/>
    <w:rsid w:val="736A299A"/>
    <w:rsid w:val="7386679A"/>
    <w:rsid w:val="73AB341C"/>
    <w:rsid w:val="73C90C0D"/>
    <w:rsid w:val="73CE49E1"/>
    <w:rsid w:val="73EE0CA6"/>
    <w:rsid w:val="73F85312"/>
    <w:rsid w:val="741532E2"/>
    <w:rsid w:val="74204EEA"/>
    <w:rsid w:val="74442E2F"/>
    <w:rsid w:val="74A05173"/>
    <w:rsid w:val="74A57194"/>
    <w:rsid w:val="74BC4F47"/>
    <w:rsid w:val="74CA0211"/>
    <w:rsid w:val="74D368D5"/>
    <w:rsid w:val="75203E4F"/>
    <w:rsid w:val="752E068D"/>
    <w:rsid w:val="75673D20"/>
    <w:rsid w:val="757B2FB0"/>
    <w:rsid w:val="757E7B44"/>
    <w:rsid w:val="75943861"/>
    <w:rsid w:val="759D1228"/>
    <w:rsid w:val="75D27000"/>
    <w:rsid w:val="75E35310"/>
    <w:rsid w:val="762D1C13"/>
    <w:rsid w:val="76333837"/>
    <w:rsid w:val="76720936"/>
    <w:rsid w:val="76770907"/>
    <w:rsid w:val="76A9166F"/>
    <w:rsid w:val="76F1032D"/>
    <w:rsid w:val="772D51DC"/>
    <w:rsid w:val="77DF7C57"/>
    <w:rsid w:val="77ED1024"/>
    <w:rsid w:val="780E18A6"/>
    <w:rsid w:val="780F35B4"/>
    <w:rsid w:val="78217A7E"/>
    <w:rsid w:val="78382268"/>
    <w:rsid w:val="784F5CB5"/>
    <w:rsid w:val="78AC5AD2"/>
    <w:rsid w:val="78CD1EEA"/>
    <w:rsid w:val="78EB7543"/>
    <w:rsid w:val="78FE47D8"/>
    <w:rsid w:val="791D5A02"/>
    <w:rsid w:val="79275293"/>
    <w:rsid w:val="79371320"/>
    <w:rsid w:val="793B652F"/>
    <w:rsid w:val="79D7280B"/>
    <w:rsid w:val="7A17334C"/>
    <w:rsid w:val="7A6418C8"/>
    <w:rsid w:val="7A9A0ACC"/>
    <w:rsid w:val="7ABF38C7"/>
    <w:rsid w:val="7ADA79CC"/>
    <w:rsid w:val="7ADF6916"/>
    <w:rsid w:val="7B150051"/>
    <w:rsid w:val="7B5D6CDF"/>
    <w:rsid w:val="7B8C2CAB"/>
    <w:rsid w:val="7BA929E4"/>
    <w:rsid w:val="7BBE2993"/>
    <w:rsid w:val="7BC06AE3"/>
    <w:rsid w:val="7BDD1E83"/>
    <w:rsid w:val="7BFB5F2D"/>
    <w:rsid w:val="7C0D7E66"/>
    <w:rsid w:val="7C2A4AAD"/>
    <w:rsid w:val="7C3124A7"/>
    <w:rsid w:val="7C350464"/>
    <w:rsid w:val="7C4238C6"/>
    <w:rsid w:val="7C58699C"/>
    <w:rsid w:val="7C626058"/>
    <w:rsid w:val="7C6967DB"/>
    <w:rsid w:val="7C817227"/>
    <w:rsid w:val="7C9F2281"/>
    <w:rsid w:val="7CA42F73"/>
    <w:rsid w:val="7CE03999"/>
    <w:rsid w:val="7CF05377"/>
    <w:rsid w:val="7D111CC6"/>
    <w:rsid w:val="7D9A7F60"/>
    <w:rsid w:val="7DAE1D54"/>
    <w:rsid w:val="7DB32F2D"/>
    <w:rsid w:val="7E0F342D"/>
    <w:rsid w:val="7E205070"/>
    <w:rsid w:val="7E42757B"/>
    <w:rsid w:val="7E8E3BEC"/>
    <w:rsid w:val="7EBC5406"/>
    <w:rsid w:val="7EE174D4"/>
    <w:rsid w:val="7EF358F0"/>
    <w:rsid w:val="7F063461"/>
    <w:rsid w:val="7F1821E9"/>
    <w:rsid w:val="7F3659B3"/>
    <w:rsid w:val="7F470BDC"/>
    <w:rsid w:val="7F5F7F5A"/>
    <w:rsid w:val="7F6F47AA"/>
    <w:rsid w:val="7F746E65"/>
    <w:rsid w:val="7FD700EB"/>
    <w:rsid w:val="7FF7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st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18</TotalTime>
  <ScaleCrop>false</ScaleCrop>
  <LinksUpToDate>false</LinksUpToDate>
  <CharactersWithSpaces>219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2019-08-05T02:22:00Z</dcterms:created>
  <dc:creator>饶先龙</dc:creator>
  <cp:lastModifiedBy>002559</cp:lastModifiedBy>
  <dcterms:modified xsi:type="dcterms:W3CDTF">2019-12-26T05:45:07Z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