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Spring</w:t>
      </w:r>
      <w:r>
        <w:rPr>
          <w:rFonts w:hint="eastAsia"/>
          <w:b/>
          <w:bCs/>
          <w:sz w:val="36"/>
          <w:szCs w:val="40"/>
        </w:rPr>
        <w:t>文档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更新于：2</w:t>
      </w:r>
      <w:r>
        <w:rPr>
          <w:b/>
          <w:bCs/>
          <w:color w:val="FF0000"/>
        </w:rPr>
        <w:t xml:space="preserve">019.08.05 </w:t>
      </w:r>
      <w:r>
        <w:rPr>
          <w:rFonts w:hint="eastAsia"/>
          <w:b/>
          <w:bCs/>
          <w:color w:val="FF0000"/>
        </w:rPr>
        <w:t>(基于s</w:t>
      </w:r>
      <w:r>
        <w:rPr>
          <w:b/>
          <w:bCs/>
          <w:color w:val="FF0000"/>
        </w:rPr>
        <w:t>pring5.x</w:t>
      </w:r>
      <w:r>
        <w:rPr>
          <w:rFonts w:hint="eastAsia"/>
          <w:b/>
          <w:bCs/>
          <w:color w:val="FF0000"/>
        </w:rPr>
        <w:t>)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pring架构模块</w:t>
      </w:r>
    </w:p>
    <w:p>
      <w:pPr>
        <w:rPr>
          <w:rStyle w:val="15"/>
          <w:rFonts w:ascii="Consolas" w:hAnsi="Consolas" w:eastAsia="宋体" w:cs="宋体"/>
          <w:kern w:val="0"/>
          <w:sz w:val="18"/>
          <w:szCs w:val="18"/>
        </w:rPr>
      </w:pPr>
      <w:r>
        <w:rPr>
          <w:rStyle w:val="15"/>
          <w:rFonts w:ascii="Consolas" w:hAnsi="Consolas" w:eastAsia="宋体" w:cs="宋体"/>
          <w:kern w:val="0"/>
          <w:sz w:val="18"/>
          <w:szCs w:val="18"/>
        </w:rPr>
        <w:t>Spring总共有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2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0个模块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,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1300多个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不同的文件构成。而这些组件被分别整合在核心容器(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core container)、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A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OP(Aspect Oriented Programming)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和设备支持(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Instrmentation)、数据访问及集成（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数据访问及集成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）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、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W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eb、报文发送(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Me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ssa</w:t>
      </w:r>
      <w:r>
        <w:rPr>
          <w:rStyle w:val="15"/>
          <w:rFonts w:ascii="Consolas" w:hAnsi="Consolas" w:eastAsia="宋体" w:cs="宋体"/>
          <w:kern w:val="0"/>
          <w:sz w:val="18"/>
          <w:szCs w:val="18"/>
        </w:rPr>
        <w:t>ging)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</w:rPr>
        <w:t>、Test、6个模块集合中。</w:t>
      </w:r>
    </w:p>
    <w:p>
      <w:pPr>
        <w:rPr>
          <w:rStyle w:val="15"/>
          <w:rFonts w:ascii="Consolas" w:hAnsi="Consolas" w:eastAsia="宋体" w:cs="宋体"/>
          <w:kern w:val="0"/>
          <w:sz w:val="18"/>
          <w:szCs w:val="18"/>
        </w:rPr>
      </w:pPr>
    </w:p>
    <w:p>
      <w:pPr>
        <w:rPr>
          <w:rStyle w:val="15"/>
          <w:rFonts w:ascii="Consolas" w:hAnsi="Consolas" w:eastAsia="宋体" w:cs="宋体"/>
          <w:kern w:val="0"/>
          <w:sz w:val="18"/>
          <w:szCs w:val="1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3223895</wp:posOffset>
            </wp:positionV>
            <wp:extent cx="5274310" cy="3464560"/>
            <wp:effectExtent l="0" t="0" r="2540" b="2540"/>
            <wp:wrapTight wrapText="bothSides">
              <wp:wrapPolygon>
                <wp:start x="0" y="0"/>
                <wp:lineTo x="0" y="21497"/>
                <wp:lineTo x="21532" y="21497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</w:t>
      </w:r>
      <w:r>
        <w:rPr>
          <w:rFonts w:hint="eastAsia"/>
          <w:sz w:val="28"/>
          <w:szCs w:val="28"/>
          <w:lang w:val="en-US" w:eastAsia="zh-CN"/>
        </w:rPr>
        <w:t>是什么可以做什么</w:t>
      </w:r>
    </w:p>
    <w:p>
      <w:pPr>
        <w:pStyle w:val="3"/>
        <w:numPr>
          <w:ilvl w:val="0"/>
          <w:numId w:val="2"/>
        </w:numPr>
        <w:bidi w:val="0"/>
        <w:rPr>
          <w:rFonts w:hint="default"/>
          <w:sz w:val="24"/>
          <w:szCs w:val="20"/>
          <w:lang w:val="en-US"/>
        </w:rPr>
      </w:pPr>
      <w:r>
        <w:rPr>
          <w:rFonts w:hint="eastAsia"/>
          <w:sz w:val="24"/>
          <w:szCs w:val="20"/>
          <w:lang w:val="en-US" w:eastAsia="zh-CN"/>
        </w:rPr>
        <w:t>Spring是什么</w:t>
      </w:r>
    </w:p>
    <w:p>
      <w:pPr>
        <w:spacing w:line="360" w:lineRule="auto"/>
        <w:ind w:firstLine="420" w:firstLineChars="0"/>
        <w:rPr>
          <w:rStyle w:val="15"/>
          <w:rFonts w:hint="default" w:ascii="Consolas" w:hAnsi="Consolas" w:eastAsia="宋体" w:cs="宋体"/>
          <w:kern w:val="0"/>
          <w:sz w:val="20"/>
          <w:szCs w:val="20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  <w:t>Spring是一个轻量级的依赖注入、控制翻转和面向切面编程的框架，可以用它来快速的构建Java应用程序。</w:t>
      </w:r>
    </w:p>
    <w:p>
      <w:pPr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sz w:val="24"/>
          <w:szCs w:val="20"/>
          <w:lang w:val="en-US"/>
        </w:rPr>
      </w:pPr>
      <w:r>
        <w:rPr>
          <w:rFonts w:hint="eastAsia"/>
          <w:sz w:val="24"/>
          <w:szCs w:val="20"/>
          <w:lang w:val="en-US" w:eastAsia="zh-CN"/>
        </w:rPr>
        <w:t>Spring可以做什么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sz w:val="24"/>
          <w:szCs w:val="20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 xml:space="preserve"> 依赖注入</w:t>
      </w:r>
    </w:p>
    <w:p>
      <w:pPr>
        <w:widowControl w:val="0"/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eastAsia"/>
          <w:color w:val="FF0000"/>
          <w:sz w:val="22"/>
          <w:szCs w:val="24"/>
          <w:lang w:val="en-US" w:eastAsia="zh-CN"/>
        </w:rPr>
      </w:pPr>
      <w:r>
        <w:rPr>
          <w:rFonts w:hint="eastAsia"/>
          <w:color w:val="FF0000"/>
          <w:sz w:val="22"/>
          <w:szCs w:val="24"/>
          <w:lang w:val="en-US" w:eastAsia="zh-CN"/>
        </w:rPr>
        <w:t xml:space="preserve">减少粘合代码  </w:t>
      </w:r>
    </w:p>
    <w:p>
      <w:pPr>
        <w:spacing w:line="360" w:lineRule="auto"/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  <w:t>不需要通过new直接创建对象，只需在Spring容器中查找并注入即可</w:t>
      </w:r>
    </w:p>
    <w:p>
      <w:pPr>
        <w:widowControl w:val="0"/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default"/>
          <w:color w:val="FF0000"/>
          <w:sz w:val="22"/>
          <w:szCs w:val="24"/>
          <w:lang w:val="en-US" w:eastAsia="zh-CN"/>
        </w:rPr>
      </w:pPr>
      <w:r>
        <w:rPr>
          <w:rFonts w:hint="eastAsia"/>
          <w:color w:val="FF0000"/>
          <w:sz w:val="22"/>
          <w:szCs w:val="24"/>
          <w:lang w:val="en-US" w:eastAsia="zh-CN"/>
        </w:rPr>
        <w:t>简化应用程序配置</w:t>
      </w:r>
    </w:p>
    <w:p>
      <w:pPr>
        <w:spacing w:line="360" w:lineRule="auto"/>
        <w:ind w:left="840" w:leftChars="0"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  <w:t>比如我们需要更换一个数据库，我们只需要将配置文件里面的配置更改即可。</w:t>
      </w:r>
    </w:p>
    <w:p>
      <w:pPr>
        <w:widowControl w:val="0"/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default"/>
          <w:color w:val="FF0000"/>
          <w:sz w:val="22"/>
          <w:szCs w:val="24"/>
          <w:lang w:val="en-US" w:eastAsia="zh-CN"/>
        </w:rPr>
      </w:pPr>
      <w:r>
        <w:rPr>
          <w:rFonts w:hint="eastAsia"/>
          <w:color w:val="FF0000"/>
          <w:sz w:val="22"/>
          <w:szCs w:val="24"/>
          <w:lang w:val="en-US" w:eastAsia="zh-CN"/>
        </w:rPr>
        <w:t>能够在单个存储库中管理常见的依赖项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/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</w:t>
      </w:r>
      <w:r>
        <w:rPr>
          <w:rFonts w:hint="eastAsia"/>
          <w:sz w:val="22"/>
          <w:szCs w:val="24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 xml:space="preserve"> </w:t>
      </w:r>
      <w:r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  <w:t>我们在创建对象时，免不了需要依赖其他的实例对象。使用依赖注入只需要</w:t>
      </w:r>
      <w:r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  <w:tab/>
      </w:r>
      <w:r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  <w:t xml:space="preserve">在一处地方创建它依赖项即可。 </w:t>
      </w:r>
      <w:r>
        <w:rPr>
          <w:rFonts w:hint="eastAsia"/>
          <w:sz w:val="21"/>
          <w:szCs w:val="22"/>
          <w:lang w:val="en-US" w:eastAsia="zh-CN"/>
        </w:rPr>
        <w:t xml:space="preserve">  </w:t>
      </w:r>
    </w:p>
    <w:p>
      <w:pPr>
        <w:widowControl w:val="0"/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default"/>
          <w:color w:val="FF0000"/>
          <w:sz w:val="22"/>
          <w:szCs w:val="24"/>
          <w:lang w:val="en-US" w:eastAsia="zh-CN"/>
        </w:rPr>
      </w:pPr>
      <w:r>
        <w:rPr>
          <w:rFonts w:hint="eastAsia"/>
          <w:color w:val="FF0000"/>
          <w:sz w:val="22"/>
          <w:szCs w:val="24"/>
          <w:lang w:val="en-US" w:eastAsia="zh-CN"/>
        </w:rPr>
        <w:t>改进的可测试性</w:t>
      </w:r>
    </w:p>
    <w:p>
      <w:pPr>
        <w:widowControl w:val="0"/>
        <w:numPr>
          <w:ilvl w:val="0"/>
          <w:numId w:val="4"/>
        </w:numPr>
        <w:spacing w:line="360" w:lineRule="auto"/>
        <w:ind w:left="420" w:leftChars="0" w:firstLine="420" w:firstLineChars="0"/>
        <w:jc w:val="left"/>
        <w:rPr>
          <w:rFonts w:hint="default"/>
          <w:color w:val="FF0000"/>
          <w:sz w:val="22"/>
          <w:szCs w:val="24"/>
          <w:lang w:val="en-US" w:eastAsia="zh-CN"/>
        </w:rPr>
      </w:pPr>
      <w:r>
        <w:rPr>
          <w:rFonts w:hint="eastAsia"/>
          <w:color w:val="FF0000"/>
          <w:sz w:val="22"/>
          <w:szCs w:val="24"/>
          <w:lang w:val="en-US" w:eastAsia="zh-CN"/>
        </w:rPr>
        <w:t>培养良好的应用程序设计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bookmarkStart w:id="0" w:name="OLE_LINK1"/>
      <w:r>
        <w:rPr>
          <w:rFonts w:hint="eastAsia"/>
          <w:b/>
          <w:sz w:val="24"/>
          <w:szCs w:val="20"/>
          <w:lang w:val="en-US" w:eastAsia="zh-CN"/>
        </w:rPr>
        <w:t xml:space="preserve"> 支持Java9</w:t>
      </w:r>
    </w:p>
    <w:bookmarkEnd w:id="0"/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使用Spring面向方面编程(AOP)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Spring表达式语言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Spring验证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Spring中访问数据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Spring中的对象/XML映射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Spring中管理事物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Spring中WebSocket支持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Spring远程支持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Spring邮件支持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Spring作业调度支持</w:t>
      </w:r>
    </w:p>
    <w:p>
      <w:pPr>
        <w:pStyle w:val="4"/>
        <w:numPr>
          <w:ilvl w:val="0"/>
          <w:numId w:val="3"/>
        </w:numPr>
        <w:bidi w:val="0"/>
        <w:spacing w:line="240" w:lineRule="auto"/>
        <w:rPr>
          <w:rFonts w:hint="default"/>
          <w:b/>
          <w:sz w:val="24"/>
          <w:szCs w:val="20"/>
          <w:lang w:val="en-US" w:eastAsia="zh-CN"/>
        </w:rPr>
      </w:pPr>
      <w:r>
        <w:rPr>
          <w:rFonts w:hint="eastAsia"/>
          <w:b/>
          <w:sz w:val="24"/>
          <w:szCs w:val="20"/>
          <w:lang w:val="en-US" w:eastAsia="zh-CN"/>
        </w:rPr>
        <w:t xml:space="preserve"> Spring简化异常处理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sz w:val="24"/>
          <w:szCs w:val="20"/>
          <w:lang w:val="en-US"/>
        </w:rPr>
      </w:pPr>
      <w:bookmarkStart w:id="1" w:name="OLE_LINK2"/>
      <w:r>
        <w:rPr>
          <w:rFonts w:hint="eastAsia"/>
          <w:sz w:val="24"/>
          <w:szCs w:val="20"/>
          <w:lang w:val="en-US" w:eastAsia="zh-CN"/>
        </w:rPr>
        <w:t>Spring项目</w:t>
      </w:r>
    </w:p>
    <w:bookmarkEnd w:id="1"/>
    <w:p>
      <w:pPr>
        <w:numPr>
          <w:ilvl w:val="0"/>
          <w:numId w:val="5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security</w:t>
      </w:r>
    </w:p>
    <w:p>
      <w:pPr>
        <w:numPr>
          <w:ilvl w:val="0"/>
          <w:numId w:val="5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numPr>
          <w:ilvl w:val="0"/>
          <w:numId w:val="5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Spring批处理和集成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sz w:val="24"/>
          <w:szCs w:val="20"/>
          <w:lang w:val="en-US"/>
        </w:rPr>
      </w:pPr>
      <w:r>
        <w:rPr>
          <w:rFonts w:hint="eastAsia"/>
          <w:sz w:val="24"/>
          <w:szCs w:val="20"/>
          <w:lang w:val="en-US" w:eastAsia="zh-CN"/>
        </w:rPr>
        <w:t>Spring模块介绍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6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tabs>
                <w:tab w:val="center" w:pos="1066"/>
              </w:tabs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AOP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tabs>
                <w:tab w:val="left" w:pos="1092"/>
              </w:tabs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包含spring的aop功能时所需的所有类。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aspectS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AspectJ AOP库进行高级集成的所有类。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Beas 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包含所有支持Spring对Spring bean进行操作的类。例如：处理Spring Xml 配置文件和Java注解所需要的类封装在此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 Context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该模块包含为Spring core提供许多扩展的类。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bookmarkStart w:id="2" w:name="OLE_LINK3"/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Context-indexer</w:t>
            </w:r>
            <w:bookmarkEnd w:id="2"/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该模块含一个索引实现，它提供对META-INF/spring.components中定义的候选项的访问功能。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Context-support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该模块对spring-context模块的进一步扩展。例如:支持邮件与模板引擎集成的类、任务执行和调度库。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3" w:name="OLE_LINK4"/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core</w:t>
            </w:r>
            <w:bookmarkEnd w:id="3"/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这是每个Spring应用程序都需要的主要模块.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4" w:name="OLE_LINK5"/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expression</w:t>
            </w:r>
            <w:bookmarkEnd w:id="4"/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SpEL的所有支持类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602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instrument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该模块包含用于JVM启动的Spring工具代理。如果Spring应用程序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402" w:firstLineChars="2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 jdbc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该模板包含所有的JDBC支持类。对于需要数据库访问的所有应用程序都需要此模块。支持数据源、JDBC数据类型、JDBC模板、本地JDBC连接等的类都被打包在此模块中。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402" w:firstLineChars="2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 xml:space="preserve">  orm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该模块扩展了Spring的标准JDBC功能集，支持流行的ORM框架，包括hibernate、jdo、jpa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602" w:firstLineChars="3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oxm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5"/>
                <w:rFonts w:hint="default" w:ascii="Consolas" w:hAnsi="Consolas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 xml:space="preserve"> 该模块Object/xml映射(OXM)提供支持。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602" w:firstLineChars="3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test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5"/>
                <w:rFonts w:hint="default" w:ascii="Consolas" w:hAnsi="Consolas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Spring提供一组模拟类来帮助测试应用程序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602" w:firstLineChars="3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tx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5"/>
                <w:rFonts w:hint="default" w:ascii="Consolas" w:hAnsi="Consolas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该模块提供支持spring事物的基础框架的所有类。可以从事物抽象层找到相应的类来支持JTA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602" w:firstLineChars="3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Web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5"/>
                <w:rFonts w:hint="default" w:ascii="Consolas" w:hAnsi="Consolas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此模块包含在web应用程序中使用Spring所需的核心类，包括用于自动加载ApplicationContext功能的类、文件上传支持类以及一些用于执行重复任务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ind w:firstLine="602" w:firstLineChars="300"/>
              <w:rPr>
                <w:rStyle w:val="15"/>
                <w:rFonts w:hint="default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b/>
                <w:bCs/>
                <w:color w:val="FF0000"/>
                <w:kern w:val="0"/>
                <w:sz w:val="20"/>
                <w:szCs w:val="20"/>
                <w:lang w:val="en-US" w:eastAsia="zh-CN"/>
              </w:rPr>
              <w:t>Web-reactive</w:t>
            </w:r>
          </w:p>
        </w:tc>
        <w:tc>
          <w:tcPr>
            <w:tcW w:w="6173" w:type="dxa"/>
            <w:shd w:val="clear" w:color="auto" w:fill="BDD6EE" w:themeFill="accent5" w:themeFillTint="66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Style w:val="15"/>
                <w:rFonts w:hint="default" w:ascii="Consolas" w:hAnsi="Consolas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15"/>
                <w:rFonts w:hint="eastAsia" w:ascii="Consolas" w:hAnsi="Consolas" w:eastAsia="宋体" w:cs="宋体"/>
                <w:kern w:val="0"/>
                <w:sz w:val="20"/>
                <w:szCs w:val="20"/>
                <w:lang w:val="en-US" w:eastAsia="zh-CN"/>
              </w:rPr>
              <w:t>该模块包含spring web reactive模型的核心接口和类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</w:t>
      </w:r>
      <w:r>
        <w:rPr>
          <w:rFonts w:hint="eastAsia"/>
          <w:sz w:val="28"/>
          <w:szCs w:val="28"/>
          <w:lang w:val="en-US" w:eastAsia="zh-CN"/>
        </w:rPr>
        <w:t>中的IoC和DI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官方文档：</w:t>
      </w:r>
    </w:p>
    <w:p>
      <w:pPr>
        <w:rPr>
          <w:rFonts w:hint="default"/>
          <w:sz w:val="20"/>
          <w:szCs w:val="20"/>
          <w:u w:val="single"/>
          <w:lang w:val="en-US" w:eastAsia="zh-CN"/>
        </w:rPr>
      </w:pPr>
      <w:bookmarkStart w:id="5" w:name="OLE_LINK6"/>
      <w:r>
        <w:rPr>
          <w:rFonts w:hint="default"/>
          <w:sz w:val="20"/>
          <w:szCs w:val="20"/>
          <w:u w:val="single"/>
          <w:lang w:val="en-US" w:eastAsia="zh-CN"/>
        </w:rPr>
        <w:fldChar w:fldCharType="begin"/>
      </w:r>
      <w:r>
        <w:rPr>
          <w:rFonts w:hint="default"/>
          <w:sz w:val="20"/>
          <w:szCs w:val="20"/>
          <w:u w:val="single"/>
          <w:lang w:val="en-US" w:eastAsia="zh-CN"/>
        </w:rPr>
        <w:instrText xml:space="preserve"> HYPERLINK "https://docs.spring.io/spring/docs/5.1.12.RELEASE/spring-framework-reference/core.html#beans" </w:instrText>
      </w:r>
      <w:r>
        <w:rPr>
          <w:rFonts w:hint="default"/>
          <w:sz w:val="20"/>
          <w:szCs w:val="20"/>
          <w:u w:val="single"/>
          <w:lang w:val="en-US" w:eastAsia="zh-CN"/>
        </w:rPr>
        <w:fldChar w:fldCharType="separate"/>
      </w:r>
      <w:r>
        <w:rPr>
          <w:rStyle w:val="11"/>
          <w:rFonts w:hint="default"/>
          <w:sz w:val="20"/>
          <w:szCs w:val="20"/>
          <w:lang w:val="en-US" w:eastAsia="zh-CN"/>
        </w:rPr>
        <w:t>https://docs.spring.io/spring/docs/5.1.12.RELEASE/spring-framework-reference/core.html#beans</w:t>
      </w:r>
      <w:r>
        <w:rPr>
          <w:rFonts w:hint="default"/>
          <w:sz w:val="20"/>
          <w:szCs w:val="20"/>
          <w:u w:val="single"/>
          <w:lang w:val="en-US" w:eastAsia="zh-CN"/>
        </w:rPr>
        <w:fldChar w:fldCharType="end"/>
      </w:r>
    </w:p>
    <w:bookmarkEnd w:id="5"/>
    <w:p>
      <w:pPr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sz w:val="24"/>
          <w:szCs w:val="20"/>
          <w:lang w:val="en-US"/>
        </w:rPr>
      </w:pPr>
      <w:r>
        <w:rPr>
          <w:rFonts w:hint="eastAsia"/>
          <w:color w:val="FF0000"/>
          <w:sz w:val="24"/>
          <w:szCs w:val="20"/>
          <w:lang w:val="en-US" w:eastAsia="zh-CN"/>
        </w:rPr>
        <w:t>控制反转(IoC)和依赖注入(DI)是什么关系？</w:t>
      </w:r>
    </w:p>
    <w:p>
      <w:pPr>
        <w:spacing w:line="360" w:lineRule="auto"/>
        <w:ind w:firstLine="440"/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依赖注入是控制反转的核心，旨在提供一种更简单的方式来设置组件的依赖项，并在整个生命周期管理这些依赖项。</w:t>
      </w:r>
    </w:p>
    <w:p>
      <w:pPr>
        <w:spacing w:line="360" w:lineRule="auto"/>
        <w:ind w:firstLine="440"/>
        <w:rPr>
          <w:rFonts w:hint="default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依赖注入是控制反转的一种特殊形式.所以说控制反转有多种类型。</w:t>
      </w:r>
    </w:p>
    <w:p>
      <w:pPr>
        <w:pStyle w:val="3"/>
        <w:numPr>
          <w:ilvl w:val="0"/>
          <w:numId w:val="6"/>
        </w:numPr>
        <w:bidi w:val="0"/>
        <w:rPr>
          <w:rFonts w:hint="default"/>
          <w:sz w:val="24"/>
          <w:szCs w:val="20"/>
          <w:lang w:val="en-US"/>
        </w:rPr>
      </w:pPr>
      <w:bookmarkStart w:id="6" w:name="OLE_LINK7"/>
      <w:r>
        <w:rPr>
          <w:rFonts w:hint="eastAsia"/>
          <w:color w:val="FF0000"/>
          <w:sz w:val="24"/>
          <w:szCs w:val="20"/>
          <w:lang w:val="en-US" w:eastAsia="zh-CN"/>
        </w:rPr>
        <w:t>控制反转(IOC)有哪些类型？</w:t>
      </w:r>
    </w:p>
    <w:bookmarkEnd w:id="6"/>
    <w:p>
      <w:pPr>
        <w:spacing w:line="360" w:lineRule="auto"/>
        <w:ind w:firstLine="440"/>
        <w:rPr>
          <w:rStyle w:val="15"/>
          <w:rFonts w:hint="eastAsia" w:ascii="Consolas" w:hAnsi="Consolas" w:eastAsia="宋体" w:cs="宋体"/>
          <w:b/>
          <w:bCs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kern w:val="0"/>
          <w:sz w:val="22"/>
          <w:szCs w:val="22"/>
          <w:lang w:val="en-US" w:eastAsia="zh-CN"/>
        </w:rPr>
        <w:t>1.依赖查找（包含两种形式）：</w:t>
      </w:r>
    </w:p>
    <w:p>
      <w:pPr>
        <w:spacing w:line="360" w:lineRule="auto"/>
        <w:ind w:left="840" w:leftChars="0" w:firstLine="440"/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>依赖拉取：</w:t>
      </w: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我们常常用的Spring中的ApplicationContext对象的getBean方法就是用的依赖拉取，是通过JNDI注册表来查找。</w:t>
      </w:r>
    </w:p>
    <w:p>
      <w:pPr>
        <w:spacing w:line="360" w:lineRule="auto"/>
        <w:ind w:left="840" w:leftChars="0" w:firstLine="440"/>
        <w:rPr>
          <w:rStyle w:val="15"/>
          <w:rFonts w:hint="default" w:ascii="Consolas" w:hAnsi="Consolas" w:eastAsia="宋体" w:cs="宋体"/>
          <w:kern w:val="0"/>
          <w:sz w:val="21"/>
          <w:szCs w:val="21"/>
          <w:lang w:val="en-US" w:eastAsia="zh-CN"/>
        </w:rPr>
      </w:pPr>
    </w:p>
    <w:p>
      <w:pPr>
        <w:spacing w:line="360" w:lineRule="auto"/>
        <w:ind w:left="840" w:leftChars="0" w:firstLine="440"/>
        <w:rPr>
          <w:rStyle w:val="15"/>
          <w:rFonts w:hint="default" w:ascii="Consolas" w:hAnsi="Consolas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>依赖查找：</w:t>
      </w: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依赖查找是用过容器来直接查找。</w:t>
      </w:r>
    </w:p>
    <w:p>
      <w:pPr>
        <w:rPr>
          <w:rFonts w:hint="default"/>
          <w:lang w:val="en-US" w:eastAsia="zh-CN"/>
        </w:rPr>
      </w:pPr>
    </w:p>
    <w:p>
      <w:pPr>
        <w:spacing w:line="360" w:lineRule="auto"/>
        <w:ind w:firstLine="420" w:firstLineChars="0"/>
        <w:rPr>
          <w:rStyle w:val="15"/>
          <w:rFonts w:hint="eastAsia" w:ascii="Consolas" w:hAnsi="Consolas" w:eastAsia="宋体" w:cs="宋体"/>
          <w:b/>
          <w:bCs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kern w:val="0"/>
          <w:sz w:val="22"/>
          <w:szCs w:val="22"/>
          <w:lang w:val="en-US" w:eastAsia="zh-CN"/>
        </w:rPr>
        <w:t>2.依赖注入（包含两种形式）：</w:t>
      </w:r>
    </w:p>
    <w:p>
      <w:pPr>
        <w:ind w:left="840" w:leftChars="0" w:firstLine="420" w:firstLineChars="0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 xml:space="preserve">构造函数注入： </w:t>
      </w:r>
    </w:p>
    <w:p>
      <w:pPr>
        <w:ind w:left="1680" w:leftChars="0"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1.当要使用一个组件之前必须拥有一个依赖类的实例时</w:t>
      </w:r>
    </w:p>
    <w:p>
      <w:pPr>
        <w:ind w:left="1680" w:leftChars="0"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2.实现不可变对象</w:t>
      </w: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的使用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Style w:val="15"/>
          <w:rFonts w:hint="default" w:ascii="Consolas" w:hAnsi="Consolas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 xml:space="preserve">setter注入： </w:t>
      </w: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setter注入适用于一些配置参数的注入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color w:val="FF0000"/>
          <w:sz w:val="24"/>
          <w:szCs w:val="20"/>
          <w:lang w:val="en-US"/>
        </w:rPr>
      </w:pPr>
      <w:r>
        <w:rPr>
          <w:rFonts w:hint="eastAsia"/>
          <w:color w:val="FF0000"/>
          <w:sz w:val="24"/>
          <w:szCs w:val="20"/>
          <w:lang w:val="en-US" w:eastAsia="zh-CN"/>
        </w:rPr>
        <w:t>Spring是怎么实现IOC?</w:t>
      </w:r>
    </w:p>
    <w:p>
      <w:pPr>
        <w:ind w:left="420" w:leftChars="0" w:firstLine="420" w:firstLineChars="0"/>
        <w:rPr>
          <w:rStyle w:val="15"/>
          <w:rFonts w:hint="default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Spring中的IOC实现核心是依赖注入，不过也提供了依赖查找</w:t>
      </w:r>
    </w:p>
    <w:p>
      <w:pPr>
        <w:ind w:firstLine="420" w:firstLineChars="0"/>
        <w:rPr>
          <w:rStyle w:val="15"/>
          <w:rFonts w:hint="eastAsia" w:ascii="Consolas" w:hAnsi="Consolas" w:eastAsia="宋体" w:cs="宋体"/>
          <w:kern w:val="0"/>
          <w:sz w:val="20"/>
          <w:szCs w:val="20"/>
          <w:lang w:val="en-US" w:eastAsia="zh-CN"/>
        </w:rPr>
      </w:pPr>
    </w:p>
    <w:p>
      <w:pPr>
        <w:ind w:firstLine="420" w:firstLineChars="0"/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Spring中的依赖注入主要是通过构造注入和setter注入以及自动装配实现。</w:t>
      </w:r>
    </w:p>
    <w:p>
      <w:pPr>
        <w:ind w:firstLine="420" w:firstLineChars="0"/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color w:val="FF0000"/>
          <w:sz w:val="24"/>
          <w:szCs w:val="20"/>
          <w:lang w:val="en-US"/>
        </w:rPr>
      </w:pPr>
      <w:bookmarkStart w:id="7" w:name="OLE_LINK9"/>
      <w:r>
        <w:rPr>
          <w:rFonts w:hint="eastAsia"/>
          <w:color w:val="FF0000"/>
          <w:sz w:val="24"/>
          <w:szCs w:val="20"/>
          <w:lang w:val="en-US" w:eastAsia="zh-CN"/>
        </w:rPr>
        <w:t>使用Spring管理依赖的一个流程?</w:t>
      </w:r>
    </w:p>
    <w:bookmarkEnd w:id="7"/>
    <w:p>
      <w:pPr>
        <w:ind w:firstLine="420" w:firstLineChars="0"/>
        <w:rPr>
          <w:rStyle w:val="15"/>
          <w:rFonts w:hint="default" w:ascii="Consolas" w:hAnsi="Consolas" w:eastAsia="宋体" w:cs="宋体"/>
          <w:b/>
          <w:bCs/>
          <w:color w:val="0000FF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 xml:space="preserve"> 第一步</w:t>
      </w: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：</w:t>
      </w:r>
      <w:r>
        <w:rPr>
          <w:rStyle w:val="15"/>
          <w:rFonts w:hint="eastAsia" w:ascii="Consolas" w:hAnsi="Consolas" w:eastAsia="宋体" w:cs="宋体"/>
          <w:b/>
          <w:bCs/>
          <w:color w:val="0000FF"/>
          <w:kern w:val="0"/>
          <w:sz w:val="21"/>
          <w:szCs w:val="21"/>
          <w:lang w:val="en-US" w:eastAsia="zh-CN"/>
        </w:rPr>
        <w:t>注册组件(Spring有三种模式配置组件依赖：xml、自动扫描、javaConfig)</w:t>
      </w:r>
    </w:p>
    <w:p>
      <w:pPr>
        <w:ind w:firstLine="420" w:firstLineChars="0"/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</w:pPr>
      <w:bookmarkStart w:id="8" w:name="OLE_LINK8"/>
    </w:p>
    <w:p>
      <w:pPr>
        <w:ind w:firstLine="420" w:firstLineChars="0"/>
        <w:rPr>
          <w:rStyle w:val="15"/>
          <w:rFonts w:hint="default" w:ascii="Consolas" w:hAnsi="Consolas" w:eastAsia="宋体" w:cs="宋体"/>
          <w:b/>
          <w:bCs/>
          <w:color w:val="0000FF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>第二步</w:t>
      </w: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：</w:t>
      </w:r>
      <w:r>
        <w:rPr>
          <w:rStyle w:val="15"/>
          <w:rFonts w:hint="eastAsia" w:ascii="Consolas" w:hAnsi="Consolas" w:eastAsia="宋体" w:cs="宋体"/>
          <w:b/>
          <w:bCs/>
          <w:color w:val="0000FF"/>
          <w:kern w:val="0"/>
          <w:sz w:val="21"/>
          <w:szCs w:val="21"/>
          <w:lang w:val="en-US" w:eastAsia="zh-CN"/>
        </w:rPr>
        <w:t>实例化容器</w:t>
      </w:r>
      <w:bookmarkEnd w:id="8"/>
      <w:r>
        <w:rPr>
          <w:rStyle w:val="15"/>
          <w:rFonts w:hint="eastAsia" w:ascii="Consolas" w:hAnsi="Consolas" w:eastAsia="宋体" w:cs="宋体"/>
          <w:b/>
          <w:bCs/>
          <w:color w:val="0000FF"/>
          <w:kern w:val="0"/>
          <w:sz w:val="21"/>
          <w:szCs w:val="21"/>
          <w:lang w:val="en-US" w:eastAsia="zh-CN"/>
        </w:rPr>
        <w:t>(这个步骤在web应用里面就交给中间件来处理了)</w:t>
      </w:r>
    </w:p>
    <w:p>
      <w:pPr>
        <w:ind w:firstLine="420" w:firstLineChars="0"/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</w:pPr>
    </w:p>
    <w:p>
      <w:pPr>
        <w:ind w:firstLine="420" w:firstLineChars="0"/>
        <w:rPr>
          <w:rStyle w:val="15"/>
          <w:rFonts w:hint="default" w:ascii="Consolas" w:hAnsi="Consolas" w:eastAsia="宋体" w:cs="宋体"/>
          <w:kern w:val="0"/>
          <w:sz w:val="21"/>
          <w:szCs w:val="21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>第三步</w:t>
      </w:r>
      <w:r>
        <w:rPr>
          <w:rStyle w:val="15"/>
          <w:rFonts w:hint="eastAsia" w:ascii="Consolas" w:hAnsi="Consolas" w:eastAsia="宋体" w:cs="宋体"/>
          <w:kern w:val="0"/>
          <w:sz w:val="21"/>
          <w:szCs w:val="21"/>
          <w:lang w:val="en-US" w:eastAsia="zh-CN"/>
        </w:rPr>
        <w:t>：就可以使用spring管理的这些组件了</w:t>
      </w:r>
    </w:p>
    <w:p>
      <w:pPr>
        <w:ind w:firstLine="420" w:firstLineChars="0"/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color w:val="FF0000"/>
          <w:sz w:val="24"/>
          <w:szCs w:val="20"/>
          <w:lang w:val="en-US"/>
        </w:rPr>
      </w:pPr>
      <w:bookmarkStart w:id="9" w:name="OLE_LINK10"/>
      <w:r>
        <w:rPr>
          <w:rFonts w:hint="eastAsia"/>
          <w:color w:val="FF0000"/>
          <w:sz w:val="24"/>
          <w:szCs w:val="20"/>
          <w:lang w:val="en-US" w:eastAsia="zh-CN"/>
        </w:rPr>
        <w:t>Spring容器主要交给哪个类来管理？</w:t>
      </w:r>
    </w:p>
    <w:bookmarkEnd w:id="9"/>
    <w:p>
      <w:pPr>
        <w:spacing w:line="360" w:lineRule="auto"/>
        <w:ind w:left="420" w:leftChars="0" w:firstLine="420" w:firstLineChars="0"/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Spring依赖注入容器的核心是BeanFactory接口。BeanFactory负责管理组件，包括依赖项以及他们的生命周期。</w:t>
      </w:r>
    </w:p>
    <w:p>
      <w:pPr>
        <w:spacing w:line="360" w:lineRule="auto"/>
        <w:ind w:left="420" w:leftChars="0" w:firstLine="420" w:firstLineChars="0"/>
        <w:rPr>
          <w:rStyle w:val="15"/>
          <w:rFonts w:hint="default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如果只需要用到Spring的DI功能，则可以通过BeanFactory接口和Spring DI容器交互。</w:t>
      </w:r>
    </w:p>
    <w:p>
      <w:pPr>
        <w:spacing w:line="360" w:lineRule="auto"/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  <w:t xml:space="preserve">          </w:t>
      </w:r>
      <w:r>
        <w:rPr>
          <w:rStyle w:val="15"/>
          <w:rFonts w:hint="eastAsia" w:ascii="Consolas" w:hAnsi="Consolas" w:eastAsia="宋体" w:cs="宋体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在SpringMVC中, 通过在web.xml里面声明ContextLoaderListener类启动Spring的ApplicationContext.</w:t>
      </w:r>
    </w:p>
    <w:p>
      <w:pPr>
        <w:spacing w:line="360" w:lineRule="auto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8"/>
          <w:szCs w:val="28"/>
          <w:lang w:val="en-US" w:eastAsia="zh-CN"/>
        </w:rPr>
      </w:pPr>
    </w:p>
    <w:p>
      <w:pPr>
        <w:spacing w:line="360" w:lineRule="auto"/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8"/>
          <w:szCs w:val="28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8"/>
          <w:szCs w:val="28"/>
          <w:lang w:val="en-US" w:eastAsia="zh-CN"/>
        </w:rPr>
        <w:t>代码示例: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DefaultListableBeanFactory  beanFactory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DefaultListableBeanFactory();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XmlBeanDefinitionReader xdr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XmlBeanDefinitionReader(beanFactory);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xdr.loadBeanDefinitions(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ClassPathResource(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E9C5"/>
        </w:rPr>
        <w:t>"spring.xml"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 userService = (UserService) beanFactory.getBean(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E9C5"/>
        </w:rPr>
        <w:t>"userService"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userService.test();</w:t>
      </w:r>
    </w:p>
    <w:p>
      <w:pPr>
        <w:ind w:firstLine="420" w:firstLineChars="0"/>
        <w:rPr>
          <w:rStyle w:val="15"/>
          <w:rFonts w:hint="default" w:ascii="Consolas" w:hAnsi="Consolas" w:eastAsia="宋体" w:cs="宋体"/>
          <w:kern w:val="0"/>
          <w:sz w:val="18"/>
          <w:szCs w:val="18"/>
          <w:lang w:val="en-US" w:eastAsia="zh-CN"/>
        </w:rPr>
      </w:pPr>
      <w:r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  <w:t xml:space="preserve">                                                  </w:t>
      </w:r>
    </w:p>
    <w:p>
      <w:pPr>
        <w:pStyle w:val="3"/>
        <w:numPr>
          <w:ilvl w:val="0"/>
          <w:numId w:val="6"/>
        </w:numPr>
        <w:bidi w:val="0"/>
        <w:rPr>
          <w:rFonts w:hint="default"/>
          <w:color w:val="FF0000"/>
          <w:sz w:val="24"/>
          <w:szCs w:val="20"/>
          <w:lang w:val="en-US"/>
        </w:rPr>
      </w:pPr>
      <w:r>
        <w:rPr>
          <w:rFonts w:hint="eastAsia"/>
          <w:color w:val="FF0000"/>
          <w:sz w:val="24"/>
          <w:szCs w:val="20"/>
          <w:lang w:val="en-US" w:eastAsia="zh-CN"/>
        </w:rPr>
        <w:t>Spring中的</w:t>
      </w:r>
      <w:bookmarkStart w:id="10" w:name="OLE_LINK11"/>
      <w:r>
        <w:rPr>
          <w:rFonts w:hint="eastAsia"/>
          <w:color w:val="FF0000"/>
          <w:sz w:val="24"/>
          <w:szCs w:val="20"/>
          <w:lang w:val="en-US" w:eastAsia="zh-CN"/>
        </w:rPr>
        <w:t>ApplicationContext</w:t>
      </w:r>
      <w:bookmarkEnd w:id="10"/>
      <w:r>
        <w:rPr>
          <w:rFonts w:hint="eastAsia"/>
          <w:color w:val="FF0000"/>
          <w:sz w:val="24"/>
          <w:szCs w:val="20"/>
          <w:lang w:val="en-US" w:eastAsia="zh-CN"/>
        </w:rPr>
        <w:t xml:space="preserve">是什么？ </w:t>
      </w:r>
    </w:p>
    <w:p>
      <w:pPr>
        <w:ind w:firstLine="420" w:firstLineChars="0"/>
        <w:rPr>
          <w:rFonts w:hint="eastAsia"/>
          <w:b/>
          <w:bCs/>
          <w:color w:val="00B0F0"/>
          <w:sz w:val="24"/>
          <w:szCs w:val="2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00B0F0"/>
          <w:sz w:val="24"/>
          <w:szCs w:val="2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ApplicationContext是BeanFactory接口的一个扩展包含：</w:t>
      </w:r>
    </w:p>
    <w:p>
      <w:pPr>
        <w:ind w:firstLine="420" w:firstLineChars="0"/>
        <w:jc w:val="left"/>
        <w:rPr>
          <w:rFonts w:hint="default"/>
          <w:b/>
          <w:bCs/>
          <w:color w:val="FF0000"/>
          <w:sz w:val="24"/>
          <w:szCs w:val="20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0"/>
          <w:lang w:val="en-US" w:eastAsia="zh-CN"/>
        </w:rPr>
        <w:t>DI服务、事物、AOP服务、国际化(i18n)等功能</w:t>
      </w:r>
    </w:p>
    <w:p>
      <w:pPr>
        <w:rPr>
          <w:rFonts w:hint="default"/>
          <w:color w:val="FF0000"/>
          <w:sz w:val="24"/>
          <w:szCs w:val="20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color w:val="FF0000"/>
          <w:sz w:val="24"/>
          <w:szCs w:val="20"/>
          <w:lang w:val="en-US"/>
        </w:rPr>
      </w:pPr>
      <w:r>
        <w:rPr>
          <w:rFonts w:hint="eastAsia"/>
          <w:color w:val="FF0000"/>
          <w:sz w:val="24"/>
          <w:szCs w:val="20"/>
          <w:lang w:val="en-US" w:eastAsia="zh-CN"/>
        </w:rPr>
        <w:t>Spring中bean的配置</w:t>
      </w:r>
    </w:p>
    <w:p>
      <w:pPr>
        <w:pStyle w:val="4"/>
        <w:numPr>
          <w:ilvl w:val="0"/>
          <w:numId w:val="7"/>
        </w:numPr>
        <w:bidi w:val="0"/>
        <w:rPr>
          <w:rFonts w:hint="default"/>
          <w:sz w:val="22"/>
          <w:szCs w:val="18"/>
          <w:lang w:val="en-US"/>
        </w:rPr>
      </w:pPr>
      <w:r>
        <w:rPr>
          <w:rFonts w:hint="eastAsia"/>
          <w:sz w:val="22"/>
          <w:szCs w:val="18"/>
          <w:lang w:val="en-US" w:eastAsia="zh-CN"/>
        </w:rPr>
        <w:t>Spring中bean的配置定义</w:t>
      </w:r>
    </w:p>
    <w:tbl>
      <w:tblPr>
        <w:tblStyle w:val="8"/>
        <w:tblpPr w:leftFromText="180" w:rightFromText="180" w:vertAnchor="text" w:horzAnchor="page" w:tblpX="1531" w:tblpY="231"/>
        <w:tblOverlap w:val="never"/>
        <w:tblW w:w="9548" w:type="dxa"/>
        <w:tblCellSpacing w:w="15" w:type="dxa"/>
        <w:tblInd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2"/>
        <w:gridCol w:w="6296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1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Class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bean的类路径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Name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bean的名称，可以有多个名称，使用逗号隔开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Scope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/>
                <w:b/>
                <w:bCs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z w:val="21"/>
                <w:szCs w:val="21"/>
                <w:lang w:val="en-US" w:eastAsia="zh-CN"/>
              </w:rPr>
              <w:t>Bean范围：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单例(singleton)、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原型(prototype)、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单次http请求(request)、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Http生命周期(session)、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ServletContext生命周期(application)、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Constructor arguments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Bean的构造参数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Properties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bean的属性（类里面的字段）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Autowiring mode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定义自动装配的模式，byName 或者byType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Lazy initialization mode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Bean懒加载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Initialization method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Bean的初始化方法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Destruction method</w:t>
            </w: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 w:val="21"/>
                <w:szCs w:val="21"/>
                <w:lang w:val="en-US" w:eastAsia="zh-CN"/>
              </w:rPr>
              <w:t>Bean的销毁回调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2" w:hRule="atLeast"/>
          <w:tblCellSpacing w:w="15" w:type="dxa"/>
        </w:trPr>
        <w:tc>
          <w:tcPr>
            <w:tcW w:w="320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</w:pPr>
          </w:p>
        </w:tc>
        <w:tc>
          <w:tcPr>
            <w:tcW w:w="6251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/>
                <w:color w:val="00B0F0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sz w:val="22"/>
          <w:szCs w:val="18"/>
          <w:lang w:val="en-US"/>
        </w:rPr>
      </w:pPr>
      <w:bookmarkStart w:id="11" w:name="OLE_LINK15"/>
      <w:r>
        <w:rPr>
          <w:rFonts w:hint="eastAsia"/>
          <w:sz w:val="22"/>
          <w:szCs w:val="18"/>
          <w:lang w:val="en-US" w:eastAsia="zh-CN"/>
        </w:rPr>
        <w:t>构造注入和属性注入</w:t>
      </w:r>
    </w:p>
    <w:bookmarkEnd w:id="11"/>
    <w:p>
      <w:pPr>
        <w:pStyle w:val="5"/>
        <w:bidi w:val="0"/>
        <w:rPr>
          <w:rFonts w:hint="default"/>
          <w:lang w:val="en-US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 xml:space="preserve">1.简单的属性注入和构造注入 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1"/>
          <w:szCs w:val="21"/>
          <w:lang w:val="en-US" w:eastAsia="zh-CN"/>
        </w:rPr>
        <w:t xml:space="preserve"> </w:t>
      </w:r>
      <w:r>
        <w:rPr>
          <w:rStyle w:val="15"/>
          <w:rFonts w:hint="eastAsia" w:ascii="Consolas" w:hAnsi="Consolas" w:eastAsia="宋体" w:cs="宋体"/>
          <w:b/>
          <w:bCs/>
          <w:kern w:val="0"/>
          <w:sz w:val="21"/>
          <w:szCs w:val="21"/>
          <w:lang w:val="en-US" w:eastAsia="zh-CN"/>
        </w:rPr>
        <w:t xml:space="preserve">  </w:t>
      </w:r>
      <w:r>
        <w:rPr>
          <w:rStyle w:val="15"/>
          <w:rFonts w:hint="eastAsia" w:ascii="Consolas" w:hAnsi="Consolas" w:eastAsia="宋体" w:cs="宋体"/>
          <w:b/>
          <w:bCs/>
          <w:kern w:val="0"/>
          <w:sz w:val="20"/>
          <w:szCs w:val="20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hd w:val="clear" w:fill="FFE9C5"/>
        <w:spacing w:after="226" w:afterAutospacing="0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"userDao"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"learn.spring.ioc.dao.UserDao"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"userName"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"渣渣"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"userService"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"learn.spring.ioc.service.UserService"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constructor-arg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ref=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"userDao"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bookmarkStart w:id="12" w:name="OLE_LINK12"/>
    </w:p>
    <w:p>
      <w:pPr>
        <w:pStyle w:val="5"/>
        <w:bidi w:val="0"/>
        <w:rPr>
          <w:rStyle w:val="15"/>
          <w:rFonts w:hint="default" w:ascii="Consolas" w:hAnsi="Consolas" w:eastAsia="宋体" w:cs="宋体"/>
          <w:kern w:val="0"/>
          <w:sz w:val="18"/>
          <w:szCs w:val="18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2.使</w:t>
      </w:r>
      <w:bookmarkEnd w:id="12"/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用facotry-method配置工厂方法创建bean（工厂方法必须是静态的）</w:t>
      </w:r>
      <w:r>
        <w:rPr>
          <w:rStyle w:val="15"/>
          <w:rFonts w:hint="eastAsia" w:ascii="Consolas" w:hAnsi="Consolas" w:eastAsia="宋体" w:cs="宋体"/>
          <w:kern w:val="0"/>
          <w:sz w:val="18"/>
          <w:szCs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private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UserDao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userDao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count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UserService(UserDao userDao)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 xml:space="preserve">userDao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= userDao;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test(){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userDao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.find();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E9C5"/>
        </w:rPr>
        <w:t>out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.println(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count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getCount()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count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setCount(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count)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 xml:space="preserve">count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= count;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UserService createInstance(UserDao userDao,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count){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E9C5"/>
        </w:rPr>
        <w:t>out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.println(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E9C5"/>
        </w:rPr>
        <w:t>"使用工厂方法创建bean"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UserService userService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UserService(userDao);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userService.setCount(count);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}</w:t>
      </w:r>
    </w:p>
    <w:p>
      <w:pPr>
        <w:rPr>
          <w:rStyle w:val="15"/>
          <w:rFonts w:hint="eastAsia" w:ascii="Consolas" w:hAnsi="Consolas" w:eastAsia="宋体" w:cs="宋体"/>
          <w:kern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hd w:val="clear" w:fill="FFE9C5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"userDao"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"learn.spring.ioc.dao.UserDao"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"userName"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"渣渣"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"userService"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"learn.spring.ioc.service.UserService" </w:t>
      </w:r>
      <w:r>
        <w:rPr>
          <w:rFonts w:hint="eastAsia" w:cs="宋体"/>
          <w:b/>
          <w:color w:val="008000"/>
          <w:sz w:val="22"/>
          <w:szCs w:val="22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factory-method=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"createInstance"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constructor-arg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ref=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"userDao"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constructor-arg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bookmarkStart w:id="13" w:name="OLE_LINK13"/>
    </w:p>
    <w:p>
      <w:pPr>
        <w:pStyle w:val="5"/>
        <w:bidi w:val="0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3.关于list、set、map、propterties的详细配置</w:t>
      </w:r>
      <w:bookmarkEnd w:id="13"/>
    </w:p>
    <w:p>
      <w:pPr>
        <w:pStyle w:val="6"/>
        <w:keepNext w:val="0"/>
        <w:keepLines w:val="0"/>
        <w:widowControl/>
        <w:suppressLineNumbers w:val="0"/>
        <w:shd w:val="clear" w:fill="FFE9C5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="userDao"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="learn.spring.ioc.dao.UserDao"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="userName"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="渣渣"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="names"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list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张三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李思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王五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list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="sorts"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set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set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="types"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map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entry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key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="sex"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="武威"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entry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key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="place"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="水电费"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entry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key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="age"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="9999"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map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="properties"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key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="name"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渣渣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key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="age"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1000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</w:p>
    <w:p>
      <w:pPr>
        <w:pStyle w:val="5"/>
        <w:bidi w:val="0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4.null设置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="userName"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80"/>
          <w:kern w:val="0"/>
          <w:sz w:val="22"/>
          <w:szCs w:val="22"/>
          <w:shd w:val="clear" w:fill="EFEFEF"/>
          <w:lang w:val="en-US" w:eastAsia="zh-CN" w:bidi="ar"/>
        </w:rPr>
        <w:t>p-namespace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命名空间配置属性注入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首先需要加上命名空间定义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p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="http://www.springframework.org/schema/p"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B0F0"/>
          <w:lang w:val="en-US" w:eastAsia="zh-CN"/>
        </w:rPr>
      </w:pPr>
      <w:bookmarkStart w:id="14" w:name="OLE_LINK14"/>
      <w:r>
        <w:rPr>
          <w:rFonts w:hint="eastAsia"/>
          <w:b/>
          <w:bCs/>
          <w:color w:val="00B0F0"/>
          <w:lang w:val="en-US" w:eastAsia="zh-CN"/>
        </w:rPr>
        <w:t>配置</w:t>
      </w:r>
    </w:p>
    <w:bookmarkEnd w:id="14"/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="jobDao"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="learn.spring.ioc.dao.JobDao" 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p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:type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="1"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p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:name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="傻仔"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p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:description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="是个傻吊"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80"/>
          <w:kern w:val="0"/>
          <w:sz w:val="22"/>
          <w:szCs w:val="22"/>
          <w:shd w:val="clear" w:fill="EFEFEF"/>
          <w:lang w:val="en-US" w:eastAsia="zh-CN" w:bidi="ar"/>
        </w:rPr>
        <w:t>c-namespace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命名空间配置构造注入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首先需要加上命名空间定义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c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="http://www.springframework.org/schema/c"</w:t>
      </w: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配置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="deptDao"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="learn.spring.ioc.dao.DeptDao"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c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:deptName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="研发"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c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:deptMgr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="渣渣辉"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sz w:val="22"/>
          <w:szCs w:val="18"/>
          <w:lang w:val="en-US"/>
        </w:rPr>
      </w:pPr>
      <w:bookmarkStart w:id="15" w:name="OLE_LINK16"/>
      <w:r>
        <w:rPr>
          <w:rFonts w:hint="eastAsia"/>
          <w:sz w:val="22"/>
          <w:szCs w:val="18"/>
          <w:lang w:val="en-US" w:eastAsia="zh-CN"/>
        </w:rPr>
        <w:t>自动装配</w:t>
      </w:r>
    </w:p>
    <w:bookmarkEnd w:id="15"/>
    <w:p>
      <w:pPr>
        <w:rPr>
          <w:rFonts w:hint="default"/>
          <w:lang w:val="en-US"/>
        </w:rPr>
      </w:pPr>
    </w:p>
    <w:tbl>
      <w:tblPr>
        <w:tblStyle w:val="8"/>
        <w:tblpPr w:leftFromText="180" w:rightFromText="180" w:vertAnchor="text" w:horzAnchor="page" w:tblpX="2098" w:tblpY="63"/>
        <w:tblOverlap w:val="never"/>
        <w:tblW w:w="8379" w:type="dxa"/>
        <w:tblCellSpacing w:w="15" w:type="dxa"/>
        <w:tblInd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7"/>
        <w:gridCol w:w="6902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Header/>
          <w:tblCellSpacing w:w="15" w:type="dxa"/>
        </w:trPr>
        <w:tc>
          <w:tcPr>
            <w:tcW w:w="1432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top"/>
              <w:rPr>
                <w:rFonts w:ascii="sans-serif" w:hAnsi="sans-serif" w:eastAsia="sans-serif" w:cs="sans-serif"/>
                <w:b/>
                <w:i w:val="0"/>
                <w:caps w:val="0"/>
                <w:color w:val="34302D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4302D"/>
                <w:spacing w:val="0"/>
                <w:kern w:val="0"/>
                <w:sz w:val="24"/>
                <w:szCs w:val="24"/>
                <w:lang w:val="en-US" w:eastAsia="zh-CN" w:bidi="ar"/>
              </w:rPr>
              <w:t>模式</w:t>
            </w:r>
          </w:p>
        </w:tc>
        <w:tc>
          <w:tcPr>
            <w:tcW w:w="685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4302D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4302D"/>
                <w:spacing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2" w:hRule="atLeast"/>
          <w:tblCellSpacing w:w="15" w:type="dxa"/>
        </w:trPr>
        <w:tc>
          <w:tcPr>
            <w:tcW w:w="1432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caps w:val="0"/>
                <w:color w:val="34302D"/>
                <w:spacing w:val="0"/>
                <w:sz w:val="19"/>
                <w:szCs w:val="19"/>
              </w:rPr>
              <w:t>no</w:t>
            </w:r>
          </w:p>
        </w:tc>
        <w:tc>
          <w:tcPr>
            <w:tcW w:w="685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（默认）无自动装配。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1" w:hRule="atLeast"/>
          <w:tblCellSpacing w:w="15" w:type="dxa"/>
        </w:trPr>
        <w:tc>
          <w:tcPr>
            <w:tcW w:w="1432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9"/>
                <w:szCs w:val="19"/>
              </w:rPr>
              <w:t>byName</w:t>
            </w:r>
          </w:p>
        </w:tc>
        <w:tc>
          <w:tcPr>
            <w:tcW w:w="685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按属性名称自动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34302D"/>
                <w:spacing w:val="0"/>
                <w:sz w:val="21"/>
                <w:szCs w:val="21"/>
                <w:lang w:val="en-US" w:eastAsia="zh-CN"/>
              </w:rPr>
              <w:t>装配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3" w:hRule="atLeast"/>
          <w:tblCellSpacing w:w="15" w:type="dxa"/>
        </w:trPr>
        <w:tc>
          <w:tcPr>
            <w:tcW w:w="1432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9"/>
                <w:szCs w:val="19"/>
              </w:rPr>
              <w:t>byType</w:t>
            </w:r>
          </w:p>
        </w:tc>
        <w:tc>
          <w:tcPr>
            <w:tcW w:w="685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按bean类型装配，如果类型有多个会装配失败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9" w:hRule="atLeast"/>
          <w:tblCellSpacing w:w="15" w:type="dxa"/>
        </w:trPr>
        <w:tc>
          <w:tcPr>
            <w:tcW w:w="1432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Style w:val="13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9"/>
                <w:szCs w:val="19"/>
              </w:rPr>
              <w:t>constructor</w:t>
            </w:r>
          </w:p>
        </w:tc>
        <w:tc>
          <w:tcPr>
            <w:tcW w:w="685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类似于</w:t>
            </w:r>
            <w:r>
              <w:rPr>
                <w:rStyle w:val="13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9"/>
                <w:szCs w:val="19"/>
                <w:shd w:val="clear" w:fill="F7F7F8"/>
              </w:rPr>
              <w:t>byType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21"/>
                <w:szCs w:val="21"/>
              </w:rPr>
              <w:t>但适用于构造函数参数。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配置：</w:t>
      </w: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UserService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private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Dao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userDao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private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Dao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jobDao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test(){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userDao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.test();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jobDao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.test();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Dao getUserDao()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userDao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setUserDao(Dao userDao)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 xml:space="preserve">userDao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= userDao;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Dao getJobDao()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>jobDao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setJobDao(Dao jobDao)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E9C5"/>
        </w:rPr>
        <w:t xml:space="preserve">jobDao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= jobDao;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}</w:t>
      </w:r>
    </w:p>
    <w:p>
      <w:pPr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="deptDao"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="learn.spring.ioc.dao.DeptDao"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="jobDao"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="learn.spring.ioc.dao.JobDao"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="userDao"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="learn.spring.ioc.dao.UserDao"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="userService"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="learn.spring.ioc.service.UserService" </w:t>
      </w:r>
      <w:r>
        <w:rPr>
          <w:rFonts w:hint="eastAsia" w:ascii="宋体" w:hAnsi="宋体" w:eastAsia="宋体" w:cs="宋体"/>
          <w:b/>
          <w:bCs w:val="0"/>
          <w:color w:val="FF0000"/>
          <w:sz w:val="22"/>
          <w:szCs w:val="22"/>
          <w:shd w:val="clear" w:fill="EFEFEF"/>
        </w:rPr>
        <w:t>autowire="byName"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或者</w:t>
      </w: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全局配置：</w:t>
      </w: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9865" cy="1133475"/>
            <wp:effectExtent l="0" t="0" r="698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注意：依赖Dao必须要添加set方法，否则无法自动装配，且byName类型跟set方法名称有关跟属性名无关</w:t>
      </w: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pStyle w:val="4"/>
        <w:numPr>
          <w:ilvl w:val="0"/>
          <w:numId w:val="7"/>
        </w:numPr>
        <w:tabs>
          <w:tab w:val="center" w:pos="4153"/>
        </w:tabs>
        <w:bidi w:val="0"/>
        <w:rPr>
          <w:rFonts w:hint="default"/>
          <w:sz w:val="22"/>
          <w:szCs w:val="18"/>
          <w:lang w:val="en-US"/>
        </w:rPr>
      </w:pPr>
      <w:bookmarkStart w:id="16" w:name="OLE_LINK20"/>
      <w:r>
        <w:rPr>
          <w:rFonts w:hint="eastAsia"/>
          <w:sz w:val="22"/>
          <w:szCs w:val="18"/>
          <w:lang w:val="en-US" w:eastAsia="zh-CN"/>
        </w:rPr>
        <w:t>自动扫描</w:t>
      </w:r>
    </w:p>
    <w:bookmarkEnd w:id="16"/>
    <w:p>
      <w:pPr>
        <w:pStyle w:val="5"/>
        <w:numPr>
          <w:numId w:val="0"/>
        </w:numPr>
        <w:bidi w:val="0"/>
        <w:rPr>
          <w:rFonts w:hint="default"/>
          <w:sz w:val="22"/>
          <w:szCs w:val="18"/>
          <w:lang w:val="en-US"/>
        </w:rPr>
      </w:pPr>
      <w:r>
        <w:rPr>
          <w:rFonts w:hint="eastAsia"/>
          <w:sz w:val="22"/>
          <w:szCs w:val="18"/>
          <w:lang w:val="en-US" w:eastAsia="zh-CN"/>
        </w:rPr>
        <w:t>1. 组件标记</w:t>
      </w:r>
    </w:p>
    <w:p>
      <w:pPr>
        <w:rPr>
          <w:rStyle w:val="15"/>
          <w:rFonts w:hint="eastAsia" w:ascii="Consolas" w:hAnsi="Consolas" w:eastAsia="宋体" w:cs="宋体"/>
          <w:b/>
          <w:bCs/>
          <w:color w:val="0000FF"/>
          <w:kern w:val="0"/>
          <w:sz w:val="22"/>
          <w:szCs w:val="22"/>
          <w:lang w:val="en-US" w:eastAsia="zh-CN"/>
        </w:rPr>
      </w:pPr>
      <w:bookmarkStart w:id="17" w:name="OLE_LINK17"/>
      <w:r>
        <w:rPr>
          <w:rStyle w:val="15"/>
          <w:rFonts w:hint="eastAsia" w:ascii="Consolas" w:hAnsi="Consolas" w:eastAsia="宋体" w:cs="宋体"/>
          <w:b/>
          <w:bCs/>
          <w:color w:val="0000FF"/>
          <w:kern w:val="0"/>
          <w:sz w:val="22"/>
          <w:szCs w:val="22"/>
          <w:lang w:val="en-US" w:eastAsia="zh-CN"/>
        </w:rPr>
        <w:t>Spring提供了一套注解用于标记组件：</w:t>
      </w:r>
    </w:p>
    <w:bookmarkEnd w:id="17"/>
    <w:p>
      <w:pPr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@Service注解： 用于标记表示服务层的组件</w:t>
      </w: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@Controller注解： 用于标记表示控制器层的组件</w:t>
      </w:r>
    </w:p>
    <w:p>
      <w:pPr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@Repository注解： 用于标记表示持久层的组件</w:t>
      </w:r>
    </w:p>
    <w:p>
      <w:pPr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5F5F5"/>
        <w:bidi w:val="0"/>
        <w:spacing w:before="0" w:beforeAutospacing="0" w:after="0" w:afterAutospacing="0" w:line="22" w:lineRule="atLeast"/>
        <w:ind w:left="0" w:right="0" w:firstLine="0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其实以上三个注解都是由</w:t>
      </w:r>
      <w:r>
        <w:rPr>
          <w:rFonts w:hint="default" w:ascii="Consolas" w:hAnsi="Consolas" w:eastAsia="Consolas" w:cs="Consolas"/>
          <w:i w:val="0"/>
          <w:caps w:val="0"/>
          <w:color w:val="000077"/>
          <w:spacing w:val="0"/>
          <w:sz w:val="21"/>
          <w:szCs w:val="21"/>
          <w:bdr w:val="none" w:color="auto" w:sz="0" w:space="0"/>
          <w:shd w:val="clear" w:fill="F5F5F5"/>
        </w:rPr>
        <w:t>@Component</w:t>
      </w: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元注解标记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5F5F5"/>
        <w:bidi w:val="0"/>
        <w:spacing w:before="0" w:beforeAutospacing="0" w:after="0" w:afterAutospacing="0" w:line="22" w:lineRule="atLeast"/>
        <w:ind w:left="0" w:right="0" w:firstLine="0"/>
      </w:pPr>
      <w:r>
        <w:drawing>
          <wp:inline distT="0" distB="0" distL="114300" distR="114300">
            <wp:extent cx="4057650" cy="2628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5F5F5"/>
        <w:bidi w:val="0"/>
        <w:spacing w:before="0" w:beforeAutospacing="0" w:after="0" w:afterAutospacing="0" w:line="22" w:lineRule="atLeast"/>
        <w:ind w:left="0" w:right="0" w:firstLine="0"/>
        <w:rPr>
          <w:rFonts w:hint="eastAsia" w:ascii="Consolas" w:hAnsi="Consolas" w:cs="Consolas"/>
          <w:i w:val="0"/>
          <w:caps w:val="0"/>
          <w:color w:val="000077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77"/>
          <w:spacing w:val="0"/>
          <w:sz w:val="21"/>
          <w:szCs w:val="21"/>
          <w:shd w:val="clear" w:fill="F5F5F5"/>
        </w:rPr>
        <w:t>@Component</w:t>
      </w:r>
      <w:r>
        <w:rPr>
          <w:rFonts w:hint="eastAsia" w:ascii="Consolas" w:hAnsi="Consolas" w:cs="Consolas"/>
          <w:i w:val="0"/>
          <w:caps w:val="0"/>
          <w:color w:val="000077"/>
          <w:spacing w:val="0"/>
          <w:sz w:val="21"/>
          <w:szCs w:val="21"/>
          <w:shd w:val="clear" w:fill="F5F5F5"/>
          <w:lang w:val="en-US" w:eastAsia="zh-CN"/>
        </w:rPr>
        <w:t xml:space="preserve"> 表示组件， 其他无法表示具体含义的组件可以用</w:t>
      </w:r>
      <w:r>
        <w:rPr>
          <w:rFonts w:hint="default" w:ascii="Consolas" w:hAnsi="Consolas" w:eastAsia="Consolas" w:cs="Consolas"/>
          <w:i w:val="0"/>
          <w:caps w:val="0"/>
          <w:color w:val="000077"/>
          <w:spacing w:val="0"/>
          <w:sz w:val="21"/>
          <w:szCs w:val="21"/>
          <w:shd w:val="clear" w:fill="F5F5F5"/>
        </w:rPr>
        <w:t>@Component</w:t>
      </w:r>
      <w:r>
        <w:rPr>
          <w:rFonts w:hint="eastAsia" w:ascii="Consolas" w:hAnsi="Consolas" w:cs="Consolas"/>
          <w:i w:val="0"/>
          <w:caps w:val="0"/>
          <w:color w:val="000077"/>
          <w:spacing w:val="0"/>
          <w:sz w:val="21"/>
          <w:szCs w:val="21"/>
          <w:shd w:val="clear" w:fill="F5F5F5"/>
          <w:lang w:val="en-US" w:eastAsia="zh-CN"/>
        </w:rPr>
        <w:t>注解标记。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5F5F5"/>
        <w:bidi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cs="Consolas"/>
          <w:i w:val="0"/>
          <w:caps w:val="0"/>
          <w:color w:val="000077"/>
          <w:spacing w:val="0"/>
          <w:sz w:val="21"/>
          <w:szCs w:val="21"/>
          <w:shd w:val="clear" w:fill="F5F5F5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5F5F5"/>
        <w:bidi w:val="0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000077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77"/>
          <w:spacing w:val="0"/>
          <w:sz w:val="21"/>
          <w:szCs w:val="21"/>
          <w:shd w:val="clear" w:fill="F5F5F5"/>
          <w:lang w:val="en-US" w:eastAsia="zh-CN"/>
        </w:rPr>
        <w:t>另外还可以使用</w:t>
      </w:r>
      <w:r>
        <w:rPr>
          <w:rFonts w:hint="default" w:ascii="Consolas" w:hAnsi="Consolas" w:eastAsia="Consolas" w:cs="Consolas"/>
          <w:i w:val="0"/>
          <w:caps w:val="0"/>
          <w:color w:val="000077"/>
          <w:spacing w:val="0"/>
          <w:sz w:val="21"/>
          <w:szCs w:val="21"/>
          <w:shd w:val="clear" w:fill="F5F5F5"/>
        </w:rPr>
        <w:t>@Component</w:t>
      </w:r>
      <w:r>
        <w:rPr>
          <w:rFonts w:hint="eastAsia" w:ascii="Consolas" w:hAnsi="Consolas" w:cs="Consolas"/>
          <w:i w:val="0"/>
          <w:caps w:val="0"/>
          <w:color w:val="000077"/>
          <w:spacing w:val="0"/>
          <w:sz w:val="21"/>
          <w:szCs w:val="21"/>
          <w:shd w:val="clear" w:fill="F5F5F5"/>
          <w:lang w:val="en-US" w:eastAsia="zh-CN"/>
        </w:rPr>
        <w:t>作为元注解创建特定含义的标记注解。</w:t>
      </w:r>
    </w:p>
    <w:p>
      <w:pPr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default"/>
          <w:sz w:val="22"/>
          <w:szCs w:val="18"/>
          <w:lang w:val="en-US"/>
        </w:rPr>
      </w:pPr>
      <w:r>
        <w:rPr>
          <w:rFonts w:hint="eastAsia"/>
          <w:sz w:val="22"/>
          <w:szCs w:val="18"/>
          <w:lang w:val="en-US" w:eastAsia="zh-CN"/>
        </w:rPr>
        <w:t>2. 组件扫描</w:t>
      </w:r>
    </w:p>
    <w:p>
      <w:pPr>
        <w:rPr>
          <w:rStyle w:val="15"/>
          <w:rFonts w:hint="default" w:ascii="Consolas" w:hAnsi="Consolas" w:eastAsia="宋体" w:cs="宋体"/>
          <w:b/>
          <w:bCs/>
          <w:color w:val="0000FF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0000FF"/>
          <w:kern w:val="0"/>
          <w:sz w:val="22"/>
          <w:szCs w:val="22"/>
          <w:lang w:val="en-US" w:eastAsia="zh-CN"/>
        </w:rPr>
        <w:t>Spring可以启动扫描，扫描被标记的组件将其注册到Spring容器中去，</w:t>
      </w:r>
    </w:p>
    <w:p>
      <w:pPr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numPr>
          <w:ilvl w:val="0"/>
          <w:numId w:val="8"/>
        </w:num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bookmarkStart w:id="18" w:name="OLE_LINK18"/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通过xml配置</w:t>
      </w:r>
    </w:p>
    <w:bookmarkEnd w:id="18"/>
    <w:p>
      <w:pPr>
        <w:widowControl w:val="0"/>
        <w:numPr>
          <w:numId w:val="0"/>
        </w:numPr>
        <w:jc w:val="both"/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E9C5"/>
        </w:rPr>
        <w:t>&lt;?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E9C5"/>
        </w:rPr>
        <w:t>?&gt;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beans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="http://www.springframework.org/schema/beans"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="http://www.springframework.org/schema/context"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>="http://www.springframework.org/schema/beans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        http://www.springframework.org/schema/beans/spring-beans.xsd http://www.springframework.org/schema/context http://www.springframework.org/schema/context/spring-context.xsd"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 xml:space="preserve">:component-scan </w:t>
      </w:r>
      <w:r>
        <w:rPr>
          <w:rFonts w:hint="eastAsia" w:ascii="宋体" w:hAnsi="宋体" w:eastAsia="宋体" w:cs="宋体"/>
          <w:b/>
          <w:color w:val="0000FF"/>
          <w:sz w:val="22"/>
          <w:szCs w:val="22"/>
          <w:shd w:val="clear" w:fill="EFEFEF"/>
        </w:rPr>
        <w:t>base-package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EFEFEF"/>
        </w:rPr>
        <w:t xml:space="preserve">="learn.spring.ioc"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beans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</w:p>
    <w:p>
      <w:pPr>
        <w:widowControl w:val="0"/>
        <w:numPr>
          <w:numId w:val="0"/>
        </w:numPr>
        <w:jc w:val="both"/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numPr>
          <w:ilvl w:val="0"/>
          <w:numId w:val="8"/>
        </w:num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通过javaConfig配置</w:t>
      </w:r>
    </w:p>
    <w:p>
      <w:pPr>
        <w:widowControl w:val="0"/>
        <w:numPr>
          <w:numId w:val="0"/>
        </w:numPr>
        <w:jc w:val="both"/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808000"/>
          <w:sz w:val="22"/>
          <w:szCs w:val="22"/>
          <w:shd w:val="clear" w:fill="FFE9C5"/>
        </w:rPr>
        <w:t>@Configuration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E9C5"/>
        </w:rPr>
        <w:t>@ComponentScan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(basePackages =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E9C5"/>
        </w:rPr>
        <w:t>"learn.spring.ioc"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ScanConfig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}</w:t>
      </w:r>
    </w:p>
    <w:p>
      <w:pPr>
        <w:widowControl w:val="0"/>
        <w:numPr>
          <w:numId w:val="0"/>
        </w:numPr>
        <w:jc w:val="both"/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numPr>
          <w:ilvl w:val="0"/>
          <w:numId w:val="8"/>
        </w:numP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  <w:t>过滤器配置</w:t>
      </w:r>
    </w:p>
    <w:p>
      <w:pPr>
        <w:numPr>
          <w:numId w:val="0"/>
        </w:numPr>
        <w:rPr>
          <w:rFonts w:hint="eastAsia" w:ascii="Consolas" w:hAnsi="Consolas" w:eastAsia="宋体" w:cs="Consolas"/>
          <w:i w:val="0"/>
          <w:caps w:val="0"/>
          <w:color w:val="0000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numPr>
          <w:numId w:val="0"/>
        </w:numPr>
        <w:rPr>
          <w:rFonts w:hint="default" w:ascii="Consolas" w:hAnsi="Consolas" w:eastAsia="宋体" w:cs="Consolas"/>
          <w:i w:val="0"/>
          <w:caps w:val="0"/>
          <w:color w:val="0000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77"/>
          <w:spacing w:val="0"/>
          <w:kern w:val="0"/>
          <w:sz w:val="24"/>
          <w:szCs w:val="24"/>
          <w:shd w:val="clear" w:fill="F5F5F5"/>
          <w:lang w:val="en-US" w:eastAsia="zh-CN" w:bidi="ar"/>
        </w:rPr>
        <w:t>过滤器类型：</w:t>
      </w:r>
    </w:p>
    <w:tbl>
      <w:tblPr>
        <w:tblStyle w:val="8"/>
        <w:tblpPr w:leftFromText="180" w:rightFromText="180" w:vertAnchor="text" w:horzAnchor="page" w:tblpX="1830" w:tblpY="192"/>
        <w:tblOverlap w:val="never"/>
        <w:tblW w:w="10059" w:type="dxa"/>
        <w:tblCellSpacing w:w="15" w:type="dxa"/>
        <w:tblInd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1"/>
        <w:gridCol w:w="4055"/>
        <w:gridCol w:w="2783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3" w:hRule="atLeast"/>
          <w:tblHeader/>
          <w:tblCellSpacing w:w="15" w:type="dxa"/>
        </w:trPr>
        <w:tc>
          <w:tcPr>
            <w:tcW w:w="3176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过滤器类型</w:t>
            </w:r>
          </w:p>
        </w:tc>
        <w:tc>
          <w:tcPr>
            <w:tcW w:w="4025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示例</w:t>
            </w:r>
          </w:p>
        </w:tc>
        <w:tc>
          <w:tcPr>
            <w:tcW w:w="2738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top"/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  <w:tblCellSpacing w:w="15" w:type="dxa"/>
        </w:trPr>
        <w:tc>
          <w:tcPr>
            <w:tcW w:w="3176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annotation (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默认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)</w:t>
            </w:r>
          </w:p>
        </w:tc>
        <w:tc>
          <w:tcPr>
            <w:tcW w:w="4025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org.example.SomeAnnotation</w:t>
            </w:r>
          </w:p>
        </w:tc>
        <w:tc>
          <w:tcPr>
            <w:tcW w:w="2738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指定一个注解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  <w:tblCellSpacing w:w="15" w:type="dxa"/>
        </w:trPr>
        <w:tc>
          <w:tcPr>
            <w:tcW w:w="3176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assignable</w:t>
            </w:r>
          </w:p>
        </w:tc>
        <w:tc>
          <w:tcPr>
            <w:tcW w:w="4025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org.example.SomeClass</w:t>
            </w:r>
          </w:p>
        </w:tc>
        <w:tc>
          <w:tcPr>
            <w:tcW w:w="2738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指定接口或类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  <w:tblCellSpacing w:w="15" w:type="dxa"/>
        </w:trPr>
        <w:tc>
          <w:tcPr>
            <w:tcW w:w="3176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bookmarkStart w:id="19" w:name="OLE_LINK19"/>
            <w:r>
              <w:rPr>
                <w:rFonts w:hint="default" w:ascii="Consolas" w:hAnsi="Consolas" w:eastAsia="宋体" w:cs="Consolas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aspectj</w:t>
            </w:r>
            <w:bookmarkEnd w:id="19"/>
          </w:p>
        </w:tc>
        <w:tc>
          <w:tcPr>
            <w:tcW w:w="4025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org.example..*Service+</w:t>
            </w:r>
          </w:p>
        </w:tc>
        <w:tc>
          <w:tcPr>
            <w:tcW w:w="2738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aspectj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表达式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6" w:hRule="atLeast"/>
          <w:tblCellSpacing w:w="15" w:type="dxa"/>
        </w:trPr>
        <w:tc>
          <w:tcPr>
            <w:tcW w:w="3176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i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R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egex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(正则)</w:t>
            </w:r>
          </w:p>
        </w:tc>
        <w:tc>
          <w:tcPr>
            <w:tcW w:w="4025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org\.example\.Default.*</w:t>
            </w:r>
          </w:p>
        </w:tc>
        <w:tc>
          <w:tcPr>
            <w:tcW w:w="2738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8F8F7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正则表达式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4" w:hRule="atLeast"/>
          <w:tblCellSpacing w:w="15" w:type="dxa"/>
        </w:trPr>
        <w:tc>
          <w:tcPr>
            <w:tcW w:w="3176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i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C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ustom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(自定义)</w:t>
            </w:r>
          </w:p>
        </w:tc>
        <w:tc>
          <w:tcPr>
            <w:tcW w:w="4025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org.example.MyTypeFilter</w:t>
            </w:r>
          </w:p>
        </w:tc>
        <w:tc>
          <w:tcPr>
            <w:tcW w:w="2738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77"/>
                <w:spacing w:val="0"/>
                <w:kern w:val="0"/>
                <w:sz w:val="21"/>
                <w:szCs w:val="21"/>
                <w:shd w:val="clear" w:fill="F5F5F5"/>
                <w:lang w:val="en-US" w:eastAsia="zh-CN" w:bidi="ar"/>
              </w:rPr>
              <w:t>自定义过滤器</w:t>
            </w:r>
          </w:p>
        </w:tc>
      </w:tr>
    </w:tbl>
    <w:p>
      <w:pPr>
        <w:widowControl w:val="0"/>
        <w:numPr>
          <w:numId w:val="0"/>
        </w:numPr>
        <w:jc w:val="both"/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15"/>
          <w:rFonts w:hint="eastAsia" w:ascii="Consolas" w:hAnsi="Consolas" w:eastAsia="宋体" w:cs="宋体"/>
          <w:b/>
          <w:bCs/>
          <w:color w:val="0000FF"/>
          <w:kern w:val="0"/>
          <w:sz w:val="22"/>
          <w:szCs w:val="22"/>
          <w:lang w:val="en-US" w:eastAsia="zh-CN"/>
        </w:rPr>
      </w:pPr>
      <w:r>
        <w:rPr>
          <w:rStyle w:val="15"/>
          <w:rFonts w:hint="eastAsia" w:ascii="Consolas" w:hAnsi="Consolas" w:eastAsia="宋体" w:cs="宋体"/>
          <w:b/>
          <w:bCs/>
          <w:color w:val="0000FF"/>
          <w:kern w:val="0"/>
          <w:sz w:val="22"/>
          <w:szCs w:val="22"/>
          <w:lang w:val="en-US" w:eastAsia="zh-CN"/>
        </w:rPr>
        <w:t>组件可以设置过滤器，可以根据实际需求只扫描你需要的组件</w:t>
      </w:r>
    </w:p>
    <w:p>
      <w:pPr>
        <w:widowControl w:val="0"/>
        <w:numPr>
          <w:numId w:val="0"/>
        </w:numPr>
        <w:jc w:val="both"/>
        <w:rPr>
          <w:rStyle w:val="15"/>
          <w:rFonts w:hint="eastAsia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E9C5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808000"/>
          <w:sz w:val="22"/>
          <w:szCs w:val="22"/>
          <w:shd w:val="clear" w:fill="FFE9C5"/>
        </w:rPr>
        <w:t>@Configuration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E9C5"/>
        </w:rPr>
        <w:t>@ComponentScan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(basePackages =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E9C5"/>
        </w:rPr>
        <w:t>"learn.spring.ioc"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includeFilters = 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E9C5"/>
        </w:rPr>
        <w:t>@ComponentScan.Filter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(type = FilterType.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E9C5"/>
        </w:rPr>
        <w:t>ANNOTATION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, value = 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E9C5"/>
        </w:rPr>
        <w:t>Repository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),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        excludeFilters = 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E9C5"/>
        </w:rPr>
        <w:t>@ComponentScan.Filter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(type = FilterType.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E9C5"/>
        </w:rPr>
        <w:t>REGEX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 xml:space="preserve">, pattern =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E9C5"/>
        </w:rPr>
        <w:t>".*Repository"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))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E9C5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ScanConfig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E9C5"/>
        </w:rPr>
        <w:t>}</w:t>
      </w:r>
    </w:p>
    <w:p>
      <w:pPr>
        <w:pStyle w:val="4"/>
        <w:numPr>
          <w:ilvl w:val="0"/>
          <w:numId w:val="7"/>
        </w:numPr>
        <w:tabs>
          <w:tab w:val="center" w:pos="4153"/>
        </w:tabs>
        <w:bidi w:val="0"/>
        <w:rPr>
          <w:rFonts w:hint="default"/>
          <w:sz w:val="22"/>
          <w:szCs w:val="18"/>
          <w:lang w:val="en-US"/>
        </w:rPr>
      </w:pPr>
      <w:r>
        <w:rPr>
          <w:rFonts w:hint="eastAsia"/>
          <w:sz w:val="22"/>
          <w:szCs w:val="18"/>
          <w:lang w:val="en-US" w:eastAsia="zh-CN"/>
        </w:rPr>
        <w:t>基于注解和javaConfig</w:t>
      </w:r>
      <w:bookmarkStart w:id="20" w:name="_GoBack"/>
      <w:bookmarkEnd w:id="20"/>
      <w:r>
        <w:rPr>
          <w:rFonts w:hint="eastAsia"/>
          <w:sz w:val="22"/>
          <w:szCs w:val="18"/>
          <w:lang w:val="en-US" w:eastAsia="zh-CN"/>
        </w:rPr>
        <w:t>的容器配置</w:t>
      </w:r>
    </w:p>
    <w:p>
      <w:pPr>
        <w:widowControl w:val="0"/>
        <w:numPr>
          <w:numId w:val="0"/>
        </w:numPr>
        <w:jc w:val="both"/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15"/>
          <w:rFonts w:hint="default" w:ascii="Consolas" w:hAnsi="Consolas" w:eastAsia="宋体" w:cs="宋体"/>
          <w:b/>
          <w:bCs/>
          <w:color w:val="FF0000"/>
          <w:kern w:val="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10A87"/>
    <w:multiLevelType w:val="singleLevel"/>
    <w:tmpl w:val="8F210A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DE9E63"/>
    <w:multiLevelType w:val="singleLevel"/>
    <w:tmpl w:val="9ADE9E6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B76F2BAB"/>
    <w:multiLevelType w:val="singleLevel"/>
    <w:tmpl w:val="B76F2BA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207E953"/>
    <w:multiLevelType w:val="singleLevel"/>
    <w:tmpl w:val="D207E95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B93B881"/>
    <w:multiLevelType w:val="singleLevel"/>
    <w:tmpl w:val="1B93B88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309108B"/>
    <w:multiLevelType w:val="multilevel"/>
    <w:tmpl w:val="3309108B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DC8C03"/>
    <w:multiLevelType w:val="singleLevel"/>
    <w:tmpl w:val="47DC8C0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4B04B04"/>
    <w:multiLevelType w:val="multilevel"/>
    <w:tmpl w:val="64B04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8C"/>
    <w:rsid w:val="000D53C4"/>
    <w:rsid w:val="001379F4"/>
    <w:rsid w:val="001803FE"/>
    <w:rsid w:val="001F4589"/>
    <w:rsid w:val="002053ED"/>
    <w:rsid w:val="003009FB"/>
    <w:rsid w:val="0035581F"/>
    <w:rsid w:val="003D0B87"/>
    <w:rsid w:val="003E40A6"/>
    <w:rsid w:val="003F1DB7"/>
    <w:rsid w:val="0050008C"/>
    <w:rsid w:val="00690EC9"/>
    <w:rsid w:val="006B3209"/>
    <w:rsid w:val="006D6B23"/>
    <w:rsid w:val="007E0D0D"/>
    <w:rsid w:val="00820874"/>
    <w:rsid w:val="00834B13"/>
    <w:rsid w:val="008A3D93"/>
    <w:rsid w:val="00B57135"/>
    <w:rsid w:val="00BD2506"/>
    <w:rsid w:val="00C030AB"/>
    <w:rsid w:val="00C96DF4"/>
    <w:rsid w:val="00CF15A1"/>
    <w:rsid w:val="00D53094"/>
    <w:rsid w:val="00DC1D33"/>
    <w:rsid w:val="00DE1F73"/>
    <w:rsid w:val="00EA2927"/>
    <w:rsid w:val="00F522AF"/>
    <w:rsid w:val="00FE02FB"/>
    <w:rsid w:val="00FE0EBF"/>
    <w:rsid w:val="011C6D22"/>
    <w:rsid w:val="014739C9"/>
    <w:rsid w:val="014A31B8"/>
    <w:rsid w:val="01696B96"/>
    <w:rsid w:val="01746980"/>
    <w:rsid w:val="017741D0"/>
    <w:rsid w:val="01A10B5C"/>
    <w:rsid w:val="01D03D51"/>
    <w:rsid w:val="01DD0D57"/>
    <w:rsid w:val="022E295B"/>
    <w:rsid w:val="0236554E"/>
    <w:rsid w:val="025708EA"/>
    <w:rsid w:val="0271725E"/>
    <w:rsid w:val="02BF4F8B"/>
    <w:rsid w:val="02E4333D"/>
    <w:rsid w:val="032F4462"/>
    <w:rsid w:val="034150A0"/>
    <w:rsid w:val="03725570"/>
    <w:rsid w:val="03840B0D"/>
    <w:rsid w:val="03AB6C70"/>
    <w:rsid w:val="03B335BE"/>
    <w:rsid w:val="03FC5790"/>
    <w:rsid w:val="04172E6A"/>
    <w:rsid w:val="04501AFE"/>
    <w:rsid w:val="04636588"/>
    <w:rsid w:val="04760A07"/>
    <w:rsid w:val="047C7935"/>
    <w:rsid w:val="04923F49"/>
    <w:rsid w:val="04B57210"/>
    <w:rsid w:val="04D728D6"/>
    <w:rsid w:val="04EE3B0E"/>
    <w:rsid w:val="04FA2F28"/>
    <w:rsid w:val="05443100"/>
    <w:rsid w:val="05BA6135"/>
    <w:rsid w:val="05BB41CF"/>
    <w:rsid w:val="05C80B18"/>
    <w:rsid w:val="06101054"/>
    <w:rsid w:val="06403488"/>
    <w:rsid w:val="06490A45"/>
    <w:rsid w:val="065D68CC"/>
    <w:rsid w:val="06720059"/>
    <w:rsid w:val="06754252"/>
    <w:rsid w:val="06BB16E5"/>
    <w:rsid w:val="06D416EA"/>
    <w:rsid w:val="06E143DB"/>
    <w:rsid w:val="06E67D12"/>
    <w:rsid w:val="073F4FEE"/>
    <w:rsid w:val="07565A8D"/>
    <w:rsid w:val="077B5A6B"/>
    <w:rsid w:val="07D82D03"/>
    <w:rsid w:val="07E45BAA"/>
    <w:rsid w:val="07FC63B1"/>
    <w:rsid w:val="085E29FF"/>
    <w:rsid w:val="085E4E73"/>
    <w:rsid w:val="085F261E"/>
    <w:rsid w:val="08713F29"/>
    <w:rsid w:val="08A145DA"/>
    <w:rsid w:val="08A24442"/>
    <w:rsid w:val="08C447AD"/>
    <w:rsid w:val="08CB1B12"/>
    <w:rsid w:val="08D24C47"/>
    <w:rsid w:val="08DE7B33"/>
    <w:rsid w:val="08EC6C0D"/>
    <w:rsid w:val="093D365C"/>
    <w:rsid w:val="0961039C"/>
    <w:rsid w:val="0971155F"/>
    <w:rsid w:val="09946C3C"/>
    <w:rsid w:val="09D32DD7"/>
    <w:rsid w:val="09EC4FA8"/>
    <w:rsid w:val="0A0431D0"/>
    <w:rsid w:val="0A0978C3"/>
    <w:rsid w:val="0A121624"/>
    <w:rsid w:val="0A2E5750"/>
    <w:rsid w:val="0A684F65"/>
    <w:rsid w:val="0AA152FC"/>
    <w:rsid w:val="0AA23731"/>
    <w:rsid w:val="0AAD757D"/>
    <w:rsid w:val="0AB567A9"/>
    <w:rsid w:val="0AB70C94"/>
    <w:rsid w:val="0ABB4DC5"/>
    <w:rsid w:val="0ABC2E26"/>
    <w:rsid w:val="0AC32EF7"/>
    <w:rsid w:val="0AF47474"/>
    <w:rsid w:val="0AF91C0D"/>
    <w:rsid w:val="0B012647"/>
    <w:rsid w:val="0B331D5E"/>
    <w:rsid w:val="0B456ABD"/>
    <w:rsid w:val="0B49454F"/>
    <w:rsid w:val="0B60754A"/>
    <w:rsid w:val="0B77081A"/>
    <w:rsid w:val="0BA22D73"/>
    <w:rsid w:val="0BB22145"/>
    <w:rsid w:val="0BC2336A"/>
    <w:rsid w:val="0BEA6796"/>
    <w:rsid w:val="0C7A6D0A"/>
    <w:rsid w:val="0C85560D"/>
    <w:rsid w:val="0CB92130"/>
    <w:rsid w:val="0CDD4148"/>
    <w:rsid w:val="0CE25CAD"/>
    <w:rsid w:val="0CED0EA2"/>
    <w:rsid w:val="0CF1405E"/>
    <w:rsid w:val="0D1216C8"/>
    <w:rsid w:val="0D1765BA"/>
    <w:rsid w:val="0D2A35D3"/>
    <w:rsid w:val="0D2E411F"/>
    <w:rsid w:val="0D2F3FDB"/>
    <w:rsid w:val="0D3C3CFF"/>
    <w:rsid w:val="0D455822"/>
    <w:rsid w:val="0DA27750"/>
    <w:rsid w:val="0DEC1522"/>
    <w:rsid w:val="0DF85F93"/>
    <w:rsid w:val="0E123B89"/>
    <w:rsid w:val="0E237498"/>
    <w:rsid w:val="0E96144A"/>
    <w:rsid w:val="0EE80698"/>
    <w:rsid w:val="0EFA1BDC"/>
    <w:rsid w:val="0F3D3836"/>
    <w:rsid w:val="0F615137"/>
    <w:rsid w:val="0F691A78"/>
    <w:rsid w:val="0F9E013D"/>
    <w:rsid w:val="0FA27BB6"/>
    <w:rsid w:val="0FAE6142"/>
    <w:rsid w:val="0FB850C3"/>
    <w:rsid w:val="0FC26070"/>
    <w:rsid w:val="0FE31E85"/>
    <w:rsid w:val="10352558"/>
    <w:rsid w:val="106254CD"/>
    <w:rsid w:val="106A5667"/>
    <w:rsid w:val="106E6DB4"/>
    <w:rsid w:val="107816A3"/>
    <w:rsid w:val="10922113"/>
    <w:rsid w:val="109A4B93"/>
    <w:rsid w:val="10BA5A81"/>
    <w:rsid w:val="10C9195D"/>
    <w:rsid w:val="10D675AF"/>
    <w:rsid w:val="10E66D5C"/>
    <w:rsid w:val="11012610"/>
    <w:rsid w:val="1106546E"/>
    <w:rsid w:val="1109114D"/>
    <w:rsid w:val="11302494"/>
    <w:rsid w:val="11457481"/>
    <w:rsid w:val="114D780D"/>
    <w:rsid w:val="11573999"/>
    <w:rsid w:val="116447ED"/>
    <w:rsid w:val="11B64227"/>
    <w:rsid w:val="11CE5ACD"/>
    <w:rsid w:val="11D16548"/>
    <w:rsid w:val="1234496A"/>
    <w:rsid w:val="123A2963"/>
    <w:rsid w:val="125D5E4B"/>
    <w:rsid w:val="1268384E"/>
    <w:rsid w:val="12784871"/>
    <w:rsid w:val="127D26FB"/>
    <w:rsid w:val="12914C5F"/>
    <w:rsid w:val="1299781E"/>
    <w:rsid w:val="12AC7FDC"/>
    <w:rsid w:val="13555CE7"/>
    <w:rsid w:val="135B2F2A"/>
    <w:rsid w:val="13CF6927"/>
    <w:rsid w:val="13D9252A"/>
    <w:rsid w:val="13E42282"/>
    <w:rsid w:val="144432D6"/>
    <w:rsid w:val="144475BA"/>
    <w:rsid w:val="144A1BF3"/>
    <w:rsid w:val="1486445D"/>
    <w:rsid w:val="149C2D1B"/>
    <w:rsid w:val="14B765E4"/>
    <w:rsid w:val="14CE44F3"/>
    <w:rsid w:val="15353538"/>
    <w:rsid w:val="15685B77"/>
    <w:rsid w:val="156A792F"/>
    <w:rsid w:val="157058DD"/>
    <w:rsid w:val="15785317"/>
    <w:rsid w:val="157E5D24"/>
    <w:rsid w:val="158A5BC9"/>
    <w:rsid w:val="158B3A99"/>
    <w:rsid w:val="15C57609"/>
    <w:rsid w:val="16066795"/>
    <w:rsid w:val="163B2498"/>
    <w:rsid w:val="16532588"/>
    <w:rsid w:val="16782BDB"/>
    <w:rsid w:val="16891DB4"/>
    <w:rsid w:val="16946CD1"/>
    <w:rsid w:val="16CA2450"/>
    <w:rsid w:val="170B0D5D"/>
    <w:rsid w:val="173A5E90"/>
    <w:rsid w:val="17835E6E"/>
    <w:rsid w:val="17A742B8"/>
    <w:rsid w:val="17D47036"/>
    <w:rsid w:val="17DE1B31"/>
    <w:rsid w:val="18044C14"/>
    <w:rsid w:val="183B0E5B"/>
    <w:rsid w:val="1879635F"/>
    <w:rsid w:val="188F4767"/>
    <w:rsid w:val="18DB5841"/>
    <w:rsid w:val="18DF03AC"/>
    <w:rsid w:val="190557F5"/>
    <w:rsid w:val="19102AC6"/>
    <w:rsid w:val="191E4016"/>
    <w:rsid w:val="193829F0"/>
    <w:rsid w:val="19BE6AFA"/>
    <w:rsid w:val="19FA14A9"/>
    <w:rsid w:val="1A1A6A4E"/>
    <w:rsid w:val="1A782625"/>
    <w:rsid w:val="1AAA7D38"/>
    <w:rsid w:val="1AAC26BE"/>
    <w:rsid w:val="1AD57862"/>
    <w:rsid w:val="1AFD31E3"/>
    <w:rsid w:val="1B0123D1"/>
    <w:rsid w:val="1B164482"/>
    <w:rsid w:val="1B75175F"/>
    <w:rsid w:val="1B8B0B82"/>
    <w:rsid w:val="1BBE4D7A"/>
    <w:rsid w:val="1BE52E6C"/>
    <w:rsid w:val="1BEE014C"/>
    <w:rsid w:val="1BFC6852"/>
    <w:rsid w:val="1C0312CA"/>
    <w:rsid w:val="1C1352E8"/>
    <w:rsid w:val="1C44059A"/>
    <w:rsid w:val="1C946FE8"/>
    <w:rsid w:val="1C963086"/>
    <w:rsid w:val="1C9D1E50"/>
    <w:rsid w:val="1CC7511B"/>
    <w:rsid w:val="1CD66BC0"/>
    <w:rsid w:val="1D342002"/>
    <w:rsid w:val="1D406ECD"/>
    <w:rsid w:val="1D5B6906"/>
    <w:rsid w:val="1D8412DB"/>
    <w:rsid w:val="1D892A78"/>
    <w:rsid w:val="1DA65B93"/>
    <w:rsid w:val="1DAA7A69"/>
    <w:rsid w:val="1DF31272"/>
    <w:rsid w:val="1DF933B9"/>
    <w:rsid w:val="1E224811"/>
    <w:rsid w:val="1E2B37F6"/>
    <w:rsid w:val="1E2B3A64"/>
    <w:rsid w:val="1E7F104E"/>
    <w:rsid w:val="1E8A787B"/>
    <w:rsid w:val="1E8E7D51"/>
    <w:rsid w:val="1EA91B4C"/>
    <w:rsid w:val="1EEB2DC4"/>
    <w:rsid w:val="1F0B3F4E"/>
    <w:rsid w:val="1F473565"/>
    <w:rsid w:val="1F4E3772"/>
    <w:rsid w:val="1F7A61BD"/>
    <w:rsid w:val="1FBB3A5D"/>
    <w:rsid w:val="1FBF7642"/>
    <w:rsid w:val="1FCA4DEC"/>
    <w:rsid w:val="1FE75254"/>
    <w:rsid w:val="20337022"/>
    <w:rsid w:val="2047356E"/>
    <w:rsid w:val="204E3DED"/>
    <w:rsid w:val="20E6201D"/>
    <w:rsid w:val="211A147B"/>
    <w:rsid w:val="216F6104"/>
    <w:rsid w:val="218B47CB"/>
    <w:rsid w:val="21915D8A"/>
    <w:rsid w:val="219A7BC0"/>
    <w:rsid w:val="21A00CAE"/>
    <w:rsid w:val="21B10527"/>
    <w:rsid w:val="21C76A40"/>
    <w:rsid w:val="21CF22BF"/>
    <w:rsid w:val="21DA58A4"/>
    <w:rsid w:val="21F21102"/>
    <w:rsid w:val="21F43896"/>
    <w:rsid w:val="22153A70"/>
    <w:rsid w:val="22487CF1"/>
    <w:rsid w:val="226552C2"/>
    <w:rsid w:val="226A7B15"/>
    <w:rsid w:val="2289796E"/>
    <w:rsid w:val="22F14D53"/>
    <w:rsid w:val="23016F0F"/>
    <w:rsid w:val="23073832"/>
    <w:rsid w:val="234C1D3E"/>
    <w:rsid w:val="2351666C"/>
    <w:rsid w:val="239609ED"/>
    <w:rsid w:val="23FD2ABC"/>
    <w:rsid w:val="23FF7204"/>
    <w:rsid w:val="2420623A"/>
    <w:rsid w:val="242C47CF"/>
    <w:rsid w:val="2438471D"/>
    <w:rsid w:val="24983B81"/>
    <w:rsid w:val="24AE2951"/>
    <w:rsid w:val="25366FFC"/>
    <w:rsid w:val="25663D28"/>
    <w:rsid w:val="25B03C04"/>
    <w:rsid w:val="25B23DA8"/>
    <w:rsid w:val="25CB4730"/>
    <w:rsid w:val="25EC49BD"/>
    <w:rsid w:val="25FE14C7"/>
    <w:rsid w:val="260B23E8"/>
    <w:rsid w:val="26323B4E"/>
    <w:rsid w:val="264646D0"/>
    <w:rsid w:val="266359C3"/>
    <w:rsid w:val="26B47903"/>
    <w:rsid w:val="27193215"/>
    <w:rsid w:val="27371716"/>
    <w:rsid w:val="27714024"/>
    <w:rsid w:val="27771C69"/>
    <w:rsid w:val="278D2FA8"/>
    <w:rsid w:val="278E006D"/>
    <w:rsid w:val="27BC3FB4"/>
    <w:rsid w:val="281C2DD5"/>
    <w:rsid w:val="282655CA"/>
    <w:rsid w:val="282A1C96"/>
    <w:rsid w:val="28361742"/>
    <w:rsid w:val="286324B9"/>
    <w:rsid w:val="28691309"/>
    <w:rsid w:val="287D53B5"/>
    <w:rsid w:val="28A31F75"/>
    <w:rsid w:val="28D61579"/>
    <w:rsid w:val="28D857BB"/>
    <w:rsid w:val="28FC4B8C"/>
    <w:rsid w:val="290F57BF"/>
    <w:rsid w:val="2919157B"/>
    <w:rsid w:val="293761A0"/>
    <w:rsid w:val="29492989"/>
    <w:rsid w:val="29514403"/>
    <w:rsid w:val="29546736"/>
    <w:rsid w:val="29556FB3"/>
    <w:rsid w:val="29AF2FBC"/>
    <w:rsid w:val="29B56208"/>
    <w:rsid w:val="29BC2081"/>
    <w:rsid w:val="29C959A6"/>
    <w:rsid w:val="29FB74AA"/>
    <w:rsid w:val="2A17496D"/>
    <w:rsid w:val="2A202926"/>
    <w:rsid w:val="2A2F10F2"/>
    <w:rsid w:val="2A346811"/>
    <w:rsid w:val="2A5D6D31"/>
    <w:rsid w:val="2A700657"/>
    <w:rsid w:val="2A891B7D"/>
    <w:rsid w:val="2AF060DE"/>
    <w:rsid w:val="2B4A6956"/>
    <w:rsid w:val="2B585E75"/>
    <w:rsid w:val="2B5F5A4F"/>
    <w:rsid w:val="2B8D0373"/>
    <w:rsid w:val="2BCA71D7"/>
    <w:rsid w:val="2BD77106"/>
    <w:rsid w:val="2BE8008B"/>
    <w:rsid w:val="2C1D15DE"/>
    <w:rsid w:val="2C65173C"/>
    <w:rsid w:val="2C812685"/>
    <w:rsid w:val="2C99754D"/>
    <w:rsid w:val="2CA979CF"/>
    <w:rsid w:val="2CC46B60"/>
    <w:rsid w:val="2CFD3E6D"/>
    <w:rsid w:val="2D2353A5"/>
    <w:rsid w:val="2D2F15AF"/>
    <w:rsid w:val="2D305037"/>
    <w:rsid w:val="2DAE7905"/>
    <w:rsid w:val="2DDD53D4"/>
    <w:rsid w:val="2E473106"/>
    <w:rsid w:val="2E4E6EAA"/>
    <w:rsid w:val="2E886AA6"/>
    <w:rsid w:val="2E9F09E2"/>
    <w:rsid w:val="2EA728E8"/>
    <w:rsid w:val="2EB67419"/>
    <w:rsid w:val="2EC8280B"/>
    <w:rsid w:val="2ECB598D"/>
    <w:rsid w:val="2ECF0429"/>
    <w:rsid w:val="2EE56543"/>
    <w:rsid w:val="2EEC3E91"/>
    <w:rsid w:val="2F105803"/>
    <w:rsid w:val="2F4E46AF"/>
    <w:rsid w:val="2F652C82"/>
    <w:rsid w:val="2F93297C"/>
    <w:rsid w:val="2FAB2FEF"/>
    <w:rsid w:val="2FAF53C5"/>
    <w:rsid w:val="2FB44DF6"/>
    <w:rsid w:val="2FC33A0B"/>
    <w:rsid w:val="30084985"/>
    <w:rsid w:val="301C58E9"/>
    <w:rsid w:val="307E2B76"/>
    <w:rsid w:val="309D08C4"/>
    <w:rsid w:val="30DD278F"/>
    <w:rsid w:val="3117295B"/>
    <w:rsid w:val="3121249B"/>
    <w:rsid w:val="31721C84"/>
    <w:rsid w:val="31CF14CE"/>
    <w:rsid w:val="31D624B3"/>
    <w:rsid w:val="31E616D7"/>
    <w:rsid w:val="31FF6DC2"/>
    <w:rsid w:val="320144B0"/>
    <w:rsid w:val="32153B6D"/>
    <w:rsid w:val="32686E6B"/>
    <w:rsid w:val="32843FCC"/>
    <w:rsid w:val="32A25027"/>
    <w:rsid w:val="332445C3"/>
    <w:rsid w:val="332719F1"/>
    <w:rsid w:val="333E03B5"/>
    <w:rsid w:val="336E736C"/>
    <w:rsid w:val="33CA295F"/>
    <w:rsid w:val="33EF1461"/>
    <w:rsid w:val="33FB09A6"/>
    <w:rsid w:val="3409471C"/>
    <w:rsid w:val="340D58FF"/>
    <w:rsid w:val="34275C9C"/>
    <w:rsid w:val="344B12B6"/>
    <w:rsid w:val="346550D7"/>
    <w:rsid w:val="34C0736A"/>
    <w:rsid w:val="34EC4F82"/>
    <w:rsid w:val="34FE2D9A"/>
    <w:rsid w:val="35103CD8"/>
    <w:rsid w:val="355F06FF"/>
    <w:rsid w:val="35671936"/>
    <w:rsid w:val="357766AB"/>
    <w:rsid w:val="358725AD"/>
    <w:rsid w:val="358D0034"/>
    <w:rsid w:val="35C40C86"/>
    <w:rsid w:val="35CF106C"/>
    <w:rsid w:val="35E90D17"/>
    <w:rsid w:val="360F4A27"/>
    <w:rsid w:val="362C42FD"/>
    <w:rsid w:val="36412D09"/>
    <w:rsid w:val="3647370D"/>
    <w:rsid w:val="364F7880"/>
    <w:rsid w:val="36700248"/>
    <w:rsid w:val="36716DC4"/>
    <w:rsid w:val="368310CA"/>
    <w:rsid w:val="36857E95"/>
    <w:rsid w:val="3687726D"/>
    <w:rsid w:val="3696135D"/>
    <w:rsid w:val="37032907"/>
    <w:rsid w:val="37082C0C"/>
    <w:rsid w:val="374D3989"/>
    <w:rsid w:val="378A6334"/>
    <w:rsid w:val="3794210D"/>
    <w:rsid w:val="37DA6E42"/>
    <w:rsid w:val="37FC42DB"/>
    <w:rsid w:val="38216B4D"/>
    <w:rsid w:val="3822564F"/>
    <w:rsid w:val="384B75DB"/>
    <w:rsid w:val="38682B69"/>
    <w:rsid w:val="3884710D"/>
    <w:rsid w:val="38967AD6"/>
    <w:rsid w:val="38A16053"/>
    <w:rsid w:val="38D414FD"/>
    <w:rsid w:val="39184BD2"/>
    <w:rsid w:val="39274CAB"/>
    <w:rsid w:val="39931CA2"/>
    <w:rsid w:val="39B94785"/>
    <w:rsid w:val="39D516BB"/>
    <w:rsid w:val="39F83E7C"/>
    <w:rsid w:val="39FF2605"/>
    <w:rsid w:val="3A065B61"/>
    <w:rsid w:val="3A355F33"/>
    <w:rsid w:val="3A617C47"/>
    <w:rsid w:val="3A6C5C35"/>
    <w:rsid w:val="3A7C096E"/>
    <w:rsid w:val="3A9E3AD0"/>
    <w:rsid w:val="3AB4744A"/>
    <w:rsid w:val="3AB50945"/>
    <w:rsid w:val="3ADA1249"/>
    <w:rsid w:val="3AED273F"/>
    <w:rsid w:val="3B323E20"/>
    <w:rsid w:val="3B353F23"/>
    <w:rsid w:val="3B58238D"/>
    <w:rsid w:val="3B810F78"/>
    <w:rsid w:val="3B9B4E06"/>
    <w:rsid w:val="3C1B5091"/>
    <w:rsid w:val="3C3777AF"/>
    <w:rsid w:val="3C3F09A8"/>
    <w:rsid w:val="3C6E1C64"/>
    <w:rsid w:val="3C842791"/>
    <w:rsid w:val="3CA43BC1"/>
    <w:rsid w:val="3CB60CDB"/>
    <w:rsid w:val="3CBD2ACD"/>
    <w:rsid w:val="3CC84EFE"/>
    <w:rsid w:val="3CEC22DE"/>
    <w:rsid w:val="3CFE1849"/>
    <w:rsid w:val="3D0B0D95"/>
    <w:rsid w:val="3D2B6FE4"/>
    <w:rsid w:val="3D4B6235"/>
    <w:rsid w:val="3D4C64D2"/>
    <w:rsid w:val="3D8241F8"/>
    <w:rsid w:val="3D9D4496"/>
    <w:rsid w:val="3DB0354D"/>
    <w:rsid w:val="3DB62679"/>
    <w:rsid w:val="3DBE6CFF"/>
    <w:rsid w:val="3DC11EF8"/>
    <w:rsid w:val="3DD822A0"/>
    <w:rsid w:val="3DFC67DB"/>
    <w:rsid w:val="3DFD3FEE"/>
    <w:rsid w:val="3E374620"/>
    <w:rsid w:val="3E741A3E"/>
    <w:rsid w:val="3EAF3BFA"/>
    <w:rsid w:val="3EF615D4"/>
    <w:rsid w:val="3F236088"/>
    <w:rsid w:val="3F402EB4"/>
    <w:rsid w:val="3F903F8D"/>
    <w:rsid w:val="3FA67185"/>
    <w:rsid w:val="3FC83047"/>
    <w:rsid w:val="3FD657F0"/>
    <w:rsid w:val="3FDF046F"/>
    <w:rsid w:val="3FE62DA9"/>
    <w:rsid w:val="403F05B2"/>
    <w:rsid w:val="4043260A"/>
    <w:rsid w:val="409D4C34"/>
    <w:rsid w:val="40FC5D25"/>
    <w:rsid w:val="412E1809"/>
    <w:rsid w:val="41A61A93"/>
    <w:rsid w:val="41BA2E3C"/>
    <w:rsid w:val="41F10714"/>
    <w:rsid w:val="41F87673"/>
    <w:rsid w:val="424634A1"/>
    <w:rsid w:val="425823F6"/>
    <w:rsid w:val="425B763E"/>
    <w:rsid w:val="42650128"/>
    <w:rsid w:val="42945F90"/>
    <w:rsid w:val="42A621BB"/>
    <w:rsid w:val="42B62E9B"/>
    <w:rsid w:val="42D41062"/>
    <w:rsid w:val="42F92C5A"/>
    <w:rsid w:val="433F64AC"/>
    <w:rsid w:val="436D718F"/>
    <w:rsid w:val="43AC0B6C"/>
    <w:rsid w:val="43B24586"/>
    <w:rsid w:val="43B25258"/>
    <w:rsid w:val="43BA046B"/>
    <w:rsid w:val="43C864C7"/>
    <w:rsid w:val="43DB78D4"/>
    <w:rsid w:val="44370045"/>
    <w:rsid w:val="44936FB2"/>
    <w:rsid w:val="44C82367"/>
    <w:rsid w:val="4509430C"/>
    <w:rsid w:val="450E2352"/>
    <w:rsid w:val="451B31BF"/>
    <w:rsid w:val="455A3691"/>
    <w:rsid w:val="458756B9"/>
    <w:rsid w:val="45D70C19"/>
    <w:rsid w:val="45EC14A8"/>
    <w:rsid w:val="46042631"/>
    <w:rsid w:val="4620174D"/>
    <w:rsid w:val="462C1073"/>
    <w:rsid w:val="463107D8"/>
    <w:rsid w:val="463F7B40"/>
    <w:rsid w:val="466C5A37"/>
    <w:rsid w:val="467B0D7E"/>
    <w:rsid w:val="4694681D"/>
    <w:rsid w:val="46AB04E5"/>
    <w:rsid w:val="46BD67AA"/>
    <w:rsid w:val="46D14F10"/>
    <w:rsid w:val="46DE453D"/>
    <w:rsid w:val="47672945"/>
    <w:rsid w:val="47675B9F"/>
    <w:rsid w:val="47697AE6"/>
    <w:rsid w:val="479F53C8"/>
    <w:rsid w:val="47A23744"/>
    <w:rsid w:val="47D27A3D"/>
    <w:rsid w:val="480C181A"/>
    <w:rsid w:val="48165ACD"/>
    <w:rsid w:val="481F079B"/>
    <w:rsid w:val="483922CE"/>
    <w:rsid w:val="483F21A5"/>
    <w:rsid w:val="488351DF"/>
    <w:rsid w:val="4926321B"/>
    <w:rsid w:val="492B250C"/>
    <w:rsid w:val="4940575C"/>
    <w:rsid w:val="494F77AD"/>
    <w:rsid w:val="49586100"/>
    <w:rsid w:val="498360C5"/>
    <w:rsid w:val="498F3E9A"/>
    <w:rsid w:val="499C53AB"/>
    <w:rsid w:val="49A37416"/>
    <w:rsid w:val="49B57E19"/>
    <w:rsid w:val="49B6245B"/>
    <w:rsid w:val="49BD624C"/>
    <w:rsid w:val="49E676A4"/>
    <w:rsid w:val="4A113550"/>
    <w:rsid w:val="4A322BEB"/>
    <w:rsid w:val="4A3D3E10"/>
    <w:rsid w:val="4A654787"/>
    <w:rsid w:val="4A6C6905"/>
    <w:rsid w:val="4A7019A6"/>
    <w:rsid w:val="4A8D5553"/>
    <w:rsid w:val="4ADB2EDC"/>
    <w:rsid w:val="4AE7257D"/>
    <w:rsid w:val="4AFF6B7C"/>
    <w:rsid w:val="4B651C6C"/>
    <w:rsid w:val="4BA50237"/>
    <w:rsid w:val="4BBE2333"/>
    <w:rsid w:val="4BC8329A"/>
    <w:rsid w:val="4BC870A6"/>
    <w:rsid w:val="4BD16732"/>
    <w:rsid w:val="4BE22D35"/>
    <w:rsid w:val="4BF663D0"/>
    <w:rsid w:val="4BFB361F"/>
    <w:rsid w:val="4C0B5298"/>
    <w:rsid w:val="4C147D4C"/>
    <w:rsid w:val="4C16417B"/>
    <w:rsid w:val="4C43684D"/>
    <w:rsid w:val="4C986966"/>
    <w:rsid w:val="4CA76C90"/>
    <w:rsid w:val="4CA959FA"/>
    <w:rsid w:val="4CB40817"/>
    <w:rsid w:val="4CBB2A01"/>
    <w:rsid w:val="4D1B497A"/>
    <w:rsid w:val="4D334590"/>
    <w:rsid w:val="4D440EE7"/>
    <w:rsid w:val="4D7D3AC8"/>
    <w:rsid w:val="4D8C2610"/>
    <w:rsid w:val="4D9922A4"/>
    <w:rsid w:val="4D9F23F5"/>
    <w:rsid w:val="4DB91AA9"/>
    <w:rsid w:val="4DED4C7F"/>
    <w:rsid w:val="4E070094"/>
    <w:rsid w:val="4E07608B"/>
    <w:rsid w:val="4E164249"/>
    <w:rsid w:val="4E4C1E83"/>
    <w:rsid w:val="4E7E1006"/>
    <w:rsid w:val="4E861998"/>
    <w:rsid w:val="4EB6302C"/>
    <w:rsid w:val="4EB93CA8"/>
    <w:rsid w:val="4ECC6840"/>
    <w:rsid w:val="4ED624DF"/>
    <w:rsid w:val="4EEC26C4"/>
    <w:rsid w:val="4EF62785"/>
    <w:rsid w:val="4F005860"/>
    <w:rsid w:val="4F067062"/>
    <w:rsid w:val="4F2B66D0"/>
    <w:rsid w:val="4F3C69F7"/>
    <w:rsid w:val="4F49629E"/>
    <w:rsid w:val="4F4D4996"/>
    <w:rsid w:val="4F72283E"/>
    <w:rsid w:val="4F7D2886"/>
    <w:rsid w:val="4FCA39F6"/>
    <w:rsid w:val="4FD51A9B"/>
    <w:rsid w:val="4FEA5E99"/>
    <w:rsid w:val="503C6AF7"/>
    <w:rsid w:val="50421180"/>
    <w:rsid w:val="50901ED5"/>
    <w:rsid w:val="50A954F3"/>
    <w:rsid w:val="50C93D04"/>
    <w:rsid w:val="50DF332E"/>
    <w:rsid w:val="50F0729F"/>
    <w:rsid w:val="51603088"/>
    <w:rsid w:val="51627E6E"/>
    <w:rsid w:val="52042AEC"/>
    <w:rsid w:val="52187727"/>
    <w:rsid w:val="522132E4"/>
    <w:rsid w:val="52213D3E"/>
    <w:rsid w:val="523E4988"/>
    <w:rsid w:val="52545230"/>
    <w:rsid w:val="52606D90"/>
    <w:rsid w:val="52713344"/>
    <w:rsid w:val="5276087B"/>
    <w:rsid w:val="527C2CD8"/>
    <w:rsid w:val="52831330"/>
    <w:rsid w:val="529C41DA"/>
    <w:rsid w:val="52A832FB"/>
    <w:rsid w:val="52AF4AC8"/>
    <w:rsid w:val="52C14126"/>
    <w:rsid w:val="52D57EDC"/>
    <w:rsid w:val="52E6214C"/>
    <w:rsid w:val="52F67D80"/>
    <w:rsid w:val="53074000"/>
    <w:rsid w:val="534A27F1"/>
    <w:rsid w:val="53822466"/>
    <w:rsid w:val="53BE412C"/>
    <w:rsid w:val="53D97676"/>
    <w:rsid w:val="53F002F4"/>
    <w:rsid w:val="54365EE4"/>
    <w:rsid w:val="546B6778"/>
    <w:rsid w:val="54AE0989"/>
    <w:rsid w:val="55102AF7"/>
    <w:rsid w:val="551E1736"/>
    <w:rsid w:val="5525415E"/>
    <w:rsid w:val="55277173"/>
    <w:rsid w:val="555A6D49"/>
    <w:rsid w:val="556A2D88"/>
    <w:rsid w:val="557D6542"/>
    <w:rsid w:val="55A34337"/>
    <w:rsid w:val="55C01A51"/>
    <w:rsid w:val="55DD7F20"/>
    <w:rsid w:val="564D1C9D"/>
    <w:rsid w:val="565A4997"/>
    <w:rsid w:val="56760325"/>
    <w:rsid w:val="56A71B51"/>
    <w:rsid w:val="56D66F07"/>
    <w:rsid w:val="56F031F4"/>
    <w:rsid w:val="571666EA"/>
    <w:rsid w:val="573C64F1"/>
    <w:rsid w:val="573E6539"/>
    <w:rsid w:val="573E6EA7"/>
    <w:rsid w:val="574C7C38"/>
    <w:rsid w:val="57564275"/>
    <w:rsid w:val="579E53BF"/>
    <w:rsid w:val="57BE7746"/>
    <w:rsid w:val="57D33F49"/>
    <w:rsid w:val="57D47EED"/>
    <w:rsid w:val="58002C23"/>
    <w:rsid w:val="58111D2C"/>
    <w:rsid w:val="585E37D1"/>
    <w:rsid w:val="589914FE"/>
    <w:rsid w:val="589A1C7E"/>
    <w:rsid w:val="58B8000E"/>
    <w:rsid w:val="58B82A9D"/>
    <w:rsid w:val="58E9566C"/>
    <w:rsid w:val="58ED346E"/>
    <w:rsid w:val="590F3A1A"/>
    <w:rsid w:val="594D5FC1"/>
    <w:rsid w:val="59870AC7"/>
    <w:rsid w:val="59884FCC"/>
    <w:rsid w:val="59B05B04"/>
    <w:rsid w:val="59EC106E"/>
    <w:rsid w:val="5A1D56AE"/>
    <w:rsid w:val="5A1E71D4"/>
    <w:rsid w:val="5A500475"/>
    <w:rsid w:val="5A6A6CD2"/>
    <w:rsid w:val="5AA07E66"/>
    <w:rsid w:val="5AA179BD"/>
    <w:rsid w:val="5ADF7BD5"/>
    <w:rsid w:val="5AE051C1"/>
    <w:rsid w:val="5AE84790"/>
    <w:rsid w:val="5B056487"/>
    <w:rsid w:val="5B246FCD"/>
    <w:rsid w:val="5B6F453E"/>
    <w:rsid w:val="5B7F1910"/>
    <w:rsid w:val="5B8D3163"/>
    <w:rsid w:val="5B963D22"/>
    <w:rsid w:val="5BE1575C"/>
    <w:rsid w:val="5BF16ABC"/>
    <w:rsid w:val="5C3068A2"/>
    <w:rsid w:val="5C6E78FA"/>
    <w:rsid w:val="5C7126BC"/>
    <w:rsid w:val="5C8E627E"/>
    <w:rsid w:val="5C9335D5"/>
    <w:rsid w:val="5CD475D7"/>
    <w:rsid w:val="5CDC13D4"/>
    <w:rsid w:val="5D0A10F9"/>
    <w:rsid w:val="5D194F80"/>
    <w:rsid w:val="5D28668E"/>
    <w:rsid w:val="5D41617B"/>
    <w:rsid w:val="5D536372"/>
    <w:rsid w:val="5D6C2EE5"/>
    <w:rsid w:val="5D70022F"/>
    <w:rsid w:val="5DD23ACF"/>
    <w:rsid w:val="5DF31F19"/>
    <w:rsid w:val="5E11171B"/>
    <w:rsid w:val="5E717158"/>
    <w:rsid w:val="5EA84239"/>
    <w:rsid w:val="5F16005E"/>
    <w:rsid w:val="5F2A0386"/>
    <w:rsid w:val="5F506848"/>
    <w:rsid w:val="5F8765D7"/>
    <w:rsid w:val="5FFC50D4"/>
    <w:rsid w:val="600164E6"/>
    <w:rsid w:val="600F77DA"/>
    <w:rsid w:val="602849AB"/>
    <w:rsid w:val="6045041C"/>
    <w:rsid w:val="608153A3"/>
    <w:rsid w:val="609548DF"/>
    <w:rsid w:val="60EF18D6"/>
    <w:rsid w:val="612C0869"/>
    <w:rsid w:val="6134215D"/>
    <w:rsid w:val="61700256"/>
    <w:rsid w:val="617231C0"/>
    <w:rsid w:val="618539DA"/>
    <w:rsid w:val="618F2345"/>
    <w:rsid w:val="61916634"/>
    <w:rsid w:val="61CA01AE"/>
    <w:rsid w:val="61D06FB8"/>
    <w:rsid w:val="61E15534"/>
    <w:rsid w:val="620868EA"/>
    <w:rsid w:val="620D0130"/>
    <w:rsid w:val="62316022"/>
    <w:rsid w:val="627205D5"/>
    <w:rsid w:val="62921433"/>
    <w:rsid w:val="62AC79BF"/>
    <w:rsid w:val="62D330AA"/>
    <w:rsid w:val="62D41DFF"/>
    <w:rsid w:val="62EC4549"/>
    <w:rsid w:val="63554DE0"/>
    <w:rsid w:val="637561D1"/>
    <w:rsid w:val="63A127F1"/>
    <w:rsid w:val="63A700DA"/>
    <w:rsid w:val="63B8358B"/>
    <w:rsid w:val="63C262BD"/>
    <w:rsid w:val="63E31A9F"/>
    <w:rsid w:val="640C0CE5"/>
    <w:rsid w:val="64236BE0"/>
    <w:rsid w:val="642C3B5B"/>
    <w:rsid w:val="645010D2"/>
    <w:rsid w:val="6469686D"/>
    <w:rsid w:val="6479449F"/>
    <w:rsid w:val="64916A9F"/>
    <w:rsid w:val="649E688F"/>
    <w:rsid w:val="64A04611"/>
    <w:rsid w:val="64A61CBE"/>
    <w:rsid w:val="64B43516"/>
    <w:rsid w:val="64B71062"/>
    <w:rsid w:val="64E05528"/>
    <w:rsid w:val="64E9526F"/>
    <w:rsid w:val="653077AB"/>
    <w:rsid w:val="654C0C81"/>
    <w:rsid w:val="65922587"/>
    <w:rsid w:val="65AE3435"/>
    <w:rsid w:val="65F506E5"/>
    <w:rsid w:val="65FF4439"/>
    <w:rsid w:val="66187B59"/>
    <w:rsid w:val="661D79DE"/>
    <w:rsid w:val="66255F3F"/>
    <w:rsid w:val="66285982"/>
    <w:rsid w:val="6636586F"/>
    <w:rsid w:val="6641149E"/>
    <w:rsid w:val="664704F6"/>
    <w:rsid w:val="665742BA"/>
    <w:rsid w:val="66654C31"/>
    <w:rsid w:val="67015D8D"/>
    <w:rsid w:val="670F7333"/>
    <w:rsid w:val="675908DB"/>
    <w:rsid w:val="676B26A5"/>
    <w:rsid w:val="679413FE"/>
    <w:rsid w:val="6797614F"/>
    <w:rsid w:val="68154032"/>
    <w:rsid w:val="682233BD"/>
    <w:rsid w:val="682414E9"/>
    <w:rsid w:val="68446170"/>
    <w:rsid w:val="68B401CD"/>
    <w:rsid w:val="68C3243C"/>
    <w:rsid w:val="68C6084B"/>
    <w:rsid w:val="693A1D5F"/>
    <w:rsid w:val="69751749"/>
    <w:rsid w:val="69D50B26"/>
    <w:rsid w:val="6A0544A2"/>
    <w:rsid w:val="6A07555A"/>
    <w:rsid w:val="6A195058"/>
    <w:rsid w:val="6A397F76"/>
    <w:rsid w:val="6A3B1FCA"/>
    <w:rsid w:val="6A412B28"/>
    <w:rsid w:val="6A8849A8"/>
    <w:rsid w:val="6ABC65C5"/>
    <w:rsid w:val="6AC1398F"/>
    <w:rsid w:val="6B06484D"/>
    <w:rsid w:val="6B1C1FAF"/>
    <w:rsid w:val="6B1D1C7F"/>
    <w:rsid w:val="6B5A7EC2"/>
    <w:rsid w:val="6B8B3AD6"/>
    <w:rsid w:val="6BA504B4"/>
    <w:rsid w:val="6BA969D8"/>
    <w:rsid w:val="6BCF7A05"/>
    <w:rsid w:val="6BEC4AC0"/>
    <w:rsid w:val="6BF85DFB"/>
    <w:rsid w:val="6C050995"/>
    <w:rsid w:val="6C1671D4"/>
    <w:rsid w:val="6C6C0CD5"/>
    <w:rsid w:val="6C813C02"/>
    <w:rsid w:val="6CA5572F"/>
    <w:rsid w:val="6CA741E1"/>
    <w:rsid w:val="6CC16E57"/>
    <w:rsid w:val="6CE55DD7"/>
    <w:rsid w:val="6CEF65C1"/>
    <w:rsid w:val="6D021D21"/>
    <w:rsid w:val="6D44104B"/>
    <w:rsid w:val="6D7F0081"/>
    <w:rsid w:val="6D8A25FE"/>
    <w:rsid w:val="6D993E7E"/>
    <w:rsid w:val="6DC5141E"/>
    <w:rsid w:val="6DCF3E2E"/>
    <w:rsid w:val="6DEA403E"/>
    <w:rsid w:val="6E02654C"/>
    <w:rsid w:val="6E0C5461"/>
    <w:rsid w:val="6E1377B5"/>
    <w:rsid w:val="6E2702A4"/>
    <w:rsid w:val="6E4C0647"/>
    <w:rsid w:val="6E6A5EBA"/>
    <w:rsid w:val="6E6B5419"/>
    <w:rsid w:val="6E904F10"/>
    <w:rsid w:val="6EC36968"/>
    <w:rsid w:val="6ECB42B9"/>
    <w:rsid w:val="6EFF73DA"/>
    <w:rsid w:val="6F224B9C"/>
    <w:rsid w:val="6F2427B5"/>
    <w:rsid w:val="6F900016"/>
    <w:rsid w:val="6F964EED"/>
    <w:rsid w:val="6FEC29E9"/>
    <w:rsid w:val="700112FD"/>
    <w:rsid w:val="7010153C"/>
    <w:rsid w:val="705C4633"/>
    <w:rsid w:val="706F25F0"/>
    <w:rsid w:val="70727E50"/>
    <w:rsid w:val="70A05609"/>
    <w:rsid w:val="70B31C49"/>
    <w:rsid w:val="71064E03"/>
    <w:rsid w:val="711F0A32"/>
    <w:rsid w:val="712B4737"/>
    <w:rsid w:val="71353A40"/>
    <w:rsid w:val="715F17BB"/>
    <w:rsid w:val="716341B3"/>
    <w:rsid w:val="71F24C38"/>
    <w:rsid w:val="72202A77"/>
    <w:rsid w:val="724847F7"/>
    <w:rsid w:val="72527F93"/>
    <w:rsid w:val="72532172"/>
    <w:rsid w:val="72650966"/>
    <w:rsid w:val="72BB05A7"/>
    <w:rsid w:val="72BB51E8"/>
    <w:rsid w:val="72C21B71"/>
    <w:rsid w:val="73445EDF"/>
    <w:rsid w:val="73450BBC"/>
    <w:rsid w:val="7355724E"/>
    <w:rsid w:val="73625BCF"/>
    <w:rsid w:val="736A299A"/>
    <w:rsid w:val="7386679A"/>
    <w:rsid w:val="73AB341C"/>
    <w:rsid w:val="73B66F4B"/>
    <w:rsid w:val="73C90C0D"/>
    <w:rsid w:val="73CE49E1"/>
    <w:rsid w:val="73EE0CA6"/>
    <w:rsid w:val="73F85312"/>
    <w:rsid w:val="741532E2"/>
    <w:rsid w:val="74204EEA"/>
    <w:rsid w:val="74442E2F"/>
    <w:rsid w:val="74790DC1"/>
    <w:rsid w:val="74801C52"/>
    <w:rsid w:val="74A05173"/>
    <w:rsid w:val="74A57194"/>
    <w:rsid w:val="74BC4F47"/>
    <w:rsid w:val="74CA0211"/>
    <w:rsid w:val="74D368D5"/>
    <w:rsid w:val="75203E4F"/>
    <w:rsid w:val="752E068D"/>
    <w:rsid w:val="755B645B"/>
    <w:rsid w:val="75673D20"/>
    <w:rsid w:val="757A0040"/>
    <w:rsid w:val="757B2FB0"/>
    <w:rsid w:val="757E7B44"/>
    <w:rsid w:val="75943861"/>
    <w:rsid w:val="759D1228"/>
    <w:rsid w:val="75D27000"/>
    <w:rsid w:val="75E35310"/>
    <w:rsid w:val="762D1C13"/>
    <w:rsid w:val="76333837"/>
    <w:rsid w:val="76471448"/>
    <w:rsid w:val="76720936"/>
    <w:rsid w:val="76770907"/>
    <w:rsid w:val="76A9166F"/>
    <w:rsid w:val="76F1032D"/>
    <w:rsid w:val="772D51DC"/>
    <w:rsid w:val="77DF7C57"/>
    <w:rsid w:val="77ED1024"/>
    <w:rsid w:val="780E18A6"/>
    <w:rsid w:val="780F1E74"/>
    <w:rsid w:val="780F35B4"/>
    <w:rsid w:val="78217A7E"/>
    <w:rsid w:val="78382268"/>
    <w:rsid w:val="784F5CB5"/>
    <w:rsid w:val="78AC5AD2"/>
    <w:rsid w:val="78CD1EEA"/>
    <w:rsid w:val="78EB7543"/>
    <w:rsid w:val="78FE47D8"/>
    <w:rsid w:val="791C0212"/>
    <w:rsid w:val="791D5A02"/>
    <w:rsid w:val="79275293"/>
    <w:rsid w:val="79371320"/>
    <w:rsid w:val="793B652F"/>
    <w:rsid w:val="79D7280B"/>
    <w:rsid w:val="7A17334C"/>
    <w:rsid w:val="7A6418C8"/>
    <w:rsid w:val="7A9A0ACC"/>
    <w:rsid w:val="7A9B44BC"/>
    <w:rsid w:val="7ABF38C7"/>
    <w:rsid w:val="7ADA79CC"/>
    <w:rsid w:val="7ADF6916"/>
    <w:rsid w:val="7B150051"/>
    <w:rsid w:val="7B5D6CDF"/>
    <w:rsid w:val="7B8C2CAB"/>
    <w:rsid w:val="7BA929E4"/>
    <w:rsid w:val="7BBE2993"/>
    <w:rsid w:val="7BC06AE3"/>
    <w:rsid w:val="7BDD1E83"/>
    <w:rsid w:val="7BFB5F2D"/>
    <w:rsid w:val="7C0D7E66"/>
    <w:rsid w:val="7C2A4AAD"/>
    <w:rsid w:val="7C3124A7"/>
    <w:rsid w:val="7C350464"/>
    <w:rsid w:val="7C4238C6"/>
    <w:rsid w:val="7C58699C"/>
    <w:rsid w:val="7C626058"/>
    <w:rsid w:val="7C6967DB"/>
    <w:rsid w:val="7C6F61AA"/>
    <w:rsid w:val="7C817227"/>
    <w:rsid w:val="7C9F2281"/>
    <w:rsid w:val="7CA42F73"/>
    <w:rsid w:val="7CD805B8"/>
    <w:rsid w:val="7CE03999"/>
    <w:rsid w:val="7CF05377"/>
    <w:rsid w:val="7D111CC6"/>
    <w:rsid w:val="7D2A451F"/>
    <w:rsid w:val="7D9A7F60"/>
    <w:rsid w:val="7DAE1D54"/>
    <w:rsid w:val="7DB32F2D"/>
    <w:rsid w:val="7E0F342D"/>
    <w:rsid w:val="7E165425"/>
    <w:rsid w:val="7E205070"/>
    <w:rsid w:val="7E42757B"/>
    <w:rsid w:val="7E8E3BEC"/>
    <w:rsid w:val="7EBC5406"/>
    <w:rsid w:val="7EBD7D9F"/>
    <w:rsid w:val="7ED363D5"/>
    <w:rsid w:val="7EE174D4"/>
    <w:rsid w:val="7EF358F0"/>
    <w:rsid w:val="7F063461"/>
    <w:rsid w:val="7F1821E9"/>
    <w:rsid w:val="7F3659B3"/>
    <w:rsid w:val="7F470BDC"/>
    <w:rsid w:val="7F5F7F5A"/>
    <w:rsid w:val="7F6F47AA"/>
    <w:rsid w:val="7F746E65"/>
    <w:rsid w:val="7FD700EB"/>
    <w:rsid w:val="7FF7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str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188</Characters>
  <Lines>1</Lines>
  <Paragraphs>1</Paragraphs>
  <TotalTime>1802</TotalTime>
  <ScaleCrop>false</ScaleCrop>
  <LinksUpToDate>false</LinksUpToDate>
  <CharactersWithSpaces>219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2019-08-05T02:22:00Z</dcterms:created>
  <dc:creator>饶先龙</dc:creator>
  <cp:lastModifiedBy>002559</cp:lastModifiedBy>
  <dcterms:modified xsi:type="dcterms:W3CDTF">2020-01-04T14:15:33Z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