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</w:pPr>
      <w:r>
        <w:rPr>
          <w:rFonts w:hint="eastAsia"/>
        </w:rPr>
        <w:t>用户</w:t>
      </w:r>
    </w:p>
    <w:p>
      <w:pPr>
        <w:pStyle w:val="3"/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（A</w:t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>PP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）</w:t>
      </w:r>
    </w:p>
    <w:p>
      <w:pPr>
        <w:rPr>
          <w:rFonts w:hint="default" w:ascii="Helvetica" w:hAnsi="Helvetica" w:cs="Helvetica" w:eastAsiaTheme="minorEastAsia"/>
          <w:color w:val="505050"/>
          <w:sz w:val="28"/>
          <w:szCs w:val="28"/>
          <w:shd w:val="clear" w:color="auto" w:fill="FFFFFF"/>
          <w:lang w:val="en-US" w:eastAsia="zh-CN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login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  <w:lang w:val="en-US" w:eastAsia="zh-CN"/>
        </w:rPr>
        <w:t>post</w:t>
      </w:r>
    </w:p>
    <w:p>
      <w:pPr>
        <w:pStyle w:val="4"/>
        <w:rPr>
          <w:rFonts w:hint="default" w:eastAsia="宋体"/>
          <w:lang w:val="en-US" w:eastAsia="zh-CN"/>
        </w:rPr>
      </w:pP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default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  <w:lang w:val="en-US" w:eastAsia="zh-CN"/>
              </w:rPr>
              <w:t>密码</w:t>
            </w:r>
          </w:p>
        </w:tc>
      </w:tr>
    </w:tbl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获取短信验证码（</w:t>
      </w:r>
      <w:r>
        <w:rPr>
          <w:shd w:val="clear" w:color="auto" w:fill="FFFFFF"/>
        </w:rPr>
        <w:t>APP</w:t>
      </w:r>
      <w:r>
        <w:rPr>
          <w:rFonts w:hint="eastAsia"/>
          <w:shd w:val="clear" w:color="auto" w:fill="FFFFFF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手机号码修改密码（A</w:t>
      </w:r>
      <w:r>
        <w:t>PP</w:t>
      </w:r>
      <w:r>
        <w:rPr>
          <w:rFonts w:hint="eastAsia"/>
        </w:rPr>
        <w:t>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手机号码登录(</w:t>
      </w:r>
      <w:r>
        <w:t>APP)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注意，之后所有的接口需要在header携带token</w:t>
      </w:r>
    </w:p>
    <w:p>
      <w:pPr>
        <w:rPr>
          <w:rFonts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>Key:</w:t>
      </w:r>
      <w:r>
        <w:rPr>
          <w:rFonts w:ascii="Helvetica" w:hAnsi="Helvetica" w:eastAsia="Helvetica" w:cs="Helvetica"/>
          <w:color w:val="505050"/>
          <w:sz w:val="28"/>
          <w:szCs w:val="28"/>
          <w:highlight w:val="yellow"/>
          <w:shd w:val="clear" w:color="auto" w:fill="FFFFFF"/>
        </w:rPr>
        <w:t>Access-Token</w:t>
      </w:r>
      <w:r>
        <w:rPr>
          <w:rFonts w:hint="eastAsia" w:ascii="Helvetica" w:hAnsi="Helvetica" w:eastAsia="宋体" w:cs="Helvetica"/>
          <w:color w:val="505050"/>
          <w:sz w:val="28"/>
          <w:szCs w:val="28"/>
          <w:highlight w:val="yellow"/>
          <w:shd w:val="clear" w:color="auto" w:fill="FFFFFF"/>
        </w:rPr>
        <w:t xml:space="preserve">  value；token</w:t>
      </w:r>
    </w:p>
    <w:p>
      <w:pPr>
        <w:pStyle w:val="3"/>
      </w:pPr>
      <w:r>
        <w:rPr>
          <w:rFonts w:hint="eastAsia"/>
        </w:rPr>
        <w:t xml:space="preserve">用户列表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分页参数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</w:pPr>
      <w:r>
        <w:rPr>
          <w:rFonts w:hint="eastAsia"/>
        </w:rPr>
        <w:t xml:space="preserve">用户详情 </w:t>
      </w:r>
      <w:r>
        <w:t xml:space="preserve">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user/getUserList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</w:tbl>
    <w:p/>
    <w:p>
      <w:pPr>
        <w:pStyle w:val="3"/>
        <w:jc w:val="left"/>
      </w:pPr>
      <w:r>
        <w:rPr>
          <w:rFonts w:hint="eastAsia"/>
        </w:rPr>
        <w:t>添加用户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编辑用户</w:t>
      </w:r>
    </w:p>
    <w:p>
      <w:pPr>
        <w:jc w:val="left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updateUser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</w:tbl>
    <w:p/>
    <w:p>
      <w:pPr>
        <w:pStyle w:val="3"/>
      </w:pPr>
      <w:r>
        <w:rPr>
          <w:rFonts w:hint="eastAsia"/>
        </w:rPr>
        <w:t>删除用户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user/deleteUser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/{userId}   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账号</w:t>
      </w:r>
    </w:p>
    <w:p>
      <w:pPr>
        <w:pStyle w:val="3"/>
      </w:pPr>
      <w:r>
        <w:rPr>
          <w:rFonts w:hint="eastAsia"/>
        </w:rPr>
        <w:t>账号列表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t>账号详情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getAccountList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age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999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用户登录名称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</w:pPr>
      <w:r>
        <w:rPr>
          <w:rFonts w:hint="eastAsia"/>
        </w:rPr>
        <w:t>添加账号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user/addAccount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</w:t>
      </w:r>
      <w:r>
        <w:rPr>
          <w:rFonts w:hint="eastAsia" w:ascii="Helvetica" w:hAnsi="Helvetica" w:eastAsia="宋体" w:cs="Helvetica"/>
          <w:color w:val="505050"/>
          <w:sz w:val="14"/>
          <w:szCs w:val="14"/>
          <w:shd w:val="clear" w:color="auto" w:fill="FFFFFF"/>
        </w:rPr>
        <w:t xml:space="preserve">        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登录名</w:t>
            </w:r>
          </w:p>
        </w:tc>
      </w:tr>
    </w:tbl>
    <w:p>
      <w:pPr>
        <w:pStyle w:val="3"/>
      </w:pPr>
      <w:r>
        <w:rPr>
          <w:rFonts w:hint="eastAsia"/>
        </w:rPr>
        <w:t>编辑账号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禁用账号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user/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disableAccount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0：启用 1：禁用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2"/>
      </w:pPr>
      <w:r>
        <w:rPr>
          <w:rFonts w:hint="eastAsia"/>
        </w:rPr>
        <w:t>部门</w:t>
      </w:r>
    </w:p>
    <w:p>
      <w:pPr>
        <w:pStyle w:val="3"/>
      </w:pPr>
      <w:r>
        <w:rPr>
          <w:rFonts w:hint="eastAsia"/>
        </w:rPr>
        <w:t>查询部门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departmentLevel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部门等级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部门详情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department/getAllDepartmentI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n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fo/depId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请求方式： 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d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p</w:t>
            </w:r>
            <w:r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  <w:t>arent</w:t>
            </w: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父级部门名称</w:t>
            </w:r>
          </w:p>
        </w:tc>
      </w:tr>
    </w:tbl>
    <w:p/>
    <w:p>
      <w:pPr>
        <w:pStyle w:val="3"/>
      </w:pPr>
      <w:r>
        <w:rPr>
          <w:rFonts w:hint="eastAsia"/>
        </w:rPr>
        <w:t>添加部门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 addDepaerment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/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BindingResult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不需要填写值</w:t>
            </w:r>
          </w:p>
        </w:tc>
      </w:tr>
    </w:tbl>
    <w:p>
      <w:pPr>
        <w:pStyle w:val="3"/>
      </w:pPr>
      <w:r>
        <w:rPr>
          <w:rFonts w:hint="eastAsia"/>
        </w:rPr>
        <w:t>删除部门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delete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Department/{depId}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修改部门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department /</w:t>
      </w:r>
      <w:r>
        <w:rPr>
          <w:rFonts w:hint="eastAsia" w:cs="Helvetica" w:asciiTheme="minorEastAsia" w:hAnsiTheme="minorEastAsia"/>
          <w:color w:val="505050"/>
          <w:sz w:val="28"/>
          <w:szCs w:val="28"/>
          <w:shd w:val="clear" w:color="auto" w:fill="FFFFFF"/>
        </w:rPr>
        <w:t>update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Department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depId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ep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arent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父级部门id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/>
    <w:p>
      <w:pPr>
        <w:pStyle w:val="2"/>
      </w:pPr>
      <w:r>
        <w:rPr>
          <w:rFonts w:hint="eastAsia"/>
        </w:rPr>
        <w:t>角色</w:t>
      </w:r>
    </w:p>
    <w:p>
      <w:pPr>
        <w:pStyle w:val="3"/>
      </w:pPr>
      <w:r>
        <w:rPr>
          <w:rFonts w:hint="eastAsia"/>
        </w:rPr>
        <w:t xml:space="preserve">查询角色列表   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/roleList 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</w:tbl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角色详情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</w:t>
      </w:r>
      <w:r>
        <w:rPr>
          <w:rFonts w:hint="default" w:ascii="Helvetica" w:hAnsi="Helvetica" w:eastAsia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roleListInfo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>{</w:t>
      </w:r>
      <w:r>
        <w:rPr>
          <w:rFonts w:ascii="JetBrains Mono" w:hAnsi="JetBrains Mono" w:cs="宋体"/>
          <w:color w:val="067D17"/>
          <w:sz w:val="20"/>
          <w:szCs w:val="20"/>
        </w:rPr>
        <w:t>roleId</w:t>
      </w:r>
      <w:r>
        <w:rPr>
          <w:rFonts w:hint="default" w:ascii="Helvetica" w:hAnsi="Helvetica" w:cs="Helvetica"/>
          <w:color w:val="505050"/>
          <w:sz w:val="18"/>
          <w:szCs w:val="18"/>
          <w:shd w:val="clear" w:color="auto" w:fill="FFFFFF"/>
        </w:rPr>
        <w:t xml:space="preserve">}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请求方式： </w:t>
      </w: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G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Description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sysPermissions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角色拥有的资源集合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/>
    <w:p>
      <w:pPr>
        <w:pStyle w:val="3"/>
      </w:pPr>
      <w:r>
        <w:rPr>
          <w:rFonts w:hint="eastAsia"/>
        </w:rPr>
        <w:t>添加角色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sysRole/addRole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请求方式： 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permissionPerms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权限集合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 xml:space="preserve">删除角色 </w:t>
      </w:r>
      <w:r>
        <w:t xml:space="preserve"> </w:t>
      </w:r>
      <w:r>
        <w:rPr>
          <w:rFonts w:hint="eastAsia"/>
        </w:rPr>
        <w:t xml:space="preserve"> </w:t>
      </w:r>
      <w:r>
        <w:t xml:space="preserve">  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"Url:sysRole/deleteRole/%7broleId%7d"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deleteRole/{roleId}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 P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</w:tbl>
    <w:p/>
    <w:p>
      <w:pPr>
        <w:pStyle w:val="3"/>
      </w:pPr>
      <w:r>
        <w:rPr>
          <w:rFonts w:hint="eastAsia"/>
        </w:rPr>
        <w:t>修改角色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sz w:val="28"/>
          <w:szCs w:val="28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sysRole/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updateRolePermission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 </w:t>
      </w:r>
      <w:r>
        <w:rPr>
          <w:rFonts w:hint="default" w:ascii="JetBrains Mono" w:hAnsi="JetBrains Mono" w:cs="宋体"/>
          <w:color w:val="067D17"/>
          <w:sz w:val="20"/>
          <w:szCs w:val="20"/>
        </w:rPr>
        <w:t>P</w:t>
      </w:r>
      <w:r>
        <w:rPr>
          <w:rFonts w:ascii="JetBrains Mono" w:hAnsi="JetBrains Mono" w:cs="宋体"/>
          <w:color w:val="067D17"/>
          <w:sz w:val="20"/>
          <w:szCs w:val="20"/>
        </w:rPr>
        <w:t>ost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roleName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permissionPerms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数组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角色资源</w:t>
            </w:r>
          </w:p>
        </w:tc>
      </w:tr>
    </w:tbl>
    <w:p/>
    <w:p/>
    <w:p>
      <w:pPr>
        <w:pStyle w:val="3"/>
      </w:pPr>
      <w:r>
        <w:rPr>
          <w:rFonts w:hint="eastAsia"/>
        </w:rPr>
        <w:t>分配角色</w:t>
      </w:r>
    </w:p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  <w:r>
        <w:fldChar w:fldCharType="begin"/>
      </w:r>
      <w:r>
        <w:instrText xml:space="preserve"> HYPERLINK "Url:sysRole/setRole" </w:instrText>
      </w:r>
      <w:r>
        <w:fldChar w:fldCharType="separate"/>
      </w:r>
      <w:r>
        <w:rPr>
          <w:rStyle w:val="23"/>
          <w:rFonts w:hint="eastAsia"/>
          <w:sz w:val="28"/>
          <w:szCs w:val="28"/>
        </w:rPr>
        <w:t>Url: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sysRole/</w:t>
      </w:r>
      <w:r>
        <w:rPr>
          <w:rStyle w:val="23"/>
          <w:rFonts w:hint="eastAsia" w:ascii="Helvetica" w:hAnsi="Helvetica" w:eastAsia="宋体" w:cs="Helvetica"/>
          <w:sz w:val="28"/>
          <w:szCs w:val="28"/>
          <w:shd w:val="clear" w:color="auto" w:fill="FFFFFF"/>
        </w:rPr>
        <w:t>set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t>Role</w:t>
      </w:r>
      <w:r>
        <w:rPr>
          <w:rStyle w:val="23"/>
          <w:rFonts w:ascii="Helvetica" w:hAnsi="Helvetica" w:eastAsia="Helvetica" w:cs="Helvetica"/>
          <w:sz w:val="28"/>
          <w:szCs w:val="28"/>
          <w:shd w:val="clear" w:color="auto" w:fill="FFFFFF"/>
        </w:rPr>
        <w:fldChar w:fldCharType="end"/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 xml:space="preserve">                </w:t>
      </w:r>
      <w:r>
        <w:rPr>
          <w:rFonts w:hint="eastAsia" w:ascii="宋体" w:hAnsi="宋体" w:eastAsia="宋体" w:cs="宋体"/>
          <w:color w:val="505050"/>
          <w:sz w:val="28"/>
          <w:szCs w:val="2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role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角色id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</w:tbl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2"/>
        <w:rPr>
          <w:rFonts w:ascii="Helvetica" w:hAnsi="Helvetica" w:eastAsia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权限</w:t>
      </w:r>
    </w:p>
    <w:p>
      <w:pPr>
        <w:pStyle w:val="3"/>
      </w:pPr>
      <w:r>
        <w:rPr>
          <w:rFonts w:hint="eastAsia"/>
        </w:rPr>
        <w:t>查询所有权限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Url: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permission/getPermissionList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 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parent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perms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sortNo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菜单排序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menuType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类型。0.一级菜单，1.子菜单，2按钮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</w:tbl>
    <w:p>
      <w:pPr>
        <w:pStyle w:val="2"/>
      </w:pPr>
      <w:r>
        <w:rPr>
          <w:rFonts w:hint="eastAsia"/>
        </w:rPr>
        <w:t>设备</w:t>
      </w:r>
    </w:p>
    <w:p>
      <w:pPr>
        <w:pStyle w:val="3"/>
      </w:pPr>
      <w:r>
        <w:rPr>
          <w:rFonts w:hint="eastAsia"/>
        </w:rPr>
        <w:t xml:space="preserve">创建设备 </w:t>
      </w:r>
      <w:r>
        <w:t xml:space="preserve">  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equipment/addEquipment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ist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1：常规，2：自动化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deliveryTime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startTime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检定结束时间</w:t>
            </w:r>
          </w:p>
        </w:tc>
      </w:tr>
    </w:tbl>
    <w:p>
      <w:pPr>
        <w:pStyle w:val="3"/>
      </w:pPr>
      <w:r>
        <w:rPr>
          <w:rFonts w:hint="eastAsia"/>
        </w:rPr>
        <w:t>修改设备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getEquipmentInfo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0,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常规设备；1：自动化设备</w:t>
            </w:r>
          </w:p>
        </w:tc>
      </w:tr>
    </w:tbl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有效期限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overtime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update_Time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p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onit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删除设备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deleteById/{eqId}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</w:p>
    <w:p>
      <w:pPr>
        <w:pStyle w:val="3"/>
      </w:pPr>
      <w:r>
        <w:rPr>
          <w:rFonts w:hint="eastAsia"/>
        </w:rPr>
        <w:t>设备列表(</w:t>
      </w:r>
      <w:r>
        <w:t>App)</w:t>
      </w:r>
    </w:p>
    <w:p>
      <w:pPr>
        <w:rPr>
          <w:color w:val="FF0000"/>
        </w:rPr>
      </w:pPr>
      <w:r>
        <w:rPr>
          <w:rFonts w:hint="eastAsia"/>
          <w:color w:val="FF0000"/>
        </w:rPr>
        <w:t>(</w:t>
      </w:r>
      <w:r>
        <w:rPr>
          <w:color w:val="FF0000"/>
        </w:rPr>
        <w:t>App)</w:t>
      </w:r>
      <w:r>
        <w:rPr>
          <w:rFonts w:hint="eastAsia"/>
          <w:color w:val="FF0000"/>
        </w:rPr>
        <w:t>离线设备明细，普通设备列表,报废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getEquipmentByType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设备类型，1常规设备；2.自动化设备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eqName</w:t>
            </w:r>
          </w:p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statu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状态1：使用；2：未使用：3离线（报废状态）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eqName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marking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brand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manufactor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ab/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deliveryTime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出厂时间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开始检定日期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结束检定日期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l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ocal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设备所在地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delFlag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删除状态0，正常，1.已删除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状态1：使用2：离线3：损坏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proName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所属项目名称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file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teger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u</w:t>
            </w: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rl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r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28"/>
                <w:szCs w:val="28"/>
              </w:rPr>
              <w:t>ate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28"/>
                <w:szCs w:val="28"/>
              </w:rPr>
              <w:t>updateTime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</w:tc>
        <w:tc>
          <w:tcPr>
            <w:tcW w:w="2841" w:type="dxa"/>
          </w:tcPr>
          <w:p>
            <w:pPr>
              <w:tabs>
                <w:tab w:val="left" w:pos="47"/>
              </w:tabs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测点编号</w:t>
            </w:r>
          </w:p>
        </w:tc>
      </w:tr>
    </w:tbl>
    <w:p/>
    <w:p>
      <w:pPr>
        <w:pStyle w:val="3"/>
      </w:pPr>
      <w:r>
        <w:rPr>
          <w:rFonts w:hint="eastAsia"/>
        </w:rPr>
        <w:t>在线设备总数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onEquiment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</w:t>
      </w:r>
      <w:r>
        <w:rPr>
          <w:rFonts w:ascii="JetBrains Mono" w:hAnsi="JetBrains Mono" w:cs="宋体"/>
          <w:color w:val="067D17"/>
          <w:sz w:val="20"/>
          <w:szCs w:val="20"/>
        </w:rPr>
        <w:t xml:space="preserve">请求方式： 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离线设备总数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offEquiment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/>
    <w:p>
      <w:pPr>
        <w:pStyle w:val="3"/>
      </w:pPr>
      <w:r>
        <w:rPr>
          <w:rFonts w:hint="eastAsia"/>
        </w:rPr>
        <w:t>设备使用管理</w:t>
      </w:r>
    </w:p>
    <w:p/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自动化设备在线总数</w:t>
      </w:r>
    </w:p>
    <w:p>
      <w:pPr>
        <w:pStyle w:val="3"/>
      </w:pPr>
      <w:r>
        <w:rPr>
          <w:rFonts w:hint="eastAsia"/>
        </w:rPr>
        <w:t>设备变动管理</w:t>
      </w:r>
    </w:p>
    <w:p>
      <w:pPr>
        <w:pStyle w:val="5"/>
      </w:pPr>
      <w:r>
        <w:rPr>
          <w:rFonts w:hint="eastAsia"/>
        </w:rPr>
        <w:t>设备领用（App）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5"/>
      </w:pPr>
      <w:r>
        <w:rPr>
          <w:rFonts w:hint="eastAsia"/>
        </w:rPr>
        <w:t>设备归还(</w:t>
      </w:r>
      <w:r>
        <w:t>App)</w:t>
      </w:r>
    </w:p>
    <w:p>
      <w:pPr>
        <w:pStyle w:val="18"/>
        <w:shd w:val="clear" w:color="auto" w:fill="FFFFFF"/>
        <w:rPr>
          <w:rFonts w:ascii="JetBrains Mono" w:hAnsi="JetBrains Mono" w:cs="宋体"/>
          <w:color w:val="067D17"/>
          <w:sz w:val="20"/>
          <w:szCs w:val="20"/>
        </w:rPr>
      </w:pPr>
      <w:r>
        <w:rPr>
          <w:rFonts w:hint="default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quipment/</w:t>
      </w:r>
      <w:r>
        <w:rPr>
          <w:rFonts w:ascii="JetBrains Mono" w:hAnsi="JetBrains Mono" w:cs="宋体"/>
          <w:color w:val="067D17"/>
          <w:sz w:val="20"/>
          <w:szCs w:val="20"/>
        </w:rPr>
        <w:t>receiveEquipment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      </w:t>
      </w:r>
      <w:r>
        <w:rPr>
          <w:rFonts w:ascii="JetBrains Mono" w:hAnsi="JetBrains Mono" w:cs="宋体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归还</w:t>
            </w:r>
          </w:p>
        </w:tc>
      </w:tr>
    </w:tbl>
    <w:p/>
    <w:p>
      <w:pPr>
        <w:pStyle w:val="5"/>
      </w:pPr>
      <w:r>
        <w:rPr>
          <w:rFonts w:hint="eastAsia"/>
        </w:rPr>
        <w:t>设备变动列表(</w:t>
      </w:r>
      <w:r>
        <w:t>APP)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操作人</w:t>
            </w:r>
          </w:p>
        </w:tc>
      </w:tr>
    </w:tbl>
    <w:p/>
    <w:p>
      <w:pPr>
        <w:pStyle w:val="3"/>
      </w:pPr>
      <w:r>
        <w:rPr>
          <w:rFonts w:hint="eastAsia"/>
        </w:rPr>
        <w:t>设备报废管理</w:t>
      </w:r>
    </w:p>
    <w:p>
      <w:pPr>
        <w:pStyle w:val="5"/>
      </w:pPr>
      <w:r>
        <w:rPr>
          <w:rFonts w:hint="eastAsia"/>
        </w:rPr>
        <w:t>创建设备报废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JetBrains Mono" w:hAnsi="JetBrains Mono" w:cs="宋体"/>
          <w:color w:val="067D17"/>
          <w:sz w:val="20"/>
          <w:szCs w:val="20"/>
        </w:rPr>
        <w:t>equimentBroken/</w:t>
      </w:r>
      <w:r>
        <w:rPr>
          <w:rFonts w:ascii="JetBrains Mono" w:hAnsi="JetBrains Mono"/>
          <w:color w:val="067D17"/>
          <w:sz w:val="20"/>
          <w:szCs w:val="20"/>
        </w:rPr>
        <w:t xml:space="preserve"> </w:t>
      </w:r>
      <w:r>
        <w:rPr>
          <w:rFonts w:ascii="JetBrains Mono" w:hAnsi="JetBrains Mono" w:cs="宋体"/>
          <w:color w:val="067D17"/>
          <w:sz w:val="20"/>
          <w:szCs w:val="20"/>
        </w:rPr>
        <w:t>addBroken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JetBrains Mono" w:hAnsi="JetBrains Mono" w:cs="宋体"/>
          <w:color w:val="067D17"/>
          <w:sz w:val="20"/>
          <w:szCs w:val="20"/>
        </w:rPr>
        <w:t>请求方式post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remarks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80808"/>
          <w:kern w:val="0"/>
          <w:sz w:val="20"/>
          <w:szCs w:val="20"/>
        </w:rPr>
      </w:pPr>
    </w:p>
    <w:p/>
    <w:p>
      <w:pPr>
        <w:pStyle w:val="5"/>
      </w:pPr>
      <w:r>
        <w:rPr>
          <w:rFonts w:hint="eastAsia"/>
        </w:rPr>
        <w:t>报废设备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/equimentBroken/equimentBrokenInfo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/>
    <w:p>
      <w:pPr>
        <w:pStyle w:val="3"/>
      </w:pPr>
      <w:r>
        <w:rPr>
          <w:rFonts w:hint="eastAsia"/>
        </w:rPr>
        <w:t>设备过程管理</w:t>
      </w:r>
    </w:p>
    <w:p>
      <w:pPr>
        <w:pStyle w:val="5"/>
      </w:pPr>
      <w:r>
        <w:rPr>
          <w:rFonts w:hint="eastAsia"/>
        </w:rPr>
        <w:t xml:space="preserve">过程记录列表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Num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ageSize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/>
    <w:p>
      <w:pPr>
        <w:pStyle w:val="5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5"/>
      </w:pPr>
      <w:r>
        <w:rPr>
          <w:rFonts w:hint="eastAsia"/>
        </w:rPr>
        <w:t>查询所有项目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/equimentProcess/getAllProjects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项目名称</w:t>
            </w:r>
          </w:p>
        </w:tc>
      </w:tr>
    </w:tbl>
    <w:p/>
    <w:p>
      <w:pPr>
        <w:pStyle w:val="3"/>
      </w:pPr>
      <w:r>
        <w:rPr>
          <w:rFonts w:hint="eastAsia"/>
        </w:rPr>
        <w:t>上传excel</w:t>
      </w:r>
      <w:r>
        <w:t xml:space="preserve">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equipment/addExcel      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请求方式：post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80808"/>
                <w:kern w:val="0"/>
                <w:sz w:val="20"/>
                <w:szCs w:val="20"/>
              </w:rPr>
              <w:t>file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xcel文件</w:t>
            </w:r>
          </w:p>
        </w:tc>
      </w:tr>
    </w:tbl>
    <w:p/>
    <w:p>
      <w:pPr>
        <w:pStyle w:val="3"/>
      </w:pPr>
      <w:r>
        <w:rPr>
          <w:rFonts w:hint="eastAsia"/>
        </w:rPr>
        <w:t>下载excel模板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/equipment/download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cs="Helvetica"/>
                <w:color w:val="50505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固定值：1</w:t>
            </w:r>
          </w:p>
        </w:tc>
      </w:tr>
    </w:tbl>
    <w:p/>
    <w:p>
      <w:pPr>
        <w:pStyle w:val="5"/>
      </w:pPr>
      <w:r>
        <w:rPr>
          <w:rFonts w:hint="eastAsia"/>
        </w:rPr>
        <w:t>删除文件</w:t>
      </w:r>
    </w:p>
    <w:p>
      <w:pPr>
        <w:pStyle w:val="18"/>
        <w:shd w:val="clear" w:color="auto" w:fill="FFFFFF"/>
        <w:rPr>
          <w:rFonts w:ascii="JetBrains Mono" w:hAnsi="JetBrains Mono" w:cs="宋体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 w:cs="宋体"/>
          <w:color w:val="067D17"/>
          <w:sz w:val="20"/>
          <w:szCs w:val="20"/>
        </w:rPr>
        <w:t>deleteFile</w:t>
      </w:r>
      <w:r>
        <w:rPr>
          <w:rFonts w:hint="default" w:ascii="JetBrains Mono" w:hAnsi="JetBrains Mono" w:cs="宋体"/>
          <w:color w:val="067D17"/>
          <w:sz w:val="20"/>
          <w:szCs w:val="20"/>
        </w:rPr>
        <w:t xml:space="preserve"> 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ascii="JetBrains Mono" w:hAnsi="JetBrains Mono" w:cs="宋体"/>
                <w:color w:val="080808"/>
                <w:sz w:val="20"/>
                <w:szCs w:val="20"/>
              </w:rPr>
            </w:pPr>
            <w:r>
              <w:rPr>
                <w:rFonts w:ascii="JetBrains Mono" w:hAnsi="JetBrains Mono" w:cs="宋体"/>
                <w:color w:val="080808"/>
                <w:sz w:val="20"/>
                <w:szCs w:val="20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sz w:val="28"/>
                <w:szCs w:val="28"/>
                <w:shd w:val="clear" w:color="auto" w:fill="FFFFFF"/>
              </w:rPr>
              <w:t>文件id</w:t>
            </w:r>
          </w:p>
        </w:tc>
      </w:tr>
    </w:tbl>
    <w:p/>
    <w:p>
      <w:pP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</w:p>
    <w:p>
      <w:pPr>
        <w:pStyle w:val="4"/>
      </w:pPr>
    </w:p>
    <w:p>
      <w:pPr>
        <w:pStyle w:val="4"/>
        <w:pBdr>
          <w:bottom w:val="single" w:color="auto" w:sz="4" w:space="0"/>
        </w:pBdr>
      </w:pPr>
    </w:p>
    <w:p>
      <w:pPr>
        <w:pStyle w:val="3"/>
      </w:pPr>
      <w:bookmarkStart w:id="0" w:name="header-n0"/>
      <w:r>
        <w:rPr>
          <w:shd w:val="clear" w:fill="FFFF00"/>
        </w:rPr>
        <w:t>服务器地址</w:t>
      </w:r>
    </w:p>
    <w:p>
      <w:pPr>
        <w:pStyle w:val="45"/>
      </w:pPr>
      <w:r>
        <w:t xml:space="preserve"> http://47.115.116.86:8080/guanglian/</w:t>
      </w:r>
    </w:p>
    <w:bookmarkEnd w:id="0"/>
    <w:p>
      <w:pPr>
        <w:pStyle w:val="3"/>
      </w:pPr>
      <w:bookmarkStart w:id="1" w:name="header-n372"/>
      <w:r>
        <w:rPr>
          <w:shd w:val="clear" w:fill="FFFF00"/>
        </w:rPr>
        <w:t>项目监测监护内容字典表接口</w:t>
      </w:r>
      <w:r>
        <w:t xml:space="preserve"> </w:t>
      </w:r>
    </w:p>
    <w:p>
      <w:pPr>
        <w:pStyle w:val="45"/>
      </w:pPr>
      <w:r>
        <w:t>请求路径：dictMonitorGuard/queryMonitorGuardInfoByType/</w:t>
      </w:r>
      <w:r>
        <w:rPr>
          <w:shd w:val="clear" w:fill="FFFF00"/>
        </w:rPr>
        <w:t>类型id（1：监测 2：监护）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 ..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"/>
    <w:p>
      <w:pPr>
        <w:pStyle w:val="3"/>
      </w:pPr>
      <w:bookmarkStart w:id="2" w:name="header-n11"/>
      <w:r>
        <w:rPr>
          <w:shd w:val="clear" w:fill="FFFF00"/>
        </w:rPr>
        <w:t>项目接口</w:t>
      </w:r>
      <w:r>
        <w:t xml:space="preserve"> </w:t>
      </w:r>
    </w:p>
    <w:p>
      <w:pPr>
        <w:pStyle w:val="45"/>
      </w:pPr>
    </w:p>
    <w:p>
      <w:pPr>
        <w:pStyle w:val="6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p>
      <w:pPr>
        <w:pStyle w:val="4"/>
      </w:pPr>
    </w:p>
    <w:bookmarkEnd w:id="3"/>
    <w:p>
      <w:pPr>
        <w:pStyle w:val="5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"/>
    <w:p>
      <w:pPr>
        <w:pStyle w:val="5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5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5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项目负责人id 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5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"proPhotoList"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日报表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</w:t>
      </w:r>
      <w:r>
        <w:rPr>
          <w:rStyle w:val="88"/>
          <w:rFonts w:hint="eastAsia"/>
          <w:i w:val="0"/>
          <w:lang w:val="en-US" w:eastAsia="zh-CN"/>
        </w:rPr>
        <w:t>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</w:t>
      </w:r>
      <w:r>
        <w:rPr>
          <w:rStyle w:val="88"/>
          <w:rFonts w:hint="eastAsia"/>
          <w:i w:val="0"/>
          <w:lang w:val="en-US" w:eastAsia="zh-CN"/>
        </w:rPr>
        <w:t>文件后缀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88"/>
          <w:rFonts w:hint="eastAsia"/>
          <w:i w:val="0"/>
        </w:rPr>
        <w:t>存储在服务的地址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5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//职位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4"/>
      </w:pPr>
    </w:p>
    <w:bookmarkEnd w:id="9"/>
    <w:p>
      <w:pPr>
        <w:pStyle w:val="5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bookmarkStart w:id="47" w:name="_GoBack"/>
      <w:bookmarkEnd w:id="47"/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5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5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请求路径：attention/attentionProByUser/{项目id}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5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请求路径：attention/whetherAtteByProId/{项目id}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 true/false</w:t>
      </w:r>
    </w:p>
    <w:p>
      <w:pPr>
        <w:pStyle w:val="4"/>
      </w:pPr>
    </w:p>
    <w:bookmarkEnd w:id="13"/>
    <w:p>
      <w:pPr>
        <w:pStyle w:val="5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4"/>
      </w:pPr>
      <w:r>
        <w:t xml:space="preserve"> Key:AccessToken value:token</w:t>
      </w:r>
    </w:p>
    <w:p>
      <w:pPr>
        <w:pStyle w:val="4"/>
      </w:pPr>
      <w:r>
        <w:t>请求路径：attention/queryAllAttentionPro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15"/>
    <w:p>
      <w:pPr>
        <w:pStyle w:val="5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4"/>
      </w:pPr>
      <w:r>
        <w:t>请求方式：post</w:t>
      </w:r>
    </w:p>
    <w:p>
      <w:pPr>
        <w:pStyle w:val="4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5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:项目id（必填）</w:t>
      </w:r>
    </w:p>
    <w:p>
      <w:pPr>
        <w:pStyle w:val="4"/>
      </w:pPr>
      <w:r>
        <w:t xml:space="preserve"> category: 类型：1：前期资料 2：项目照片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5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5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5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5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5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4"/>
    <w:p>
      <w:pPr>
        <w:pStyle w:val="5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5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5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5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5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4"/>
      </w:pPr>
      <w:r>
        <w:t>请求方式：post</w:t>
      </w:r>
    </w:p>
    <w:p>
      <w:pPr>
        <w:pStyle w:val="4"/>
      </w:pPr>
      <w:r>
        <w:t>参数：</w:t>
      </w:r>
    </w:p>
    <w:p>
      <w:pPr>
        <w:pStyle w:val="4"/>
      </w:pPr>
      <w:r>
        <w:t xml:space="preserve"> files :文件对象 （必填）</w:t>
      </w:r>
    </w:p>
    <w:p>
      <w:pPr>
        <w:pStyle w:val="4"/>
      </w:pPr>
      <w:r>
        <w:t xml:space="preserve"> proId :项目id （必填）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5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5"/>
      </w:pPr>
      <w:bookmarkStart w:id="32" w:name="header-n251"/>
      <w:r>
        <w:t>根据项目id查询工程联系单 -- 分页</w:t>
      </w:r>
    </w:p>
    <w:bookmarkEnd w:id="32"/>
    <w:p>
      <w:pPr>
        <w:pStyle w:val="5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4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5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5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4"/>
      </w:pPr>
      <w:r>
        <w:t>请求方式：get</w:t>
      </w:r>
    </w:p>
    <w:p>
      <w:pPr>
        <w:pStyle w:val="4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6"/>
    <w:p>
      <w:pPr>
        <w:pStyle w:val="5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37"/>
    <w:p>
      <w:pPr>
        <w:pStyle w:val="5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5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4"/>
      </w:pPr>
      <w:r>
        <w:t>请求方式：get</w:t>
      </w:r>
    </w:p>
    <w:p>
      <w:pPr>
        <w:pStyle w:val="4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5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4"/>
      </w:pPr>
    </w:p>
    <w:bookmarkEnd w:id="41"/>
    <w:p>
      <w:pPr>
        <w:pStyle w:val="5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4"/>
      </w:pPr>
      <w:r>
        <w:t>请求方式：post</w:t>
      </w:r>
    </w:p>
    <w:p>
      <w:pPr>
        <w:pStyle w:val="4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5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5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4"/>
      </w:pPr>
      <w:r>
        <w:t>请求方式：get</w:t>
      </w:r>
    </w:p>
    <w:p>
      <w:pPr>
        <w:pStyle w:val="4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4"/>
        <w:rPr>
          <w:rFonts w:hint="default"/>
          <w:lang w:val="en-US" w:eastAsia="zh-CN"/>
        </w:rPr>
      </w:pPr>
    </w:p>
    <w:p>
      <w:pPr>
        <w:pStyle w:val="4"/>
      </w:pPr>
    </w:p>
    <w:p>
      <w:pPr>
        <w:pStyle w:val="4"/>
      </w:pPr>
    </w:p>
    <w:p>
      <w:pPr>
        <w:pStyle w:val="4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6185B0C"/>
    <w:rsid w:val="07C32A15"/>
    <w:rsid w:val="0BE65F3F"/>
    <w:rsid w:val="0CBB0A53"/>
    <w:rsid w:val="0CC95621"/>
    <w:rsid w:val="0F8F4261"/>
    <w:rsid w:val="0FE00293"/>
    <w:rsid w:val="12906797"/>
    <w:rsid w:val="18291164"/>
    <w:rsid w:val="1FC6456B"/>
    <w:rsid w:val="24962748"/>
    <w:rsid w:val="27FD1C4B"/>
    <w:rsid w:val="2C96717F"/>
    <w:rsid w:val="2DFE1C9E"/>
    <w:rsid w:val="2E251F27"/>
    <w:rsid w:val="2F4C0CD1"/>
    <w:rsid w:val="31BA0268"/>
    <w:rsid w:val="3EA865CD"/>
    <w:rsid w:val="3F8C4779"/>
    <w:rsid w:val="3F910BB5"/>
    <w:rsid w:val="40623A74"/>
    <w:rsid w:val="4BF06149"/>
    <w:rsid w:val="4CD12970"/>
    <w:rsid w:val="529845A0"/>
    <w:rsid w:val="56AF5E50"/>
    <w:rsid w:val="57E9574B"/>
    <w:rsid w:val="5865024C"/>
    <w:rsid w:val="58DC0E22"/>
    <w:rsid w:val="5A0B4885"/>
    <w:rsid w:val="5AE734FB"/>
    <w:rsid w:val="5B9D7AC6"/>
    <w:rsid w:val="61FF6253"/>
    <w:rsid w:val="665979BB"/>
    <w:rsid w:val="6686277B"/>
    <w:rsid w:val="6A5D7BCD"/>
    <w:rsid w:val="6B422C1A"/>
    <w:rsid w:val="702B1737"/>
    <w:rsid w:val="722E1B1E"/>
    <w:rsid w:val="75D95F5A"/>
    <w:rsid w:val="797105B4"/>
    <w:rsid w:val="79927AB0"/>
    <w:rsid w:val="79C43447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4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4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4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4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4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4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4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4"/>
    <w:next w:val="4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4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4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4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6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5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4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4"/>
    <w:next w:val="4"/>
    <w:qFormat/>
    <w:uiPriority w:val="0"/>
  </w:style>
  <w:style w:type="paragraph" w:customStyle="1" w:styleId="46">
    <w:name w:val="Compact"/>
    <w:basedOn w:val="4"/>
    <w:qFormat/>
    <w:uiPriority w:val="0"/>
    <w:pPr>
      <w:spacing w:before="36" w:after="36"/>
    </w:pPr>
  </w:style>
  <w:style w:type="paragraph" w:customStyle="1" w:styleId="47">
    <w:name w:val="Author"/>
    <w:next w:val="4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4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4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0</TotalTime>
  <ScaleCrop>false</ScaleCrop>
  <LinksUpToDate>false</LinksUpToDate>
  <CharactersWithSpaces>22811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2020-09-19T03:14:07Z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