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224" w:rsidRDefault="000144CD">
      <w:r>
        <w:rPr>
          <w:noProof/>
          <w:lang w:val="en-US"/>
        </w:rPr>
        <w:drawing>
          <wp:inline distT="0" distB="0" distL="0" distR="0">
            <wp:extent cx="4906010" cy="475488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4CD" w:rsidRDefault="000144CD">
      <w:r>
        <w:rPr>
          <w:noProof/>
          <w:lang w:val="en-US"/>
        </w:rPr>
        <w:drawing>
          <wp:inline distT="0" distB="0" distL="0" distR="0">
            <wp:extent cx="5181103" cy="3045350"/>
            <wp:effectExtent l="19050" t="0" r="49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938" cy="304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4CD" w:rsidRDefault="000144CD"/>
    <w:p w:rsidR="000144CD" w:rsidRDefault="000144CD"/>
    <w:sectPr w:rsidR="000144CD" w:rsidSect="0019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144CD"/>
    <w:rsid w:val="000144CD"/>
    <w:rsid w:val="00197224"/>
    <w:rsid w:val="00352A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4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>HP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2023-12-20T09:52:00Z</dcterms:created>
  <dcterms:modified xsi:type="dcterms:W3CDTF">2023-12-20T09:53:00Z</dcterms:modified>
</cp:coreProperties>
</file>