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436B" w14:textId="77777777" w:rsidR="008326F7" w:rsidRPr="003763BF" w:rsidRDefault="008326F7" w:rsidP="008326F7">
      <w:pPr>
        <w:rPr>
          <w:rFonts w:ascii="Arial" w:hAnsi="Arial" w:cs="Arial"/>
          <w:b/>
          <w:bCs/>
        </w:rPr>
      </w:pPr>
      <w:r w:rsidRPr="003763BF">
        <w:rPr>
          <w:rFonts w:ascii="Arial" w:hAnsi="Arial" w:cs="Arial"/>
          <w:b/>
          <w:bCs/>
        </w:rPr>
        <w:t>London Theatre (West End) Growth Strategy</w:t>
      </w:r>
    </w:p>
    <w:p w14:paraId="4F2E452C" w14:textId="5C8F2FE3" w:rsidR="008326F7" w:rsidRPr="003763BF" w:rsidRDefault="008326F7" w:rsidP="008326F7">
      <w:pPr>
        <w:rPr>
          <w:rFonts w:ascii="Arial" w:hAnsi="Arial" w:cs="Arial"/>
        </w:rPr>
      </w:pPr>
    </w:p>
    <w:p w14:paraId="3D209901" w14:textId="77777777" w:rsidR="008326F7" w:rsidRPr="003763BF" w:rsidRDefault="008326F7" w:rsidP="008326F7">
      <w:pPr>
        <w:rPr>
          <w:rFonts w:ascii="Arial" w:hAnsi="Arial" w:cs="Arial"/>
          <w:b/>
          <w:bCs/>
          <w:sz w:val="28"/>
          <w:szCs w:val="28"/>
        </w:rPr>
      </w:pPr>
      <w:r w:rsidRPr="003763BF">
        <w:rPr>
          <w:rFonts w:ascii="Arial" w:hAnsi="Arial" w:cs="Arial"/>
          <w:b/>
          <w:bCs/>
          <w:sz w:val="28"/>
          <w:szCs w:val="28"/>
        </w:rPr>
        <w:t>Question 1: Data Trends Analysis</w:t>
      </w:r>
    </w:p>
    <w:p w14:paraId="269A840C" w14:textId="77777777" w:rsidR="008326F7" w:rsidRPr="003763BF" w:rsidRDefault="008326F7" w:rsidP="008326F7">
      <w:pPr>
        <w:rPr>
          <w:rFonts w:ascii="Arial" w:hAnsi="Arial" w:cs="Arial"/>
          <w:b/>
          <w:bCs/>
        </w:rPr>
      </w:pPr>
      <w:r w:rsidRPr="003763BF">
        <w:rPr>
          <w:rFonts w:ascii="Arial" w:hAnsi="Arial" w:cs="Arial"/>
          <w:b/>
          <w:bCs/>
        </w:rPr>
        <w:t>Executive Summary</w:t>
      </w:r>
    </w:p>
    <w:p w14:paraId="10C87B2E" w14:textId="77777777" w:rsidR="008326F7" w:rsidRPr="003763BF" w:rsidRDefault="008326F7" w:rsidP="008326F7">
      <w:pPr>
        <w:rPr>
          <w:rFonts w:ascii="Arial" w:hAnsi="Arial" w:cs="Arial"/>
        </w:rPr>
      </w:pPr>
      <w:r w:rsidRPr="003763BF">
        <w:rPr>
          <w:rFonts w:ascii="Arial" w:hAnsi="Arial" w:cs="Arial"/>
        </w:rPr>
        <w:t>From 2021 to 2022, the West End category scaled aggressively:</w:t>
      </w:r>
    </w:p>
    <w:p w14:paraId="762A5DBD" w14:textId="77777777" w:rsidR="008326F7" w:rsidRPr="003763BF" w:rsidRDefault="008326F7" w:rsidP="008326F7">
      <w:pPr>
        <w:numPr>
          <w:ilvl w:val="0"/>
          <w:numId w:val="1"/>
        </w:numPr>
        <w:rPr>
          <w:rFonts w:ascii="Arial" w:hAnsi="Arial" w:cs="Arial"/>
        </w:rPr>
      </w:pPr>
      <w:r w:rsidRPr="003763BF">
        <w:rPr>
          <w:rFonts w:ascii="Arial" w:hAnsi="Arial" w:cs="Arial"/>
        </w:rPr>
        <w:t>Sessions: +400%</w:t>
      </w:r>
    </w:p>
    <w:p w14:paraId="525B072E" w14:textId="77777777" w:rsidR="008326F7" w:rsidRPr="003763BF" w:rsidRDefault="008326F7" w:rsidP="008326F7">
      <w:pPr>
        <w:numPr>
          <w:ilvl w:val="0"/>
          <w:numId w:val="1"/>
        </w:numPr>
        <w:rPr>
          <w:rFonts w:ascii="Arial" w:hAnsi="Arial" w:cs="Arial"/>
        </w:rPr>
      </w:pPr>
      <w:r w:rsidRPr="003763BF">
        <w:rPr>
          <w:rFonts w:ascii="Arial" w:hAnsi="Arial" w:cs="Arial"/>
        </w:rPr>
        <w:t>Revenue: +356%</w:t>
      </w:r>
    </w:p>
    <w:p w14:paraId="092F62BB" w14:textId="77777777" w:rsidR="008326F7" w:rsidRPr="003763BF" w:rsidRDefault="008326F7" w:rsidP="008326F7">
      <w:pPr>
        <w:numPr>
          <w:ilvl w:val="0"/>
          <w:numId w:val="1"/>
        </w:numPr>
        <w:rPr>
          <w:rFonts w:ascii="Arial" w:hAnsi="Arial" w:cs="Arial"/>
        </w:rPr>
      </w:pPr>
      <w:r w:rsidRPr="003763BF">
        <w:rPr>
          <w:rFonts w:ascii="Arial" w:hAnsi="Arial" w:cs="Arial"/>
        </w:rPr>
        <w:t>Orders: +280%</w:t>
      </w:r>
    </w:p>
    <w:p w14:paraId="79EB4C70" w14:textId="77777777" w:rsidR="008326F7" w:rsidRPr="003763BF" w:rsidRDefault="008326F7" w:rsidP="008326F7">
      <w:pPr>
        <w:numPr>
          <w:ilvl w:val="0"/>
          <w:numId w:val="1"/>
        </w:numPr>
        <w:rPr>
          <w:rFonts w:ascii="Arial" w:hAnsi="Arial" w:cs="Arial"/>
        </w:rPr>
      </w:pPr>
      <w:r w:rsidRPr="003763BF">
        <w:rPr>
          <w:rFonts w:ascii="Arial" w:hAnsi="Arial" w:cs="Arial"/>
        </w:rPr>
        <w:t>AOV: +20%</w:t>
      </w:r>
    </w:p>
    <w:p w14:paraId="52E060D8" w14:textId="77777777" w:rsidR="008326F7" w:rsidRPr="003763BF" w:rsidRDefault="008326F7" w:rsidP="008326F7">
      <w:pPr>
        <w:numPr>
          <w:ilvl w:val="0"/>
          <w:numId w:val="1"/>
        </w:numPr>
        <w:rPr>
          <w:rFonts w:ascii="Arial" w:hAnsi="Arial" w:cs="Arial"/>
        </w:rPr>
      </w:pPr>
      <w:r w:rsidRPr="003763BF">
        <w:rPr>
          <w:rFonts w:ascii="Arial" w:hAnsi="Arial" w:cs="Arial"/>
        </w:rPr>
        <w:t>CVR declined: 2.39% → 1.82%</w:t>
      </w:r>
    </w:p>
    <w:p w14:paraId="04F01790" w14:textId="77777777" w:rsidR="008326F7" w:rsidRPr="003763BF" w:rsidRDefault="008326F7" w:rsidP="008326F7">
      <w:pPr>
        <w:numPr>
          <w:ilvl w:val="0"/>
          <w:numId w:val="1"/>
        </w:numPr>
        <w:rPr>
          <w:rFonts w:ascii="Arial" w:hAnsi="Arial" w:cs="Arial"/>
        </w:rPr>
      </w:pPr>
      <w:r w:rsidRPr="003763BF">
        <w:rPr>
          <w:rFonts w:ascii="Arial" w:hAnsi="Arial" w:cs="Arial"/>
        </w:rPr>
        <w:t>CAC increased: +17%</w:t>
      </w:r>
    </w:p>
    <w:p w14:paraId="09C4A1AB" w14:textId="3E477BB4" w:rsidR="008326F7" w:rsidRPr="003763BF" w:rsidRDefault="008326F7" w:rsidP="008326F7">
      <w:pPr>
        <w:rPr>
          <w:rFonts w:ascii="Arial" w:hAnsi="Arial" w:cs="Arial"/>
        </w:rPr>
      </w:pPr>
      <w:r w:rsidRPr="003763BF">
        <w:rPr>
          <w:rFonts w:ascii="Arial" w:hAnsi="Arial" w:cs="Arial"/>
        </w:rPr>
        <w:t>The category has moved from recovery to expansion. Demand is strong, but efficiency is deteriorating. The next growth phase must focus on conversion, monetisation, and distribution leverage not just traffic scale.</w:t>
      </w:r>
    </w:p>
    <w:p w14:paraId="1DFD4B1E" w14:textId="77777777" w:rsidR="008326F7" w:rsidRPr="003763BF" w:rsidRDefault="008326F7" w:rsidP="008326F7">
      <w:pPr>
        <w:rPr>
          <w:rFonts w:ascii="Arial" w:hAnsi="Arial" w:cs="Arial"/>
          <w:b/>
          <w:bCs/>
        </w:rPr>
      </w:pPr>
      <w:r w:rsidRPr="003763BF">
        <w:rPr>
          <w:rFonts w:ascii="Arial" w:hAnsi="Arial" w:cs="Arial"/>
          <w:b/>
          <w:bCs/>
        </w:rPr>
        <w:t>1. Demand Expansion with Declining Efficiency</w:t>
      </w:r>
    </w:p>
    <w:p w14:paraId="19378682" w14:textId="77777777" w:rsidR="008326F7" w:rsidRPr="003763BF" w:rsidRDefault="008326F7" w:rsidP="008326F7">
      <w:pPr>
        <w:rPr>
          <w:rFonts w:ascii="Arial" w:hAnsi="Arial" w:cs="Arial"/>
        </w:rPr>
      </w:pPr>
      <w:r w:rsidRPr="003763BF">
        <w:rPr>
          <w:rFonts w:ascii="Arial" w:hAnsi="Arial" w:cs="Arial"/>
        </w:rPr>
        <w:t>Traffic grew 4x, supported by increased marketing investment and tourism recovery. However, order growth lagged session growth, indicating diminishing marginal returns on acquisition.</w:t>
      </w:r>
    </w:p>
    <w:p w14:paraId="022FDD15" w14:textId="77777777" w:rsidR="008326F7" w:rsidRPr="003763BF" w:rsidRDefault="008326F7" w:rsidP="008326F7">
      <w:pPr>
        <w:rPr>
          <w:rFonts w:ascii="Arial" w:hAnsi="Arial" w:cs="Arial"/>
        </w:rPr>
      </w:pPr>
      <w:r w:rsidRPr="003763BF">
        <w:rPr>
          <w:rFonts w:ascii="Arial" w:hAnsi="Arial" w:cs="Arial"/>
          <w:b/>
          <w:bCs/>
        </w:rPr>
        <w:t>Insight:</w:t>
      </w:r>
      <w:r w:rsidRPr="003763BF">
        <w:rPr>
          <w:rFonts w:ascii="Arial" w:hAnsi="Arial" w:cs="Arial"/>
        </w:rPr>
        <w:t xml:space="preserve"> Scale is not the problem. Conversion efficiency is.</w:t>
      </w:r>
    </w:p>
    <w:p w14:paraId="3905CBA9" w14:textId="77777777" w:rsidR="008326F7" w:rsidRPr="003763BF" w:rsidRDefault="008326F7" w:rsidP="008326F7">
      <w:pPr>
        <w:rPr>
          <w:rFonts w:ascii="Arial" w:hAnsi="Arial" w:cs="Arial"/>
          <w:b/>
          <w:bCs/>
        </w:rPr>
      </w:pPr>
      <w:r w:rsidRPr="003763BF">
        <w:rPr>
          <w:rFonts w:ascii="Arial" w:hAnsi="Arial" w:cs="Arial"/>
          <w:b/>
          <w:bCs/>
        </w:rPr>
        <w:t>2. Funnel Diagnosis</w:t>
      </w:r>
    </w:p>
    <w:p w14:paraId="2E62D321" w14:textId="77777777" w:rsidR="008326F7" w:rsidRPr="003763BF" w:rsidRDefault="008326F7" w:rsidP="008326F7">
      <w:pPr>
        <w:rPr>
          <w:rFonts w:ascii="Arial" w:hAnsi="Arial" w:cs="Arial"/>
        </w:rPr>
      </w:pPr>
      <w:r w:rsidRPr="003763BF">
        <w:rPr>
          <w:rFonts w:ascii="Arial" w:hAnsi="Arial" w:cs="Arial"/>
        </w:rPr>
        <w:t>The largest leakage occurs at the top of the funnel (Sessions → Show Selection).</w:t>
      </w:r>
    </w:p>
    <w:p w14:paraId="204A5D53" w14:textId="77777777" w:rsidR="008326F7" w:rsidRPr="003763BF" w:rsidRDefault="008326F7" w:rsidP="008326F7">
      <w:pPr>
        <w:rPr>
          <w:rFonts w:ascii="Arial" w:hAnsi="Arial" w:cs="Arial"/>
        </w:rPr>
      </w:pPr>
      <w:r w:rsidRPr="003763BF">
        <w:rPr>
          <w:rFonts w:ascii="Arial" w:hAnsi="Arial" w:cs="Arial"/>
        </w:rPr>
        <w:t>Checkout conversion remains relatively stable, suggesting product-market fit once intent is established.</w:t>
      </w:r>
    </w:p>
    <w:p w14:paraId="5FEB05CD" w14:textId="77777777" w:rsidR="008326F7" w:rsidRPr="003763BF" w:rsidRDefault="008326F7" w:rsidP="008326F7">
      <w:pPr>
        <w:rPr>
          <w:rFonts w:ascii="Arial" w:hAnsi="Arial" w:cs="Arial"/>
        </w:rPr>
      </w:pPr>
      <w:r w:rsidRPr="003763BF">
        <w:rPr>
          <w:rFonts w:ascii="Arial" w:hAnsi="Arial" w:cs="Arial"/>
        </w:rPr>
        <w:t>Mobile shows the sharpest CVR decline (2.05% → 1.50%) despite the highest traffic growth.</w:t>
      </w:r>
    </w:p>
    <w:p w14:paraId="564A82B5" w14:textId="77777777" w:rsidR="008326F7" w:rsidRPr="003763BF" w:rsidRDefault="008326F7" w:rsidP="008326F7">
      <w:pPr>
        <w:rPr>
          <w:rFonts w:ascii="Arial" w:hAnsi="Arial" w:cs="Arial"/>
        </w:rPr>
      </w:pPr>
      <w:r w:rsidRPr="003763BF">
        <w:rPr>
          <w:rFonts w:ascii="Arial" w:hAnsi="Arial" w:cs="Arial"/>
          <w:b/>
          <w:bCs/>
        </w:rPr>
        <w:t>Insight:</w:t>
      </w:r>
      <w:r w:rsidRPr="003763BF">
        <w:rPr>
          <w:rFonts w:ascii="Arial" w:hAnsi="Arial" w:cs="Arial"/>
        </w:rPr>
        <w:t xml:space="preserve"> The primary issue is landing relevance and mobile friction, not payment failure.</w:t>
      </w:r>
    </w:p>
    <w:p w14:paraId="277DE6E0" w14:textId="77777777" w:rsidR="008326F7" w:rsidRPr="003763BF" w:rsidRDefault="008326F7" w:rsidP="008326F7">
      <w:pPr>
        <w:rPr>
          <w:rFonts w:ascii="Arial" w:hAnsi="Arial" w:cs="Arial"/>
          <w:b/>
          <w:bCs/>
        </w:rPr>
      </w:pPr>
      <w:r w:rsidRPr="003763BF">
        <w:rPr>
          <w:rFonts w:ascii="Arial" w:hAnsi="Arial" w:cs="Arial"/>
          <w:b/>
          <w:bCs/>
        </w:rPr>
        <w:t>3. Monetisation Signals</w:t>
      </w:r>
    </w:p>
    <w:p w14:paraId="240EF120" w14:textId="77777777" w:rsidR="008326F7" w:rsidRPr="003763BF" w:rsidRDefault="008326F7" w:rsidP="008326F7">
      <w:pPr>
        <w:numPr>
          <w:ilvl w:val="0"/>
          <w:numId w:val="2"/>
        </w:numPr>
        <w:rPr>
          <w:rFonts w:ascii="Arial" w:hAnsi="Arial" w:cs="Arial"/>
        </w:rPr>
      </w:pPr>
      <w:r w:rsidRPr="003763BF">
        <w:rPr>
          <w:rFonts w:ascii="Arial" w:hAnsi="Arial" w:cs="Arial"/>
        </w:rPr>
        <w:t>AOV increased 20% (206 → 247).</w:t>
      </w:r>
    </w:p>
    <w:p w14:paraId="6C45129E" w14:textId="77777777" w:rsidR="008326F7" w:rsidRPr="003763BF" w:rsidRDefault="008326F7" w:rsidP="008326F7">
      <w:pPr>
        <w:numPr>
          <w:ilvl w:val="0"/>
          <w:numId w:val="2"/>
        </w:numPr>
        <w:rPr>
          <w:rFonts w:ascii="Arial" w:hAnsi="Arial" w:cs="Arial"/>
        </w:rPr>
      </w:pPr>
      <w:r w:rsidRPr="003763BF">
        <w:rPr>
          <w:rFonts w:ascii="Arial" w:hAnsi="Arial" w:cs="Arial"/>
        </w:rPr>
        <w:t>Revenue growth outpaced order growth.</w:t>
      </w:r>
    </w:p>
    <w:p w14:paraId="30E827DE" w14:textId="77777777" w:rsidR="008326F7" w:rsidRPr="003763BF" w:rsidRDefault="008326F7" w:rsidP="008326F7">
      <w:pPr>
        <w:numPr>
          <w:ilvl w:val="0"/>
          <w:numId w:val="2"/>
        </w:numPr>
        <w:rPr>
          <w:rFonts w:ascii="Arial" w:hAnsi="Arial" w:cs="Arial"/>
        </w:rPr>
      </w:pPr>
      <w:r w:rsidRPr="003763BF">
        <w:rPr>
          <w:rFonts w:ascii="Arial" w:hAnsi="Arial" w:cs="Arial"/>
        </w:rPr>
        <w:t>Revenue is concentrated in blockbuster shows (Lion King, Phantom, Matilda, etc.).</w:t>
      </w:r>
    </w:p>
    <w:p w14:paraId="554E3BD9" w14:textId="77777777" w:rsidR="008326F7" w:rsidRPr="003763BF" w:rsidRDefault="008326F7" w:rsidP="008326F7">
      <w:pPr>
        <w:rPr>
          <w:rFonts w:ascii="Arial" w:hAnsi="Arial" w:cs="Arial"/>
        </w:rPr>
      </w:pPr>
      <w:r w:rsidRPr="003763BF">
        <w:rPr>
          <w:rFonts w:ascii="Arial" w:hAnsi="Arial" w:cs="Arial"/>
          <w:b/>
          <w:bCs/>
        </w:rPr>
        <w:lastRenderedPageBreak/>
        <w:t>Insight:</w:t>
      </w:r>
      <w:r w:rsidRPr="003763BF">
        <w:rPr>
          <w:rFonts w:ascii="Arial" w:hAnsi="Arial" w:cs="Arial"/>
        </w:rPr>
        <w:t xml:space="preserve"> Users are willing to pay more. Premiumisation and bundling are under-leveraged opportunities.</w:t>
      </w:r>
    </w:p>
    <w:p w14:paraId="7BC140EA" w14:textId="77777777" w:rsidR="008326F7" w:rsidRPr="003763BF" w:rsidRDefault="008326F7" w:rsidP="008326F7">
      <w:pPr>
        <w:rPr>
          <w:rFonts w:ascii="Arial" w:hAnsi="Arial" w:cs="Arial"/>
          <w:b/>
          <w:bCs/>
        </w:rPr>
      </w:pPr>
      <w:r w:rsidRPr="003763BF">
        <w:rPr>
          <w:rFonts w:ascii="Arial" w:hAnsi="Arial" w:cs="Arial"/>
          <w:b/>
          <w:bCs/>
        </w:rPr>
        <w:t>4. Structural Shifts</w:t>
      </w:r>
    </w:p>
    <w:p w14:paraId="3FE44E23" w14:textId="77777777" w:rsidR="008326F7" w:rsidRPr="003763BF" w:rsidRDefault="008326F7" w:rsidP="008326F7">
      <w:pPr>
        <w:numPr>
          <w:ilvl w:val="0"/>
          <w:numId w:val="3"/>
        </w:numPr>
        <w:rPr>
          <w:rFonts w:ascii="Arial" w:hAnsi="Arial" w:cs="Arial"/>
        </w:rPr>
      </w:pPr>
      <w:r w:rsidRPr="003763BF">
        <w:rPr>
          <w:rFonts w:ascii="Arial" w:hAnsi="Arial" w:cs="Arial"/>
        </w:rPr>
        <w:t>Mobile is now dominant but under-optimised.</w:t>
      </w:r>
    </w:p>
    <w:p w14:paraId="34967BBE" w14:textId="77777777" w:rsidR="008326F7" w:rsidRPr="003763BF" w:rsidRDefault="008326F7" w:rsidP="008326F7">
      <w:pPr>
        <w:numPr>
          <w:ilvl w:val="0"/>
          <w:numId w:val="3"/>
        </w:numPr>
        <w:rPr>
          <w:rFonts w:ascii="Arial" w:hAnsi="Arial" w:cs="Arial"/>
        </w:rPr>
      </w:pPr>
      <w:r w:rsidRPr="003763BF">
        <w:rPr>
          <w:rFonts w:ascii="Arial" w:hAnsi="Arial" w:cs="Arial"/>
        </w:rPr>
        <w:t>Rest of World contribution rose significantly (52%+ in Individual Shows 2022).</w:t>
      </w:r>
    </w:p>
    <w:p w14:paraId="0C15F880" w14:textId="77777777" w:rsidR="008326F7" w:rsidRPr="003763BF" w:rsidRDefault="008326F7" w:rsidP="008326F7">
      <w:pPr>
        <w:numPr>
          <w:ilvl w:val="0"/>
          <w:numId w:val="3"/>
        </w:numPr>
        <w:rPr>
          <w:rFonts w:ascii="Arial" w:hAnsi="Arial" w:cs="Arial"/>
        </w:rPr>
      </w:pPr>
      <w:r w:rsidRPr="003763BF">
        <w:rPr>
          <w:rFonts w:ascii="Arial" w:hAnsi="Arial" w:cs="Arial"/>
        </w:rPr>
        <w:t>Demand is more evenly distributed across months vs 2021 seasonality.</w:t>
      </w:r>
    </w:p>
    <w:p w14:paraId="41EAFD1F" w14:textId="77777777" w:rsidR="008326F7" w:rsidRPr="003763BF" w:rsidRDefault="008326F7" w:rsidP="008326F7">
      <w:pPr>
        <w:rPr>
          <w:rFonts w:ascii="Arial" w:hAnsi="Arial" w:cs="Arial"/>
        </w:rPr>
      </w:pPr>
      <w:r w:rsidRPr="003763BF">
        <w:rPr>
          <w:rFonts w:ascii="Arial" w:hAnsi="Arial" w:cs="Arial"/>
          <w:b/>
          <w:bCs/>
        </w:rPr>
        <w:t>Insight:</w:t>
      </w:r>
      <w:r w:rsidRPr="003763BF">
        <w:rPr>
          <w:rFonts w:ascii="Arial" w:hAnsi="Arial" w:cs="Arial"/>
        </w:rPr>
        <w:t xml:space="preserve"> Growth is increasingly international and mobile-first. The category is maturing.</w:t>
      </w:r>
    </w:p>
    <w:p w14:paraId="0CF3C393" w14:textId="610EEC99" w:rsidR="008326F7" w:rsidRPr="003763BF" w:rsidRDefault="008326F7" w:rsidP="008326F7">
      <w:pPr>
        <w:rPr>
          <w:rFonts w:ascii="Arial" w:hAnsi="Arial" w:cs="Arial"/>
          <w:b/>
          <w:bCs/>
        </w:rPr>
      </w:pPr>
      <w:r w:rsidRPr="003763BF">
        <w:rPr>
          <w:rFonts w:ascii="Arial" w:hAnsi="Arial" w:cs="Arial"/>
          <w:b/>
          <w:bCs/>
        </w:rPr>
        <w:t>Conclusion</w:t>
      </w:r>
    </w:p>
    <w:p w14:paraId="7EA29612" w14:textId="77777777" w:rsidR="008326F7" w:rsidRPr="003763BF" w:rsidRDefault="008326F7" w:rsidP="008326F7">
      <w:pPr>
        <w:rPr>
          <w:rFonts w:ascii="Arial" w:hAnsi="Arial" w:cs="Arial"/>
        </w:rPr>
      </w:pPr>
      <w:r w:rsidRPr="003763BF">
        <w:rPr>
          <w:rFonts w:ascii="Arial" w:hAnsi="Arial" w:cs="Arial"/>
        </w:rPr>
        <w:t>The West End category is demand-rich but conversion-poor.</w:t>
      </w:r>
    </w:p>
    <w:p w14:paraId="3E642F2B" w14:textId="77777777" w:rsidR="008326F7" w:rsidRPr="003763BF" w:rsidRDefault="008326F7" w:rsidP="008326F7">
      <w:pPr>
        <w:rPr>
          <w:rFonts w:ascii="Arial" w:hAnsi="Arial" w:cs="Arial"/>
        </w:rPr>
      </w:pPr>
      <w:r w:rsidRPr="003763BF">
        <w:rPr>
          <w:rFonts w:ascii="Arial" w:hAnsi="Arial" w:cs="Arial"/>
        </w:rPr>
        <w:t>The opportunity lies in:</w:t>
      </w:r>
    </w:p>
    <w:p w14:paraId="24725D90" w14:textId="77777777" w:rsidR="008326F7" w:rsidRPr="003763BF" w:rsidRDefault="008326F7" w:rsidP="008326F7">
      <w:pPr>
        <w:numPr>
          <w:ilvl w:val="0"/>
          <w:numId w:val="4"/>
        </w:numPr>
        <w:rPr>
          <w:rFonts w:ascii="Arial" w:hAnsi="Arial" w:cs="Arial"/>
        </w:rPr>
      </w:pPr>
      <w:r w:rsidRPr="003763BF">
        <w:rPr>
          <w:rFonts w:ascii="Arial" w:hAnsi="Arial" w:cs="Arial"/>
        </w:rPr>
        <w:t>Improving relevance at first touch</w:t>
      </w:r>
    </w:p>
    <w:p w14:paraId="527C2817" w14:textId="77777777" w:rsidR="008326F7" w:rsidRPr="003763BF" w:rsidRDefault="008326F7" w:rsidP="008326F7">
      <w:pPr>
        <w:numPr>
          <w:ilvl w:val="0"/>
          <w:numId w:val="4"/>
        </w:numPr>
        <w:rPr>
          <w:rFonts w:ascii="Arial" w:hAnsi="Arial" w:cs="Arial"/>
        </w:rPr>
      </w:pPr>
      <w:r w:rsidRPr="003763BF">
        <w:rPr>
          <w:rFonts w:ascii="Arial" w:hAnsi="Arial" w:cs="Arial"/>
        </w:rPr>
        <w:t>Optimising mobile experience</w:t>
      </w:r>
    </w:p>
    <w:p w14:paraId="001ADED7" w14:textId="77777777" w:rsidR="008326F7" w:rsidRPr="003763BF" w:rsidRDefault="008326F7" w:rsidP="008326F7">
      <w:pPr>
        <w:numPr>
          <w:ilvl w:val="0"/>
          <w:numId w:val="4"/>
        </w:numPr>
        <w:rPr>
          <w:rFonts w:ascii="Arial" w:hAnsi="Arial" w:cs="Arial"/>
        </w:rPr>
      </w:pPr>
      <w:r w:rsidRPr="003763BF">
        <w:rPr>
          <w:rFonts w:ascii="Arial" w:hAnsi="Arial" w:cs="Arial"/>
        </w:rPr>
        <w:t>Expanding monetisation per customer</w:t>
      </w:r>
    </w:p>
    <w:p w14:paraId="21E38179" w14:textId="77777777" w:rsidR="008326F7" w:rsidRPr="003763BF" w:rsidRDefault="008326F7" w:rsidP="008326F7">
      <w:pPr>
        <w:numPr>
          <w:ilvl w:val="0"/>
          <w:numId w:val="4"/>
        </w:numPr>
        <w:rPr>
          <w:rFonts w:ascii="Arial" w:hAnsi="Arial" w:cs="Arial"/>
        </w:rPr>
      </w:pPr>
      <w:r w:rsidRPr="003763BF">
        <w:rPr>
          <w:rFonts w:ascii="Arial" w:hAnsi="Arial" w:cs="Arial"/>
        </w:rPr>
        <w:t>Leveraging international distribution</w:t>
      </w:r>
    </w:p>
    <w:p w14:paraId="2FEACE9C" w14:textId="57021B40" w:rsidR="008326F7" w:rsidRPr="003763BF" w:rsidRDefault="008326F7" w:rsidP="008326F7">
      <w:pPr>
        <w:rPr>
          <w:rFonts w:ascii="Arial" w:hAnsi="Arial" w:cs="Arial"/>
        </w:rPr>
      </w:pPr>
    </w:p>
    <w:p w14:paraId="5E04FBC1" w14:textId="77777777" w:rsidR="008326F7" w:rsidRPr="003763BF" w:rsidRDefault="008326F7" w:rsidP="008326F7">
      <w:pPr>
        <w:rPr>
          <w:rFonts w:ascii="Arial" w:hAnsi="Arial" w:cs="Arial"/>
          <w:b/>
          <w:bCs/>
          <w:sz w:val="28"/>
          <w:szCs w:val="28"/>
        </w:rPr>
      </w:pPr>
      <w:r w:rsidRPr="003763BF">
        <w:rPr>
          <w:rFonts w:ascii="Arial" w:hAnsi="Arial" w:cs="Arial"/>
          <w:b/>
          <w:bCs/>
          <w:sz w:val="28"/>
          <w:szCs w:val="28"/>
        </w:rPr>
        <w:t>Question 2: Conversion Rate Optimisation</w:t>
      </w:r>
    </w:p>
    <w:p w14:paraId="003B0717" w14:textId="77777777" w:rsidR="008326F7" w:rsidRPr="003763BF" w:rsidRDefault="008326F7" w:rsidP="008326F7">
      <w:pPr>
        <w:rPr>
          <w:rFonts w:ascii="Arial" w:hAnsi="Arial" w:cs="Arial"/>
          <w:b/>
          <w:bCs/>
        </w:rPr>
      </w:pPr>
      <w:r w:rsidRPr="003763BF">
        <w:rPr>
          <w:rFonts w:ascii="Arial" w:hAnsi="Arial" w:cs="Arial"/>
          <w:b/>
          <w:bCs/>
        </w:rPr>
        <w:t>Core Problem</w:t>
      </w:r>
    </w:p>
    <w:p w14:paraId="738BA703" w14:textId="77777777" w:rsidR="008326F7" w:rsidRPr="003763BF" w:rsidRDefault="008326F7" w:rsidP="008326F7">
      <w:pPr>
        <w:rPr>
          <w:rFonts w:ascii="Arial" w:hAnsi="Arial" w:cs="Arial"/>
        </w:rPr>
      </w:pPr>
      <w:r w:rsidRPr="003763BF">
        <w:rPr>
          <w:rFonts w:ascii="Arial" w:hAnsi="Arial" w:cs="Arial"/>
        </w:rPr>
        <w:t>Traffic is abundant, but CVR declined 24%.</w:t>
      </w:r>
      <w:r w:rsidRPr="003763BF">
        <w:rPr>
          <w:rFonts w:ascii="Arial" w:hAnsi="Arial" w:cs="Arial"/>
        </w:rPr>
        <w:br/>
        <w:t>The biggest drop occurs before users engage with a specific show.</w:t>
      </w:r>
    </w:p>
    <w:p w14:paraId="59F283E5" w14:textId="77777777" w:rsidR="008326F7" w:rsidRPr="003763BF" w:rsidRDefault="008326F7" w:rsidP="008326F7">
      <w:pPr>
        <w:rPr>
          <w:rFonts w:ascii="Arial" w:hAnsi="Arial" w:cs="Arial"/>
          <w:b/>
          <w:bCs/>
        </w:rPr>
      </w:pPr>
      <w:r w:rsidRPr="003763BF">
        <w:rPr>
          <w:rFonts w:ascii="Arial" w:hAnsi="Arial" w:cs="Arial"/>
          <w:b/>
          <w:bCs/>
        </w:rPr>
        <w:t>1. Intent-Based Landing Personalisation</w:t>
      </w:r>
    </w:p>
    <w:p w14:paraId="47BAD43D" w14:textId="77777777" w:rsidR="008326F7" w:rsidRPr="003763BF" w:rsidRDefault="008326F7" w:rsidP="008326F7">
      <w:pPr>
        <w:rPr>
          <w:rFonts w:ascii="Arial" w:hAnsi="Arial" w:cs="Arial"/>
        </w:rPr>
      </w:pPr>
      <w:r w:rsidRPr="003763BF">
        <w:rPr>
          <w:rFonts w:ascii="Arial" w:hAnsi="Arial" w:cs="Arial"/>
        </w:rPr>
        <w:t>Users from category ads, show-specific ads, and different geographies land on the same generic page.</w:t>
      </w:r>
    </w:p>
    <w:p w14:paraId="656CFF26" w14:textId="77777777" w:rsidR="008326F7" w:rsidRPr="003763BF" w:rsidRDefault="008326F7" w:rsidP="008326F7">
      <w:pPr>
        <w:rPr>
          <w:rFonts w:ascii="Arial" w:hAnsi="Arial" w:cs="Arial"/>
        </w:rPr>
      </w:pPr>
      <w:r w:rsidRPr="003763BF">
        <w:rPr>
          <w:rFonts w:ascii="Arial" w:hAnsi="Arial" w:cs="Arial"/>
          <w:b/>
          <w:bCs/>
        </w:rPr>
        <w:t>Action:</w:t>
      </w:r>
    </w:p>
    <w:p w14:paraId="21855097" w14:textId="77777777" w:rsidR="008326F7" w:rsidRPr="003763BF" w:rsidRDefault="008326F7" w:rsidP="008326F7">
      <w:pPr>
        <w:numPr>
          <w:ilvl w:val="0"/>
          <w:numId w:val="5"/>
        </w:numPr>
        <w:rPr>
          <w:rFonts w:ascii="Arial" w:hAnsi="Arial" w:cs="Arial"/>
        </w:rPr>
      </w:pPr>
      <w:r w:rsidRPr="003763BF">
        <w:rPr>
          <w:rFonts w:ascii="Arial" w:hAnsi="Arial" w:cs="Arial"/>
        </w:rPr>
        <w:t>Map keyword intent to dynamic landing content</w:t>
      </w:r>
    </w:p>
    <w:p w14:paraId="12716708" w14:textId="77777777" w:rsidR="008326F7" w:rsidRPr="003763BF" w:rsidRDefault="008326F7" w:rsidP="008326F7">
      <w:pPr>
        <w:numPr>
          <w:ilvl w:val="0"/>
          <w:numId w:val="5"/>
        </w:numPr>
        <w:rPr>
          <w:rFonts w:ascii="Arial" w:hAnsi="Arial" w:cs="Arial"/>
        </w:rPr>
      </w:pPr>
      <w:r w:rsidRPr="003763BF">
        <w:rPr>
          <w:rFonts w:ascii="Arial" w:hAnsi="Arial" w:cs="Arial"/>
        </w:rPr>
        <w:t>Highlight searched show immediately</w:t>
      </w:r>
    </w:p>
    <w:p w14:paraId="238A5DE6" w14:textId="77777777" w:rsidR="008326F7" w:rsidRPr="003763BF" w:rsidRDefault="008326F7" w:rsidP="008326F7">
      <w:pPr>
        <w:numPr>
          <w:ilvl w:val="0"/>
          <w:numId w:val="5"/>
        </w:numPr>
        <w:rPr>
          <w:rFonts w:ascii="Arial" w:hAnsi="Arial" w:cs="Arial"/>
        </w:rPr>
      </w:pPr>
      <w:r w:rsidRPr="003763BF">
        <w:rPr>
          <w:rFonts w:ascii="Arial" w:hAnsi="Arial" w:cs="Arial"/>
        </w:rPr>
        <w:t>Show “Top Picks for Tourists” for RoW users</w:t>
      </w:r>
    </w:p>
    <w:p w14:paraId="0E40F8AE" w14:textId="77777777" w:rsidR="008326F7" w:rsidRPr="003763BF" w:rsidRDefault="008326F7" w:rsidP="008326F7">
      <w:pPr>
        <w:numPr>
          <w:ilvl w:val="0"/>
          <w:numId w:val="5"/>
        </w:numPr>
        <w:rPr>
          <w:rFonts w:ascii="Arial" w:hAnsi="Arial" w:cs="Arial"/>
        </w:rPr>
      </w:pPr>
      <w:r w:rsidRPr="003763BF">
        <w:rPr>
          <w:rFonts w:ascii="Arial" w:hAnsi="Arial" w:cs="Arial"/>
        </w:rPr>
        <w:t>Promote “Tonight’s Shows” for UK users</w:t>
      </w:r>
    </w:p>
    <w:p w14:paraId="6D90E08F" w14:textId="77777777" w:rsidR="008326F7" w:rsidRPr="003763BF" w:rsidRDefault="008326F7" w:rsidP="008326F7">
      <w:pPr>
        <w:rPr>
          <w:rFonts w:ascii="Arial" w:hAnsi="Arial" w:cs="Arial"/>
        </w:rPr>
      </w:pPr>
      <w:r w:rsidRPr="003763BF">
        <w:rPr>
          <w:rFonts w:ascii="Arial" w:hAnsi="Arial" w:cs="Arial"/>
          <w:b/>
          <w:bCs/>
        </w:rPr>
        <w:t>Impact:</w:t>
      </w:r>
      <w:r w:rsidRPr="003763BF">
        <w:rPr>
          <w:rFonts w:ascii="Arial" w:hAnsi="Arial" w:cs="Arial"/>
        </w:rPr>
        <w:t xml:space="preserve"> Improves first-click engagement and reduces top-of-funnel leakage.</w:t>
      </w:r>
    </w:p>
    <w:p w14:paraId="2B2BAC68" w14:textId="77777777" w:rsidR="008326F7" w:rsidRPr="003763BF" w:rsidRDefault="008326F7" w:rsidP="008326F7">
      <w:pPr>
        <w:rPr>
          <w:rFonts w:ascii="Arial" w:hAnsi="Arial" w:cs="Arial"/>
          <w:b/>
          <w:bCs/>
        </w:rPr>
      </w:pPr>
      <w:r w:rsidRPr="003763BF">
        <w:rPr>
          <w:rFonts w:ascii="Arial" w:hAnsi="Arial" w:cs="Arial"/>
          <w:b/>
          <w:bCs/>
        </w:rPr>
        <w:t>2. Mobile-First Conversion Acceleration</w:t>
      </w:r>
    </w:p>
    <w:p w14:paraId="4581C9FA" w14:textId="77777777" w:rsidR="008326F7" w:rsidRPr="003763BF" w:rsidRDefault="008326F7" w:rsidP="008326F7">
      <w:pPr>
        <w:rPr>
          <w:rFonts w:ascii="Arial" w:hAnsi="Arial" w:cs="Arial"/>
        </w:rPr>
      </w:pPr>
      <w:r w:rsidRPr="003763BF">
        <w:rPr>
          <w:rFonts w:ascii="Arial" w:hAnsi="Arial" w:cs="Arial"/>
        </w:rPr>
        <w:t>Mobile drives the majority of traffic but converts worst.</w:t>
      </w:r>
    </w:p>
    <w:p w14:paraId="1F2E5E81" w14:textId="77777777" w:rsidR="008326F7" w:rsidRPr="003763BF" w:rsidRDefault="008326F7" w:rsidP="008326F7">
      <w:pPr>
        <w:rPr>
          <w:rFonts w:ascii="Arial" w:hAnsi="Arial" w:cs="Arial"/>
        </w:rPr>
      </w:pPr>
      <w:r w:rsidRPr="003763BF">
        <w:rPr>
          <w:rFonts w:ascii="Arial" w:hAnsi="Arial" w:cs="Arial"/>
          <w:b/>
          <w:bCs/>
        </w:rPr>
        <w:lastRenderedPageBreak/>
        <w:t>Action:</w:t>
      </w:r>
    </w:p>
    <w:p w14:paraId="50EC36CE" w14:textId="77777777" w:rsidR="008326F7" w:rsidRPr="003763BF" w:rsidRDefault="008326F7" w:rsidP="008326F7">
      <w:pPr>
        <w:numPr>
          <w:ilvl w:val="0"/>
          <w:numId w:val="6"/>
        </w:numPr>
        <w:rPr>
          <w:rFonts w:ascii="Arial" w:hAnsi="Arial" w:cs="Arial"/>
        </w:rPr>
      </w:pPr>
      <w:r w:rsidRPr="003763BF">
        <w:rPr>
          <w:rFonts w:ascii="Arial" w:hAnsi="Arial" w:cs="Arial"/>
        </w:rPr>
        <w:t>Sticky primary CTA</w:t>
      </w:r>
    </w:p>
    <w:p w14:paraId="10FF62AB" w14:textId="77777777" w:rsidR="008326F7" w:rsidRPr="003763BF" w:rsidRDefault="008326F7" w:rsidP="008326F7">
      <w:pPr>
        <w:numPr>
          <w:ilvl w:val="0"/>
          <w:numId w:val="6"/>
        </w:numPr>
        <w:rPr>
          <w:rFonts w:ascii="Arial" w:hAnsi="Arial" w:cs="Arial"/>
        </w:rPr>
      </w:pPr>
      <w:r w:rsidRPr="003763BF">
        <w:rPr>
          <w:rFonts w:ascii="Arial" w:hAnsi="Arial" w:cs="Arial"/>
        </w:rPr>
        <w:t>One-tap checkout (Apple/Google Pay)</w:t>
      </w:r>
    </w:p>
    <w:p w14:paraId="3078E7D4" w14:textId="77777777" w:rsidR="008326F7" w:rsidRPr="003763BF" w:rsidRDefault="008326F7" w:rsidP="008326F7">
      <w:pPr>
        <w:numPr>
          <w:ilvl w:val="0"/>
          <w:numId w:val="6"/>
        </w:numPr>
        <w:rPr>
          <w:rFonts w:ascii="Arial" w:hAnsi="Arial" w:cs="Arial"/>
        </w:rPr>
      </w:pPr>
      <w:r w:rsidRPr="003763BF">
        <w:rPr>
          <w:rFonts w:ascii="Arial" w:hAnsi="Arial" w:cs="Arial"/>
        </w:rPr>
        <w:t>Quick filters (Today, Under £50, Family-friendly)</w:t>
      </w:r>
    </w:p>
    <w:p w14:paraId="29628237" w14:textId="77777777" w:rsidR="008326F7" w:rsidRPr="003763BF" w:rsidRDefault="008326F7" w:rsidP="008326F7">
      <w:pPr>
        <w:numPr>
          <w:ilvl w:val="0"/>
          <w:numId w:val="6"/>
        </w:numPr>
        <w:rPr>
          <w:rFonts w:ascii="Arial" w:hAnsi="Arial" w:cs="Arial"/>
        </w:rPr>
      </w:pPr>
      <w:r w:rsidRPr="003763BF">
        <w:rPr>
          <w:rFonts w:ascii="Arial" w:hAnsi="Arial" w:cs="Arial"/>
        </w:rPr>
        <w:t>Transparent price breakdown before checkout</w:t>
      </w:r>
    </w:p>
    <w:p w14:paraId="432A356C" w14:textId="77777777" w:rsidR="008326F7" w:rsidRPr="003763BF" w:rsidRDefault="008326F7" w:rsidP="008326F7">
      <w:pPr>
        <w:rPr>
          <w:rFonts w:ascii="Arial" w:hAnsi="Arial" w:cs="Arial"/>
        </w:rPr>
      </w:pPr>
      <w:r w:rsidRPr="003763BF">
        <w:rPr>
          <w:rFonts w:ascii="Arial" w:hAnsi="Arial" w:cs="Arial"/>
          <w:b/>
          <w:bCs/>
        </w:rPr>
        <w:t>Impact:</w:t>
      </w:r>
      <w:r w:rsidRPr="003763BF">
        <w:rPr>
          <w:rFonts w:ascii="Arial" w:hAnsi="Arial" w:cs="Arial"/>
        </w:rPr>
        <w:t xml:space="preserve"> Lifting mobile CVR from 1.5% to ~2% meaningfully increases orders at current traffic levels.</w:t>
      </w:r>
    </w:p>
    <w:p w14:paraId="33E61032" w14:textId="77777777" w:rsidR="008326F7" w:rsidRPr="003763BF" w:rsidRDefault="008326F7" w:rsidP="008326F7">
      <w:pPr>
        <w:rPr>
          <w:rFonts w:ascii="Arial" w:hAnsi="Arial" w:cs="Arial"/>
          <w:b/>
          <w:bCs/>
        </w:rPr>
      </w:pPr>
      <w:r w:rsidRPr="003763BF">
        <w:rPr>
          <w:rFonts w:ascii="Arial" w:hAnsi="Arial" w:cs="Arial"/>
          <w:b/>
          <w:bCs/>
        </w:rPr>
        <w:t>3. Trust &amp; Urgency Layer</w:t>
      </w:r>
    </w:p>
    <w:p w14:paraId="1C0827DB" w14:textId="77777777" w:rsidR="008326F7" w:rsidRPr="003763BF" w:rsidRDefault="008326F7" w:rsidP="008326F7">
      <w:pPr>
        <w:rPr>
          <w:rFonts w:ascii="Arial" w:hAnsi="Arial" w:cs="Arial"/>
        </w:rPr>
      </w:pPr>
      <w:r w:rsidRPr="003763BF">
        <w:rPr>
          <w:rFonts w:ascii="Arial" w:hAnsi="Arial" w:cs="Arial"/>
        </w:rPr>
        <w:t>80% of users are first-time customers. Trust friction is real.</w:t>
      </w:r>
    </w:p>
    <w:p w14:paraId="7FEDC04A" w14:textId="77777777" w:rsidR="008326F7" w:rsidRPr="003763BF" w:rsidRDefault="008326F7" w:rsidP="008326F7">
      <w:pPr>
        <w:rPr>
          <w:rFonts w:ascii="Arial" w:hAnsi="Arial" w:cs="Arial"/>
        </w:rPr>
      </w:pPr>
      <w:r w:rsidRPr="003763BF">
        <w:rPr>
          <w:rFonts w:ascii="Arial" w:hAnsi="Arial" w:cs="Arial"/>
          <w:b/>
          <w:bCs/>
        </w:rPr>
        <w:t>Action:</w:t>
      </w:r>
    </w:p>
    <w:p w14:paraId="5EF6DEE0" w14:textId="77777777" w:rsidR="008326F7" w:rsidRPr="003763BF" w:rsidRDefault="008326F7" w:rsidP="008326F7">
      <w:pPr>
        <w:numPr>
          <w:ilvl w:val="0"/>
          <w:numId w:val="7"/>
        </w:numPr>
        <w:rPr>
          <w:rFonts w:ascii="Arial" w:hAnsi="Arial" w:cs="Arial"/>
        </w:rPr>
      </w:pPr>
      <w:r w:rsidRPr="003763BF">
        <w:rPr>
          <w:rFonts w:ascii="Arial" w:hAnsi="Arial" w:cs="Arial"/>
        </w:rPr>
        <w:t>“Official Partner” positioning</w:t>
      </w:r>
    </w:p>
    <w:p w14:paraId="3FD12B4A" w14:textId="77777777" w:rsidR="008326F7" w:rsidRPr="003763BF" w:rsidRDefault="008326F7" w:rsidP="008326F7">
      <w:pPr>
        <w:numPr>
          <w:ilvl w:val="0"/>
          <w:numId w:val="7"/>
        </w:numPr>
        <w:rPr>
          <w:rFonts w:ascii="Arial" w:hAnsi="Arial" w:cs="Arial"/>
        </w:rPr>
      </w:pPr>
      <w:r w:rsidRPr="003763BF">
        <w:rPr>
          <w:rFonts w:ascii="Arial" w:hAnsi="Arial" w:cs="Arial"/>
        </w:rPr>
        <w:t>Transparent pricing (no hidden fees)</w:t>
      </w:r>
    </w:p>
    <w:p w14:paraId="56768FA5" w14:textId="77777777" w:rsidR="008326F7" w:rsidRPr="003763BF" w:rsidRDefault="008326F7" w:rsidP="008326F7">
      <w:pPr>
        <w:numPr>
          <w:ilvl w:val="0"/>
          <w:numId w:val="7"/>
        </w:numPr>
        <w:rPr>
          <w:rFonts w:ascii="Arial" w:hAnsi="Arial" w:cs="Arial"/>
        </w:rPr>
      </w:pPr>
      <w:r w:rsidRPr="003763BF">
        <w:rPr>
          <w:rFonts w:ascii="Arial" w:hAnsi="Arial" w:cs="Arial"/>
        </w:rPr>
        <w:t>Real-time availability signals</w:t>
      </w:r>
    </w:p>
    <w:p w14:paraId="1D719E03" w14:textId="77777777" w:rsidR="008326F7" w:rsidRPr="003763BF" w:rsidRDefault="008326F7" w:rsidP="008326F7">
      <w:pPr>
        <w:numPr>
          <w:ilvl w:val="0"/>
          <w:numId w:val="7"/>
        </w:numPr>
        <w:rPr>
          <w:rFonts w:ascii="Arial" w:hAnsi="Arial" w:cs="Arial"/>
        </w:rPr>
      </w:pPr>
      <w:r w:rsidRPr="003763BF">
        <w:rPr>
          <w:rFonts w:ascii="Arial" w:hAnsi="Arial" w:cs="Arial"/>
        </w:rPr>
        <w:t>Social proof indicators</w:t>
      </w:r>
    </w:p>
    <w:p w14:paraId="2AC7903D" w14:textId="77777777" w:rsidR="008326F7" w:rsidRPr="003763BF" w:rsidRDefault="008326F7" w:rsidP="008326F7">
      <w:pPr>
        <w:rPr>
          <w:rFonts w:ascii="Arial" w:hAnsi="Arial" w:cs="Arial"/>
        </w:rPr>
      </w:pPr>
      <w:r w:rsidRPr="003763BF">
        <w:rPr>
          <w:rFonts w:ascii="Arial" w:hAnsi="Arial" w:cs="Arial"/>
          <w:b/>
          <w:bCs/>
        </w:rPr>
        <w:t>Impact:</w:t>
      </w:r>
      <w:r w:rsidRPr="003763BF">
        <w:rPr>
          <w:rFonts w:ascii="Arial" w:hAnsi="Arial" w:cs="Arial"/>
        </w:rPr>
        <w:t xml:space="preserve"> Reduces hesitation and improves checkout completion.</w:t>
      </w:r>
    </w:p>
    <w:p w14:paraId="0FF23C5E" w14:textId="77777777" w:rsidR="008326F7" w:rsidRPr="003763BF" w:rsidRDefault="008326F7" w:rsidP="008326F7">
      <w:pPr>
        <w:rPr>
          <w:rFonts w:ascii="Arial" w:hAnsi="Arial" w:cs="Arial"/>
          <w:b/>
          <w:bCs/>
        </w:rPr>
      </w:pPr>
      <w:r w:rsidRPr="003763BF">
        <w:rPr>
          <w:rFonts w:ascii="Arial" w:hAnsi="Arial" w:cs="Arial"/>
          <w:b/>
          <w:bCs/>
        </w:rPr>
        <w:t>Expected Result</w:t>
      </w:r>
    </w:p>
    <w:p w14:paraId="5B029C5E" w14:textId="77777777" w:rsidR="008326F7" w:rsidRPr="003763BF" w:rsidRDefault="008326F7" w:rsidP="008326F7">
      <w:pPr>
        <w:rPr>
          <w:rFonts w:ascii="Arial" w:hAnsi="Arial" w:cs="Arial"/>
        </w:rPr>
      </w:pPr>
      <w:r w:rsidRPr="003763BF">
        <w:rPr>
          <w:rFonts w:ascii="Arial" w:hAnsi="Arial" w:cs="Arial"/>
        </w:rPr>
        <w:t>Improving CVR from 1.82% to 2.2–2.4% generates significant incremental revenue without increasing acquisition spend.</w:t>
      </w:r>
    </w:p>
    <w:p w14:paraId="2E803002" w14:textId="77777777" w:rsidR="008326F7" w:rsidRPr="003763BF" w:rsidRDefault="008326F7" w:rsidP="008326F7">
      <w:pPr>
        <w:rPr>
          <w:rFonts w:ascii="Arial" w:hAnsi="Arial" w:cs="Arial"/>
          <w:b/>
          <w:bCs/>
        </w:rPr>
      </w:pPr>
    </w:p>
    <w:p w14:paraId="54533C02" w14:textId="77777777" w:rsidR="008326F7" w:rsidRPr="003763BF" w:rsidRDefault="008326F7" w:rsidP="008326F7">
      <w:pPr>
        <w:rPr>
          <w:rFonts w:ascii="Arial" w:hAnsi="Arial" w:cs="Arial"/>
          <w:b/>
          <w:bCs/>
        </w:rPr>
      </w:pPr>
    </w:p>
    <w:p w14:paraId="3A7461A9" w14:textId="06BE79CC" w:rsidR="008326F7" w:rsidRPr="003763BF" w:rsidRDefault="008326F7" w:rsidP="008326F7">
      <w:pPr>
        <w:rPr>
          <w:rFonts w:ascii="Arial" w:hAnsi="Arial" w:cs="Arial"/>
          <w:b/>
          <w:bCs/>
        </w:rPr>
      </w:pPr>
      <w:r w:rsidRPr="003763BF">
        <w:rPr>
          <w:rFonts w:ascii="Arial" w:hAnsi="Arial" w:cs="Arial"/>
          <w:b/>
          <w:bCs/>
        </w:rPr>
        <w:t>Question 3: Target Customer Segment</w:t>
      </w:r>
    </w:p>
    <w:p w14:paraId="1DD359FA" w14:textId="77777777" w:rsidR="008326F7" w:rsidRPr="003763BF" w:rsidRDefault="008326F7" w:rsidP="008326F7">
      <w:pPr>
        <w:rPr>
          <w:rFonts w:ascii="Arial" w:hAnsi="Arial" w:cs="Arial"/>
          <w:b/>
          <w:bCs/>
        </w:rPr>
      </w:pPr>
      <w:r w:rsidRPr="003763BF">
        <w:rPr>
          <w:rFonts w:ascii="Arial" w:hAnsi="Arial" w:cs="Arial"/>
          <w:b/>
          <w:bCs/>
        </w:rPr>
        <w:t>Target: International, Mobile-First Tourists</w:t>
      </w:r>
    </w:p>
    <w:p w14:paraId="502F8D88" w14:textId="77777777" w:rsidR="008326F7" w:rsidRPr="003763BF" w:rsidRDefault="008326F7" w:rsidP="008326F7">
      <w:pPr>
        <w:rPr>
          <w:rFonts w:ascii="Arial" w:hAnsi="Arial" w:cs="Arial"/>
        </w:rPr>
      </w:pPr>
      <w:r w:rsidRPr="003763BF">
        <w:rPr>
          <w:rFonts w:ascii="Arial" w:hAnsi="Arial" w:cs="Arial"/>
        </w:rPr>
        <w:t>This segment offers scale, purchasing power, and defensibility.</w:t>
      </w:r>
    </w:p>
    <w:p w14:paraId="4B557FB5" w14:textId="77777777" w:rsidR="008326F7" w:rsidRPr="003763BF" w:rsidRDefault="008326F7" w:rsidP="008326F7">
      <w:pPr>
        <w:rPr>
          <w:rFonts w:ascii="Arial" w:hAnsi="Arial" w:cs="Arial"/>
        </w:rPr>
      </w:pPr>
      <w:r w:rsidRPr="003763BF">
        <w:rPr>
          <w:rFonts w:ascii="Arial" w:hAnsi="Arial" w:cs="Arial"/>
        </w:rPr>
        <w:t>Evidence:</w:t>
      </w:r>
    </w:p>
    <w:p w14:paraId="2A1132C6" w14:textId="77777777" w:rsidR="008326F7" w:rsidRPr="003763BF" w:rsidRDefault="008326F7" w:rsidP="008326F7">
      <w:pPr>
        <w:numPr>
          <w:ilvl w:val="0"/>
          <w:numId w:val="8"/>
        </w:numPr>
        <w:rPr>
          <w:rFonts w:ascii="Arial" w:hAnsi="Arial" w:cs="Arial"/>
        </w:rPr>
      </w:pPr>
      <w:r w:rsidRPr="003763BF">
        <w:rPr>
          <w:rFonts w:ascii="Arial" w:hAnsi="Arial" w:cs="Arial"/>
        </w:rPr>
        <w:t>Rest of World share expanded significantly</w:t>
      </w:r>
    </w:p>
    <w:p w14:paraId="70D59E9C" w14:textId="77777777" w:rsidR="008326F7" w:rsidRPr="003763BF" w:rsidRDefault="008326F7" w:rsidP="008326F7">
      <w:pPr>
        <w:numPr>
          <w:ilvl w:val="0"/>
          <w:numId w:val="8"/>
        </w:numPr>
        <w:rPr>
          <w:rFonts w:ascii="Arial" w:hAnsi="Arial" w:cs="Arial"/>
        </w:rPr>
      </w:pPr>
      <w:r w:rsidRPr="003763BF">
        <w:rPr>
          <w:rFonts w:ascii="Arial" w:hAnsi="Arial" w:cs="Arial"/>
        </w:rPr>
        <w:t>International campaigns show strong revenue per click</w:t>
      </w:r>
    </w:p>
    <w:p w14:paraId="4E32A7DA" w14:textId="77777777" w:rsidR="008326F7" w:rsidRPr="003763BF" w:rsidRDefault="008326F7" w:rsidP="008326F7">
      <w:pPr>
        <w:numPr>
          <w:ilvl w:val="0"/>
          <w:numId w:val="8"/>
        </w:numPr>
        <w:rPr>
          <w:rFonts w:ascii="Arial" w:hAnsi="Arial" w:cs="Arial"/>
        </w:rPr>
      </w:pPr>
      <w:r w:rsidRPr="003763BF">
        <w:rPr>
          <w:rFonts w:ascii="Arial" w:hAnsi="Arial" w:cs="Arial"/>
        </w:rPr>
        <w:t>Mobile browsing aligns with travel behaviour</w:t>
      </w:r>
    </w:p>
    <w:p w14:paraId="085E46AB" w14:textId="77777777" w:rsidR="008326F7" w:rsidRPr="003763BF" w:rsidRDefault="008326F7" w:rsidP="008326F7">
      <w:pPr>
        <w:numPr>
          <w:ilvl w:val="0"/>
          <w:numId w:val="8"/>
        </w:numPr>
        <w:rPr>
          <w:rFonts w:ascii="Arial" w:hAnsi="Arial" w:cs="Arial"/>
        </w:rPr>
      </w:pPr>
      <w:r w:rsidRPr="003763BF">
        <w:rPr>
          <w:rFonts w:ascii="Arial" w:hAnsi="Arial" w:cs="Arial"/>
        </w:rPr>
        <w:t>AOV growth suggests experience-driven purchase decisions</w:t>
      </w:r>
    </w:p>
    <w:p w14:paraId="0C06D3ED" w14:textId="77777777" w:rsidR="008326F7" w:rsidRPr="003763BF" w:rsidRDefault="008326F7" w:rsidP="008326F7">
      <w:pPr>
        <w:rPr>
          <w:rFonts w:ascii="Arial" w:hAnsi="Arial" w:cs="Arial"/>
          <w:b/>
          <w:bCs/>
        </w:rPr>
      </w:pPr>
      <w:r w:rsidRPr="003763BF">
        <w:rPr>
          <w:rFonts w:ascii="Arial" w:hAnsi="Arial" w:cs="Arial"/>
          <w:b/>
          <w:bCs/>
        </w:rPr>
        <w:t>Segment Profile</w:t>
      </w:r>
    </w:p>
    <w:p w14:paraId="7CFCD102" w14:textId="77777777" w:rsidR="008326F7" w:rsidRPr="003763BF" w:rsidRDefault="008326F7" w:rsidP="008326F7">
      <w:pPr>
        <w:numPr>
          <w:ilvl w:val="0"/>
          <w:numId w:val="9"/>
        </w:numPr>
        <w:rPr>
          <w:rFonts w:ascii="Arial" w:hAnsi="Arial" w:cs="Arial"/>
        </w:rPr>
      </w:pPr>
      <w:r w:rsidRPr="003763BF">
        <w:rPr>
          <w:rFonts w:ascii="Arial" w:hAnsi="Arial" w:cs="Arial"/>
        </w:rPr>
        <w:t>Visiting London for 3–7 days</w:t>
      </w:r>
    </w:p>
    <w:p w14:paraId="09EB367C" w14:textId="77777777" w:rsidR="008326F7" w:rsidRPr="003763BF" w:rsidRDefault="008326F7" w:rsidP="008326F7">
      <w:pPr>
        <w:numPr>
          <w:ilvl w:val="0"/>
          <w:numId w:val="9"/>
        </w:numPr>
        <w:rPr>
          <w:rFonts w:ascii="Arial" w:hAnsi="Arial" w:cs="Arial"/>
        </w:rPr>
      </w:pPr>
      <w:r w:rsidRPr="003763BF">
        <w:rPr>
          <w:rFonts w:ascii="Arial" w:hAnsi="Arial" w:cs="Arial"/>
        </w:rPr>
        <w:t>Booking theatre as part of itinerary</w:t>
      </w:r>
    </w:p>
    <w:p w14:paraId="1F95F729" w14:textId="77777777" w:rsidR="008326F7" w:rsidRPr="003763BF" w:rsidRDefault="008326F7" w:rsidP="008326F7">
      <w:pPr>
        <w:numPr>
          <w:ilvl w:val="0"/>
          <w:numId w:val="9"/>
        </w:numPr>
        <w:rPr>
          <w:rFonts w:ascii="Arial" w:hAnsi="Arial" w:cs="Arial"/>
        </w:rPr>
      </w:pPr>
      <w:r w:rsidRPr="003763BF">
        <w:rPr>
          <w:rFonts w:ascii="Arial" w:hAnsi="Arial" w:cs="Arial"/>
        </w:rPr>
        <w:lastRenderedPageBreak/>
        <w:t>High emotional intent</w:t>
      </w:r>
    </w:p>
    <w:p w14:paraId="573797A4" w14:textId="77777777" w:rsidR="008326F7" w:rsidRPr="003763BF" w:rsidRDefault="008326F7" w:rsidP="008326F7">
      <w:pPr>
        <w:numPr>
          <w:ilvl w:val="0"/>
          <w:numId w:val="9"/>
        </w:numPr>
        <w:rPr>
          <w:rFonts w:ascii="Arial" w:hAnsi="Arial" w:cs="Arial"/>
        </w:rPr>
      </w:pPr>
      <w:r w:rsidRPr="003763BF">
        <w:rPr>
          <w:rFonts w:ascii="Arial" w:hAnsi="Arial" w:cs="Arial"/>
        </w:rPr>
        <w:t>Less price-sensitive</w:t>
      </w:r>
    </w:p>
    <w:p w14:paraId="0AC14DD1" w14:textId="77777777" w:rsidR="008326F7" w:rsidRPr="003763BF" w:rsidRDefault="008326F7" w:rsidP="008326F7">
      <w:pPr>
        <w:numPr>
          <w:ilvl w:val="0"/>
          <w:numId w:val="9"/>
        </w:numPr>
        <w:rPr>
          <w:rFonts w:ascii="Arial" w:hAnsi="Arial" w:cs="Arial"/>
        </w:rPr>
      </w:pPr>
      <w:r w:rsidRPr="003763BF">
        <w:rPr>
          <w:rFonts w:ascii="Arial" w:hAnsi="Arial" w:cs="Arial"/>
        </w:rPr>
        <w:t>First-time platform users</w:t>
      </w:r>
    </w:p>
    <w:p w14:paraId="1CB03004" w14:textId="77777777" w:rsidR="008326F7" w:rsidRPr="003763BF" w:rsidRDefault="008326F7" w:rsidP="008326F7">
      <w:pPr>
        <w:rPr>
          <w:rFonts w:ascii="Arial" w:hAnsi="Arial" w:cs="Arial"/>
          <w:b/>
          <w:bCs/>
        </w:rPr>
      </w:pPr>
      <w:r w:rsidRPr="003763BF">
        <w:rPr>
          <w:rFonts w:ascii="Arial" w:hAnsi="Arial" w:cs="Arial"/>
          <w:b/>
          <w:bCs/>
        </w:rPr>
        <w:t>Unique Value Proposition</w:t>
      </w:r>
    </w:p>
    <w:p w14:paraId="2E2ECC4A" w14:textId="77777777" w:rsidR="008326F7" w:rsidRPr="003763BF" w:rsidRDefault="008326F7" w:rsidP="008326F7">
      <w:pPr>
        <w:rPr>
          <w:rFonts w:ascii="Arial" w:hAnsi="Arial" w:cs="Arial"/>
        </w:rPr>
      </w:pPr>
      <w:r w:rsidRPr="003763BF">
        <w:rPr>
          <w:rFonts w:ascii="Arial" w:hAnsi="Arial" w:cs="Arial"/>
        </w:rPr>
        <w:t>“The easiest and most trusted way for global travellers to book London’s best theatre experiences.”</w:t>
      </w:r>
    </w:p>
    <w:p w14:paraId="54600D9F" w14:textId="77777777" w:rsidR="008326F7" w:rsidRPr="003763BF" w:rsidRDefault="008326F7" w:rsidP="008326F7">
      <w:pPr>
        <w:rPr>
          <w:rFonts w:ascii="Arial" w:hAnsi="Arial" w:cs="Arial"/>
        </w:rPr>
      </w:pPr>
      <w:r w:rsidRPr="003763BF">
        <w:rPr>
          <w:rFonts w:ascii="Arial" w:hAnsi="Arial" w:cs="Arial"/>
        </w:rPr>
        <w:t>Core pillars:</w:t>
      </w:r>
    </w:p>
    <w:p w14:paraId="03F76555" w14:textId="77777777" w:rsidR="008326F7" w:rsidRPr="003763BF" w:rsidRDefault="008326F7" w:rsidP="008326F7">
      <w:pPr>
        <w:numPr>
          <w:ilvl w:val="0"/>
          <w:numId w:val="10"/>
        </w:numPr>
        <w:rPr>
          <w:rFonts w:ascii="Arial" w:hAnsi="Arial" w:cs="Arial"/>
        </w:rPr>
      </w:pPr>
      <w:r w:rsidRPr="003763BF">
        <w:rPr>
          <w:rFonts w:ascii="Arial" w:hAnsi="Arial" w:cs="Arial"/>
        </w:rPr>
        <w:t>Guaranteed seats</w:t>
      </w:r>
    </w:p>
    <w:p w14:paraId="44F715D1" w14:textId="77777777" w:rsidR="008326F7" w:rsidRPr="003763BF" w:rsidRDefault="008326F7" w:rsidP="008326F7">
      <w:pPr>
        <w:numPr>
          <w:ilvl w:val="0"/>
          <w:numId w:val="10"/>
        </w:numPr>
        <w:rPr>
          <w:rFonts w:ascii="Arial" w:hAnsi="Arial" w:cs="Arial"/>
        </w:rPr>
      </w:pPr>
      <w:r w:rsidRPr="003763BF">
        <w:rPr>
          <w:rFonts w:ascii="Arial" w:hAnsi="Arial" w:cs="Arial"/>
        </w:rPr>
        <w:t>Transparent pricing</w:t>
      </w:r>
    </w:p>
    <w:p w14:paraId="560CC5A5" w14:textId="77777777" w:rsidR="008326F7" w:rsidRPr="003763BF" w:rsidRDefault="008326F7" w:rsidP="008326F7">
      <w:pPr>
        <w:numPr>
          <w:ilvl w:val="0"/>
          <w:numId w:val="10"/>
        </w:numPr>
        <w:rPr>
          <w:rFonts w:ascii="Arial" w:hAnsi="Arial" w:cs="Arial"/>
        </w:rPr>
      </w:pPr>
      <w:r w:rsidRPr="003763BF">
        <w:rPr>
          <w:rFonts w:ascii="Arial" w:hAnsi="Arial" w:cs="Arial"/>
        </w:rPr>
        <w:t>Instant confirmation</w:t>
      </w:r>
    </w:p>
    <w:p w14:paraId="43073929" w14:textId="77777777" w:rsidR="008326F7" w:rsidRPr="003763BF" w:rsidRDefault="008326F7" w:rsidP="008326F7">
      <w:pPr>
        <w:numPr>
          <w:ilvl w:val="0"/>
          <w:numId w:val="10"/>
        </w:numPr>
        <w:rPr>
          <w:rFonts w:ascii="Arial" w:hAnsi="Arial" w:cs="Arial"/>
        </w:rPr>
      </w:pPr>
      <w:r w:rsidRPr="003763BF">
        <w:rPr>
          <w:rFonts w:ascii="Arial" w:hAnsi="Arial" w:cs="Arial"/>
        </w:rPr>
        <w:t>Curated recommendations</w:t>
      </w:r>
    </w:p>
    <w:p w14:paraId="40A0982A" w14:textId="77777777" w:rsidR="008326F7" w:rsidRPr="003763BF" w:rsidRDefault="008326F7" w:rsidP="008326F7">
      <w:pPr>
        <w:rPr>
          <w:rFonts w:ascii="Arial" w:hAnsi="Arial" w:cs="Arial"/>
          <w:b/>
          <w:bCs/>
        </w:rPr>
      </w:pPr>
      <w:r w:rsidRPr="003763BF">
        <w:rPr>
          <w:rFonts w:ascii="Arial" w:hAnsi="Arial" w:cs="Arial"/>
          <w:b/>
          <w:bCs/>
        </w:rPr>
        <w:t>Strategy to Win</w:t>
      </w:r>
    </w:p>
    <w:p w14:paraId="6BFA6AA8" w14:textId="77777777" w:rsidR="008326F7" w:rsidRPr="003763BF" w:rsidRDefault="008326F7" w:rsidP="008326F7">
      <w:pPr>
        <w:rPr>
          <w:rFonts w:ascii="Arial" w:hAnsi="Arial" w:cs="Arial"/>
          <w:b/>
          <w:bCs/>
        </w:rPr>
      </w:pPr>
      <w:r w:rsidRPr="003763BF">
        <w:rPr>
          <w:rFonts w:ascii="Arial" w:hAnsi="Arial" w:cs="Arial"/>
          <w:b/>
          <w:bCs/>
        </w:rPr>
        <w:t>1. Pre-Arrival Capture</w:t>
      </w:r>
    </w:p>
    <w:p w14:paraId="00DAA25A" w14:textId="77777777" w:rsidR="008326F7" w:rsidRPr="003763BF" w:rsidRDefault="008326F7" w:rsidP="008326F7">
      <w:pPr>
        <w:numPr>
          <w:ilvl w:val="0"/>
          <w:numId w:val="11"/>
        </w:numPr>
        <w:rPr>
          <w:rFonts w:ascii="Arial" w:hAnsi="Arial" w:cs="Arial"/>
        </w:rPr>
      </w:pPr>
      <w:r w:rsidRPr="003763BF">
        <w:rPr>
          <w:rFonts w:ascii="Arial" w:hAnsi="Arial" w:cs="Arial"/>
        </w:rPr>
        <w:t>Airline and hotel partnerships</w:t>
      </w:r>
    </w:p>
    <w:p w14:paraId="5E92F8C9" w14:textId="77777777" w:rsidR="008326F7" w:rsidRPr="003763BF" w:rsidRDefault="008326F7" w:rsidP="008326F7">
      <w:pPr>
        <w:numPr>
          <w:ilvl w:val="0"/>
          <w:numId w:val="11"/>
        </w:numPr>
        <w:rPr>
          <w:rFonts w:ascii="Arial" w:hAnsi="Arial" w:cs="Arial"/>
        </w:rPr>
      </w:pPr>
      <w:r w:rsidRPr="003763BF">
        <w:rPr>
          <w:rFonts w:ascii="Arial" w:hAnsi="Arial" w:cs="Arial"/>
        </w:rPr>
        <w:t>Travel itinerary integrations</w:t>
      </w:r>
    </w:p>
    <w:p w14:paraId="475F29A9" w14:textId="77777777" w:rsidR="008326F7" w:rsidRPr="003763BF" w:rsidRDefault="008326F7" w:rsidP="008326F7">
      <w:pPr>
        <w:numPr>
          <w:ilvl w:val="0"/>
          <w:numId w:val="11"/>
        </w:numPr>
        <w:rPr>
          <w:rFonts w:ascii="Arial" w:hAnsi="Arial" w:cs="Arial"/>
        </w:rPr>
      </w:pPr>
      <w:r w:rsidRPr="003763BF">
        <w:rPr>
          <w:rFonts w:ascii="Arial" w:hAnsi="Arial" w:cs="Arial"/>
        </w:rPr>
        <w:t>Targeted campaigns in US, Germany, France, Australia</w:t>
      </w:r>
    </w:p>
    <w:p w14:paraId="28CE1A41" w14:textId="77777777" w:rsidR="008326F7" w:rsidRPr="003763BF" w:rsidRDefault="008326F7" w:rsidP="008326F7">
      <w:pPr>
        <w:rPr>
          <w:rFonts w:ascii="Arial" w:hAnsi="Arial" w:cs="Arial"/>
          <w:b/>
          <w:bCs/>
        </w:rPr>
      </w:pPr>
      <w:r w:rsidRPr="003763BF">
        <w:rPr>
          <w:rFonts w:ascii="Arial" w:hAnsi="Arial" w:cs="Arial"/>
          <w:b/>
          <w:bCs/>
        </w:rPr>
        <w:t>2. Dedicated Tourist Experience</w:t>
      </w:r>
    </w:p>
    <w:p w14:paraId="05D1EBA2" w14:textId="77777777" w:rsidR="008326F7" w:rsidRPr="003763BF" w:rsidRDefault="008326F7" w:rsidP="008326F7">
      <w:pPr>
        <w:numPr>
          <w:ilvl w:val="0"/>
          <w:numId w:val="12"/>
        </w:numPr>
        <w:rPr>
          <w:rFonts w:ascii="Arial" w:hAnsi="Arial" w:cs="Arial"/>
        </w:rPr>
      </w:pPr>
      <w:r w:rsidRPr="003763BF">
        <w:rPr>
          <w:rFonts w:ascii="Arial" w:hAnsi="Arial" w:cs="Arial"/>
        </w:rPr>
        <w:t>“Visiting London?” landing page</w:t>
      </w:r>
    </w:p>
    <w:p w14:paraId="61496C48" w14:textId="77777777" w:rsidR="008326F7" w:rsidRPr="003763BF" w:rsidRDefault="008326F7" w:rsidP="008326F7">
      <w:pPr>
        <w:numPr>
          <w:ilvl w:val="0"/>
          <w:numId w:val="12"/>
        </w:numPr>
        <w:rPr>
          <w:rFonts w:ascii="Arial" w:hAnsi="Arial" w:cs="Arial"/>
        </w:rPr>
      </w:pPr>
      <w:r w:rsidRPr="003763BF">
        <w:rPr>
          <w:rFonts w:ascii="Arial" w:hAnsi="Arial" w:cs="Arial"/>
        </w:rPr>
        <w:t>Auto currency detection</w:t>
      </w:r>
    </w:p>
    <w:p w14:paraId="58CBFC78" w14:textId="77777777" w:rsidR="008326F7" w:rsidRPr="003763BF" w:rsidRDefault="008326F7" w:rsidP="008326F7">
      <w:pPr>
        <w:numPr>
          <w:ilvl w:val="0"/>
          <w:numId w:val="12"/>
        </w:numPr>
        <w:rPr>
          <w:rFonts w:ascii="Arial" w:hAnsi="Arial" w:cs="Arial"/>
        </w:rPr>
      </w:pPr>
      <w:r w:rsidRPr="003763BF">
        <w:rPr>
          <w:rFonts w:ascii="Arial" w:hAnsi="Arial" w:cs="Arial"/>
        </w:rPr>
        <w:t>Language localisation</w:t>
      </w:r>
    </w:p>
    <w:p w14:paraId="24A15A2B" w14:textId="77777777" w:rsidR="008326F7" w:rsidRPr="003763BF" w:rsidRDefault="008326F7" w:rsidP="008326F7">
      <w:pPr>
        <w:numPr>
          <w:ilvl w:val="0"/>
          <w:numId w:val="12"/>
        </w:numPr>
        <w:rPr>
          <w:rFonts w:ascii="Arial" w:hAnsi="Arial" w:cs="Arial"/>
        </w:rPr>
      </w:pPr>
      <w:r w:rsidRPr="003763BF">
        <w:rPr>
          <w:rFonts w:ascii="Arial" w:hAnsi="Arial" w:cs="Arial"/>
        </w:rPr>
        <w:t>Short-stay recommendations</w:t>
      </w:r>
    </w:p>
    <w:p w14:paraId="5D0CDD8A" w14:textId="77777777" w:rsidR="008326F7" w:rsidRPr="003763BF" w:rsidRDefault="008326F7" w:rsidP="008326F7">
      <w:pPr>
        <w:rPr>
          <w:rFonts w:ascii="Arial" w:hAnsi="Arial" w:cs="Arial"/>
          <w:b/>
          <w:bCs/>
        </w:rPr>
      </w:pPr>
      <w:r w:rsidRPr="003763BF">
        <w:rPr>
          <w:rFonts w:ascii="Arial" w:hAnsi="Arial" w:cs="Arial"/>
          <w:b/>
          <w:bCs/>
        </w:rPr>
        <w:t>3. Monetisation &amp; Retention</w:t>
      </w:r>
    </w:p>
    <w:p w14:paraId="519BE0A2" w14:textId="77777777" w:rsidR="008326F7" w:rsidRPr="003763BF" w:rsidRDefault="008326F7" w:rsidP="008326F7">
      <w:pPr>
        <w:numPr>
          <w:ilvl w:val="0"/>
          <w:numId w:val="13"/>
        </w:numPr>
        <w:rPr>
          <w:rFonts w:ascii="Arial" w:hAnsi="Arial" w:cs="Arial"/>
        </w:rPr>
      </w:pPr>
      <w:r w:rsidRPr="003763BF">
        <w:rPr>
          <w:rFonts w:ascii="Arial" w:hAnsi="Arial" w:cs="Arial"/>
        </w:rPr>
        <w:t>Theatre + dining bundles</w:t>
      </w:r>
    </w:p>
    <w:p w14:paraId="64057719" w14:textId="77777777" w:rsidR="008326F7" w:rsidRPr="003763BF" w:rsidRDefault="008326F7" w:rsidP="008326F7">
      <w:pPr>
        <w:numPr>
          <w:ilvl w:val="0"/>
          <w:numId w:val="13"/>
        </w:numPr>
        <w:rPr>
          <w:rFonts w:ascii="Arial" w:hAnsi="Arial" w:cs="Arial"/>
        </w:rPr>
      </w:pPr>
      <w:r w:rsidRPr="003763BF">
        <w:rPr>
          <w:rFonts w:ascii="Arial" w:hAnsi="Arial" w:cs="Arial"/>
        </w:rPr>
        <w:t>Experience Pass (multi-show packages)</w:t>
      </w:r>
    </w:p>
    <w:p w14:paraId="40B6E887" w14:textId="77777777" w:rsidR="008326F7" w:rsidRPr="003763BF" w:rsidRDefault="008326F7" w:rsidP="008326F7">
      <w:pPr>
        <w:numPr>
          <w:ilvl w:val="0"/>
          <w:numId w:val="13"/>
        </w:numPr>
        <w:rPr>
          <w:rFonts w:ascii="Arial" w:hAnsi="Arial" w:cs="Arial"/>
        </w:rPr>
      </w:pPr>
      <w:r w:rsidRPr="003763BF">
        <w:rPr>
          <w:rFonts w:ascii="Arial" w:hAnsi="Arial" w:cs="Arial"/>
        </w:rPr>
        <w:t>Referral incentives</w:t>
      </w:r>
    </w:p>
    <w:p w14:paraId="4E8DED1A" w14:textId="77777777" w:rsidR="008326F7" w:rsidRPr="003763BF" w:rsidRDefault="008326F7" w:rsidP="008326F7">
      <w:pPr>
        <w:rPr>
          <w:rFonts w:ascii="Arial" w:hAnsi="Arial" w:cs="Arial"/>
          <w:b/>
          <w:bCs/>
        </w:rPr>
      </w:pPr>
      <w:r w:rsidRPr="003763BF">
        <w:rPr>
          <w:rFonts w:ascii="Arial" w:hAnsi="Arial" w:cs="Arial"/>
          <w:b/>
          <w:bCs/>
        </w:rPr>
        <w:t>Expected Outcome</w:t>
      </w:r>
    </w:p>
    <w:p w14:paraId="35CDE6F9" w14:textId="77777777" w:rsidR="008326F7" w:rsidRPr="003763BF" w:rsidRDefault="008326F7" w:rsidP="008326F7">
      <w:pPr>
        <w:numPr>
          <w:ilvl w:val="0"/>
          <w:numId w:val="14"/>
        </w:numPr>
        <w:rPr>
          <w:rFonts w:ascii="Arial" w:hAnsi="Arial" w:cs="Arial"/>
        </w:rPr>
      </w:pPr>
      <w:r w:rsidRPr="003763BF">
        <w:rPr>
          <w:rFonts w:ascii="Arial" w:hAnsi="Arial" w:cs="Arial"/>
        </w:rPr>
        <w:t>Higher international CVR</w:t>
      </w:r>
    </w:p>
    <w:p w14:paraId="3722A0D8" w14:textId="77777777" w:rsidR="008326F7" w:rsidRPr="003763BF" w:rsidRDefault="008326F7" w:rsidP="008326F7">
      <w:pPr>
        <w:numPr>
          <w:ilvl w:val="0"/>
          <w:numId w:val="14"/>
        </w:numPr>
        <w:rPr>
          <w:rFonts w:ascii="Arial" w:hAnsi="Arial" w:cs="Arial"/>
        </w:rPr>
      </w:pPr>
      <w:r w:rsidRPr="003763BF">
        <w:rPr>
          <w:rFonts w:ascii="Arial" w:hAnsi="Arial" w:cs="Arial"/>
        </w:rPr>
        <w:t>Increased AOV through bundled offerings</w:t>
      </w:r>
    </w:p>
    <w:p w14:paraId="468155C3" w14:textId="77777777" w:rsidR="008326F7" w:rsidRPr="003763BF" w:rsidRDefault="008326F7" w:rsidP="008326F7">
      <w:pPr>
        <w:numPr>
          <w:ilvl w:val="0"/>
          <w:numId w:val="14"/>
        </w:numPr>
        <w:rPr>
          <w:rFonts w:ascii="Arial" w:hAnsi="Arial" w:cs="Arial"/>
        </w:rPr>
      </w:pPr>
      <w:r w:rsidRPr="003763BF">
        <w:rPr>
          <w:rFonts w:ascii="Arial" w:hAnsi="Arial" w:cs="Arial"/>
        </w:rPr>
        <w:t>Reduced dependency on domestic demand</w:t>
      </w:r>
    </w:p>
    <w:p w14:paraId="6AC3E4C4" w14:textId="77777777" w:rsidR="008326F7" w:rsidRPr="003763BF" w:rsidRDefault="008326F7" w:rsidP="008326F7">
      <w:pPr>
        <w:numPr>
          <w:ilvl w:val="0"/>
          <w:numId w:val="14"/>
        </w:numPr>
        <w:rPr>
          <w:rFonts w:ascii="Arial" w:hAnsi="Arial" w:cs="Arial"/>
        </w:rPr>
      </w:pPr>
      <w:r w:rsidRPr="003763BF">
        <w:rPr>
          <w:rFonts w:ascii="Arial" w:hAnsi="Arial" w:cs="Arial"/>
        </w:rPr>
        <w:t>Stronger brand positioning as the trusted West End gateway</w:t>
      </w:r>
    </w:p>
    <w:p w14:paraId="782C259E" w14:textId="0BBDD4E0" w:rsidR="008326F7" w:rsidRPr="003763BF" w:rsidRDefault="008326F7" w:rsidP="008326F7">
      <w:pPr>
        <w:rPr>
          <w:rFonts w:ascii="Arial" w:hAnsi="Arial" w:cs="Arial"/>
        </w:rPr>
      </w:pPr>
    </w:p>
    <w:p w14:paraId="50AC0640" w14:textId="77777777" w:rsidR="008326F7" w:rsidRPr="003E1C18" w:rsidRDefault="008326F7" w:rsidP="008326F7">
      <w:pPr>
        <w:rPr>
          <w:rFonts w:ascii="Arial" w:hAnsi="Arial" w:cs="Arial"/>
          <w:b/>
          <w:bCs/>
          <w:sz w:val="28"/>
          <w:szCs w:val="28"/>
        </w:rPr>
      </w:pPr>
      <w:r w:rsidRPr="003E1C18">
        <w:rPr>
          <w:rFonts w:ascii="Arial" w:hAnsi="Arial" w:cs="Arial"/>
          <w:b/>
          <w:bCs/>
          <w:sz w:val="28"/>
          <w:szCs w:val="28"/>
        </w:rPr>
        <w:lastRenderedPageBreak/>
        <w:t>Question 4: 10x Sales Strategy</w:t>
      </w:r>
    </w:p>
    <w:p w14:paraId="727895CC" w14:textId="77777777" w:rsidR="008326F7" w:rsidRPr="003763BF" w:rsidRDefault="008326F7" w:rsidP="008326F7">
      <w:pPr>
        <w:rPr>
          <w:rFonts w:ascii="Arial" w:hAnsi="Arial" w:cs="Arial"/>
          <w:b/>
          <w:bCs/>
        </w:rPr>
      </w:pPr>
      <w:r w:rsidRPr="003763BF">
        <w:rPr>
          <w:rFonts w:ascii="Arial" w:hAnsi="Arial" w:cs="Arial"/>
          <w:b/>
          <w:bCs/>
        </w:rPr>
        <w:t>Strategic Reframe</w:t>
      </w:r>
    </w:p>
    <w:p w14:paraId="17179711" w14:textId="77777777" w:rsidR="008326F7" w:rsidRPr="003763BF" w:rsidRDefault="008326F7" w:rsidP="008326F7">
      <w:pPr>
        <w:rPr>
          <w:rFonts w:ascii="Arial" w:hAnsi="Arial" w:cs="Arial"/>
        </w:rPr>
      </w:pPr>
      <w:r w:rsidRPr="003763BF">
        <w:rPr>
          <w:rFonts w:ascii="Arial" w:hAnsi="Arial" w:cs="Arial"/>
        </w:rPr>
        <w:t>10x growth cannot come from 10x traffic.</w:t>
      </w:r>
      <w:r w:rsidRPr="003763BF">
        <w:rPr>
          <w:rFonts w:ascii="Arial" w:hAnsi="Arial" w:cs="Arial"/>
        </w:rPr>
        <w:br/>
        <w:t>It must come from structural leverage.</w:t>
      </w:r>
    </w:p>
    <w:p w14:paraId="7F0B26A3" w14:textId="77777777" w:rsidR="008326F7" w:rsidRPr="003763BF" w:rsidRDefault="008326F7" w:rsidP="008326F7">
      <w:pPr>
        <w:rPr>
          <w:rFonts w:ascii="Arial" w:hAnsi="Arial" w:cs="Arial"/>
        </w:rPr>
      </w:pPr>
      <w:r w:rsidRPr="003763BF">
        <w:rPr>
          <w:rFonts w:ascii="Arial" w:hAnsi="Arial" w:cs="Arial"/>
        </w:rPr>
        <w:t>Shift from:</w:t>
      </w:r>
      <w:r w:rsidRPr="003763BF">
        <w:rPr>
          <w:rFonts w:ascii="Arial" w:hAnsi="Arial" w:cs="Arial"/>
        </w:rPr>
        <w:br/>
        <w:t>Traffic-led growth → Ecosystem-led growth.</w:t>
      </w:r>
    </w:p>
    <w:p w14:paraId="59D4F3A6" w14:textId="77777777" w:rsidR="008326F7" w:rsidRPr="003763BF" w:rsidRDefault="008326F7" w:rsidP="008326F7">
      <w:pPr>
        <w:rPr>
          <w:rFonts w:ascii="Arial" w:hAnsi="Arial" w:cs="Arial"/>
          <w:b/>
          <w:bCs/>
        </w:rPr>
      </w:pPr>
      <w:r w:rsidRPr="003763BF">
        <w:rPr>
          <w:rFonts w:ascii="Arial" w:hAnsi="Arial" w:cs="Arial"/>
          <w:b/>
          <w:bCs/>
        </w:rPr>
        <w:t>10x Framework</w:t>
      </w:r>
    </w:p>
    <w:p w14:paraId="5994190B" w14:textId="77777777" w:rsidR="008326F7" w:rsidRPr="003763BF" w:rsidRDefault="008326F7" w:rsidP="008326F7">
      <w:pPr>
        <w:rPr>
          <w:rFonts w:ascii="Arial" w:hAnsi="Arial" w:cs="Arial"/>
        </w:rPr>
      </w:pPr>
      <w:r w:rsidRPr="003763BF">
        <w:rPr>
          <w:rFonts w:ascii="Arial" w:hAnsi="Arial" w:cs="Arial"/>
        </w:rPr>
        <w:t>Revenue = Traffic × CVR × AOV × Monetisation</w:t>
      </w:r>
    </w:p>
    <w:p w14:paraId="2191B0DC" w14:textId="77777777" w:rsidR="008326F7" w:rsidRPr="003763BF" w:rsidRDefault="008326F7" w:rsidP="008326F7">
      <w:pPr>
        <w:rPr>
          <w:rFonts w:ascii="Arial" w:hAnsi="Arial" w:cs="Arial"/>
        </w:rPr>
      </w:pPr>
      <w:r w:rsidRPr="003763BF">
        <w:rPr>
          <w:rFonts w:ascii="Arial" w:hAnsi="Arial" w:cs="Arial"/>
        </w:rPr>
        <w:t>Target multipliers over 2 years:</w:t>
      </w:r>
    </w:p>
    <w:p w14:paraId="6D3AB70B" w14:textId="77777777" w:rsidR="008326F7" w:rsidRPr="003763BF" w:rsidRDefault="008326F7" w:rsidP="008326F7">
      <w:pPr>
        <w:numPr>
          <w:ilvl w:val="0"/>
          <w:numId w:val="15"/>
        </w:numPr>
        <w:rPr>
          <w:rFonts w:ascii="Arial" w:hAnsi="Arial" w:cs="Arial"/>
        </w:rPr>
      </w:pPr>
      <w:r w:rsidRPr="003763BF">
        <w:rPr>
          <w:rFonts w:ascii="Arial" w:hAnsi="Arial" w:cs="Arial"/>
        </w:rPr>
        <w:t>2x Traffic (distribution partnerships)</w:t>
      </w:r>
    </w:p>
    <w:p w14:paraId="008D1A02" w14:textId="77777777" w:rsidR="008326F7" w:rsidRPr="003763BF" w:rsidRDefault="008326F7" w:rsidP="008326F7">
      <w:pPr>
        <w:numPr>
          <w:ilvl w:val="0"/>
          <w:numId w:val="15"/>
        </w:numPr>
        <w:rPr>
          <w:rFonts w:ascii="Arial" w:hAnsi="Arial" w:cs="Arial"/>
        </w:rPr>
      </w:pPr>
      <w:r w:rsidRPr="003763BF">
        <w:rPr>
          <w:rFonts w:ascii="Arial" w:hAnsi="Arial" w:cs="Arial"/>
        </w:rPr>
        <w:t>2x CVR (personalisation + mobile optimisation)</w:t>
      </w:r>
    </w:p>
    <w:p w14:paraId="402B7FB1" w14:textId="77777777" w:rsidR="008326F7" w:rsidRPr="003763BF" w:rsidRDefault="008326F7" w:rsidP="008326F7">
      <w:pPr>
        <w:numPr>
          <w:ilvl w:val="0"/>
          <w:numId w:val="15"/>
        </w:numPr>
        <w:rPr>
          <w:rFonts w:ascii="Arial" w:hAnsi="Arial" w:cs="Arial"/>
        </w:rPr>
      </w:pPr>
      <w:r w:rsidRPr="003763BF">
        <w:rPr>
          <w:rFonts w:ascii="Arial" w:hAnsi="Arial" w:cs="Arial"/>
        </w:rPr>
        <w:t>2x AOV (bundling &amp; premium positioning)</w:t>
      </w:r>
    </w:p>
    <w:p w14:paraId="5FCE6F49" w14:textId="77777777" w:rsidR="008326F7" w:rsidRPr="003763BF" w:rsidRDefault="008326F7" w:rsidP="008326F7">
      <w:pPr>
        <w:numPr>
          <w:ilvl w:val="0"/>
          <w:numId w:val="15"/>
        </w:numPr>
        <w:rPr>
          <w:rFonts w:ascii="Arial" w:hAnsi="Arial" w:cs="Arial"/>
        </w:rPr>
      </w:pPr>
      <w:r w:rsidRPr="003763BF">
        <w:rPr>
          <w:rFonts w:ascii="Arial" w:hAnsi="Arial" w:cs="Arial"/>
        </w:rPr>
        <w:t>1.5x Monetisation (inventory control &amp; pricing optimisation)</w:t>
      </w:r>
    </w:p>
    <w:p w14:paraId="0D901B7D" w14:textId="77777777" w:rsidR="008326F7" w:rsidRPr="003763BF" w:rsidRDefault="008326F7" w:rsidP="008326F7">
      <w:pPr>
        <w:rPr>
          <w:rFonts w:ascii="Arial" w:hAnsi="Arial" w:cs="Arial"/>
        </w:rPr>
      </w:pPr>
      <w:r w:rsidRPr="003763BF">
        <w:rPr>
          <w:rFonts w:ascii="Arial" w:hAnsi="Arial" w:cs="Arial"/>
        </w:rPr>
        <w:t>Compounded ≈ 10x revenue.</w:t>
      </w:r>
    </w:p>
    <w:p w14:paraId="506C2ED7" w14:textId="77777777" w:rsidR="008326F7" w:rsidRPr="003763BF" w:rsidRDefault="008326F7" w:rsidP="008326F7">
      <w:pPr>
        <w:rPr>
          <w:rFonts w:ascii="Arial" w:hAnsi="Arial" w:cs="Arial"/>
          <w:b/>
          <w:bCs/>
        </w:rPr>
      </w:pPr>
      <w:r w:rsidRPr="003763BF">
        <w:rPr>
          <w:rFonts w:ascii="Arial" w:hAnsi="Arial" w:cs="Arial"/>
          <w:b/>
          <w:bCs/>
        </w:rPr>
        <w:t>1. Blockbuster Supply Dominance</w:t>
      </w:r>
    </w:p>
    <w:p w14:paraId="614DD953" w14:textId="77777777" w:rsidR="008326F7" w:rsidRPr="003763BF" w:rsidRDefault="008326F7" w:rsidP="008326F7">
      <w:pPr>
        <w:rPr>
          <w:rFonts w:ascii="Arial" w:hAnsi="Arial" w:cs="Arial"/>
        </w:rPr>
      </w:pPr>
      <w:r w:rsidRPr="003763BF">
        <w:rPr>
          <w:rFonts w:ascii="Arial" w:hAnsi="Arial" w:cs="Arial"/>
        </w:rPr>
        <w:t>Revenue is concentrated in top shows.</w:t>
      </w:r>
    </w:p>
    <w:p w14:paraId="02974296" w14:textId="77777777" w:rsidR="008326F7" w:rsidRPr="003763BF" w:rsidRDefault="008326F7" w:rsidP="008326F7">
      <w:pPr>
        <w:rPr>
          <w:rFonts w:ascii="Arial" w:hAnsi="Arial" w:cs="Arial"/>
        </w:rPr>
      </w:pPr>
      <w:r w:rsidRPr="003763BF">
        <w:rPr>
          <w:rFonts w:ascii="Arial" w:hAnsi="Arial" w:cs="Arial"/>
          <w:b/>
          <w:bCs/>
        </w:rPr>
        <w:t>Action:</w:t>
      </w:r>
    </w:p>
    <w:p w14:paraId="7FE22A83" w14:textId="77777777" w:rsidR="008326F7" w:rsidRPr="003763BF" w:rsidRDefault="008326F7" w:rsidP="008326F7">
      <w:pPr>
        <w:numPr>
          <w:ilvl w:val="0"/>
          <w:numId w:val="16"/>
        </w:numPr>
        <w:rPr>
          <w:rFonts w:ascii="Arial" w:hAnsi="Arial" w:cs="Arial"/>
        </w:rPr>
      </w:pPr>
      <w:r w:rsidRPr="003763BF">
        <w:rPr>
          <w:rFonts w:ascii="Arial" w:hAnsi="Arial" w:cs="Arial"/>
        </w:rPr>
        <w:t>Secure preferential inventory access</w:t>
      </w:r>
    </w:p>
    <w:p w14:paraId="2285E25F" w14:textId="77777777" w:rsidR="008326F7" w:rsidRPr="003763BF" w:rsidRDefault="008326F7" w:rsidP="008326F7">
      <w:pPr>
        <w:numPr>
          <w:ilvl w:val="0"/>
          <w:numId w:val="16"/>
        </w:numPr>
        <w:rPr>
          <w:rFonts w:ascii="Arial" w:hAnsi="Arial" w:cs="Arial"/>
        </w:rPr>
      </w:pPr>
      <w:r w:rsidRPr="003763BF">
        <w:rPr>
          <w:rFonts w:ascii="Arial" w:hAnsi="Arial" w:cs="Arial"/>
        </w:rPr>
        <w:t>Exclusive bundles and VIP seating</w:t>
      </w:r>
    </w:p>
    <w:p w14:paraId="054A2DF5" w14:textId="77777777" w:rsidR="008326F7" w:rsidRPr="003763BF" w:rsidRDefault="008326F7" w:rsidP="008326F7">
      <w:pPr>
        <w:numPr>
          <w:ilvl w:val="0"/>
          <w:numId w:val="16"/>
        </w:numPr>
        <w:rPr>
          <w:rFonts w:ascii="Arial" w:hAnsi="Arial" w:cs="Arial"/>
        </w:rPr>
      </w:pPr>
      <w:r w:rsidRPr="003763BF">
        <w:rPr>
          <w:rFonts w:ascii="Arial" w:hAnsi="Arial" w:cs="Arial"/>
        </w:rPr>
        <w:t>Dedicated high-conversion funnels per blockbuster</w:t>
      </w:r>
    </w:p>
    <w:p w14:paraId="09D1C282" w14:textId="77777777" w:rsidR="008326F7" w:rsidRPr="003763BF" w:rsidRDefault="008326F7" w:rsidP="008326F7">
      <w:pPr>
        <w:rPr>
          <w:rFonts w:ascii="Arial" w:hAnsi="Arial" w:cs="Arial"/>
        </w:rPr>
      </w:pPr>
      <w:r w:rsidRPr="003763BF">
        <w:rPr>
          <w:rFonts w:ascii="Arial" w:hAnsi="Arial" w:cs="Arial"/>
          <w:b/>
          <w:bCs/>
        </w:rPr>
        <w:t>Rationale:</w:t>
      </w:r>
      <w:r w:rsidRPr="003763BF">
        <w:rPr>
          <w:rFonts w:ascii="Arial" w:hAnsi="Arial" w:cs="Arial"/>
        </w:rPr>
        <w:t xml:space="preserve"> Optimising concentrated demand creates nonlinear growth.</w:t>
      </w:r>
    </w:p>
    <w:p w14:paraId="0F0A76DF" w14:textId="77777777" w:rsidR="008326F7" w:rsidRPr="003763BF" w:rsidRDefault="008326F7" w:rsidP="008326F7">
      <w:pPr>
        <w:rPr>
          <w:rFonts w:ascii="Arial" w:hAnsi="Arial" w:cs="Arial"/>
          <w:b/>
          <w:bCs/>
        </w:rPr>
      </w:pPr>
      <w:r w:rsidRPr="003763BF">
        <w:rPr>
          <w:rFonts w:ascii="Arial" w:hAnsi="Arial" w:cs="Arial"/>
          <w:b/>
          <w:bCs/>
        </w:rPr>
        <w:t>2. Travel Ecosystem Distribution</w:t>
      </w:r>
    </w:p>
    <w:p w14:paraId="1F7F125E" w14:textId="77777777" w:rsidR="008326F7" w:rsidRPr="003763BF" w:rsidRDefault="008326F7" w:rsidP="008326F7">
      <w:pPr>
        <w:rPr>
          <w:rFonts w:ascii="Arial" w:hAnsi="Arial" w:cs="Arial"/>
        </w:rPr>
      </w:pPr>
      <w:r w:rsidRPr="003763BF">
        <w:rPr>
          <w:rFonts w:ascii="Arial" w:hAnsi="Arial" w:cs="Arial"/>
        </w:rPr>
        <w:t>Reduce reliance on paid acquisition by embedding into travel flows.</w:t>
      </w:r>
    </w:p>
    <w:p w14:paraId="68F07351" w14:textId="77777777" w:rsidR="008326F7" w:rsidRPr="003763BF" w:rsidRDefault="008326F7" w:rsidP="008326F7">
      <w:pPr>
        <w:rPr>
          <w:rFonts w:ascii="Arial" w:hAnsi="Arial" w:cs="Arial"/>
        </w:rPr>
      </w:pPr>
      <w:r w:rsidRPr="003763BF">
        <w:rPr>
          <w:rFonts w:ascii="Arial" w:hAnsi="Arial" w:cs="Arial"/>
          <w:b/>
          <w:bCs/>
        </w:rPr>
        <w:t>Action:</w:t>
      </w:r>
    </w:p>
    <w:p w14:paraId="6B84DC17" w14:textId="77777777" w:rsidR="008326F7" w:rsidRPr="003763BF" w:rsidRDefault="008326F7" w:rsidP="008326F7">
      <w:pPr>
        <w:numPr>
          <w:ilvl w:val="0"/>
          <w:numId w:val="17"/>
        </w:numPr>
        <w:rPr>
          <w:rFonts w:ascii="Arial" w:hAnsi="Arial" w:cs="Arial"/>
        </w:rPr>
      </w:pPr>
      <w:r w:rsidRPr="003763BF">
        <w:rPr>
          <w:rFonts w:ascii="Arial" w:hAnsi="Arial" w:cs="Arial"/>
        </w:rPr>
        <w:t>Integrate booking into airline confirmations</w:t>
      </w:r>
    </w:p>
    <w:p w14:paraId="62FC4D3F" w14:textId="77777777" w:rsidR="008326F7" w:rsidRPr="003763BF" w:rsidRDefault="008326F7" w:rsidP="008326F7">
      <w:pPr>
        <w:numPr>
          <w:ilvl w:val="0"/>
          <w:numId w:val="17"/>
        </w:numPr>
        <w:rPr>
          <w:rFonts w:ascii="Arial" w:hAnsi="Arial" w:cs="Arial"/>
        </w:rPr>
      </w:pPr>
      <w:r w:rsidRPr="003763BF">
        <w:rPr>
          <w:rFonts w:ascii="Arial" w:hAnsi="Arial" w:cs="Arial"/>
        </w:rPr>
        <w:t>Hotel booking emails</w:t>
      </w:r>
    </w:p>
    <w:p w14:paraId="042C6380" w14:textId="77777777" w:rsidR="008326F7" w:rsidRPr="003763BF" w:rsidRDefault="008326F7" w:rsidP="008326F7">
      <w:pPr>
        <w:numPr>
          <w:ilvl w:val="0"/>
          <w:numId w:val="17"/>
        </w:numPr>
        <w:rPr>
          <w:rFonts w:ascii="Arial" w:hAnsi="Arial" w:cs="Arial"/>
        </w:rPr>
      </w:pPr>
      <w:r w:rsidRPr="003763BF">
        <w:rPr>
          <w:rFonts w:ascii="Arial" w:hAnsi="Arial" w:cs="Arial"/>
        </w:rPr>
        <w:t>Travel blogs &amp; itinerary apps</w:t>
      </w:r>
    </w:p>
    <w:p w14:paraId="35F1D169" w14:textId="77777777" w:rsidR="008326F7" w:rsidRPr="003763BF" w:rsidRDefault="008326F7" w:rsidP="008326F7">
      <w:pPr>
        <w:numPr>
          <w:ilvl w:val="0"/>
          <w:numId w:val="17"/>
        </w:numPr>
        <w:rPr>
          <w:rFonts w:ascii="Arial" w:hAnsi="Arial" w:cs="Arial"/>
        </w:rPr>
      </w:pPr>
      <w:r w:rsidRPr="003763BF">
        <w:rPr>
          <w:rFonts w:ascii="Arial" w:hAnsi="Arial" w:cs="Arial"/>
        </w:rPr>
        <w:t>White-label booking widgets</w:t>
      </w:r>
    </w:p>
    <w:p w14:paraId="18FB6D8F" w14:textId="77777777" w:rsidR="008326F7" w:rsidRPr="003763BF" w:rsidRDefault="008326F7" w:rsidP="008326F7">
      <w:pPr>
        <w:rPr>
          <w:rFonts w:ascii="Arial" w:hAnsi="Arial" w:cs="Arial"/>
        </w:rPr>
      </w:pPr>
      <w:r w:rsidRPr="003763BF">
        <w:rPr>
          <w:rFonts w:ascii="Arial" w:hAnsi="Arial" w:cs="Arial"/>
        </w:rPr>
        <w:t>Each partnership becomes a recurring demand engine with low incremental CAC.</w:t>
      </w:r>
    </w:p>
    <w:p w14:paraId="165C2402" w14:textId="77777777" w:rsidR="008326F7" w:rsidRPr="003763BF" w:rsidRDefault="008326F7" w:rsidP="008326F7">
      <w:pPr>
        <w:rPr>
          <w:rFonts w:ascii="Arial" w:hAnsi="Arial" w:cs="Arial"/>
          <w:b/>
          <w:bCs/>
        </w:rPr>
      </w:pPr>
      <w:r w:rsidRPr="003763BF">
        <w:rPr>
          <w:rFonts w:ascii="Arial" w:hAnsi="Arial" w:cs="Arial"/>
          <w:b/>
          <w:bCs/>
        </w:rPr>
        <w:t>3. AOV Expansion Through Bundling</w:t>
      </w:r>
    </w:p>
    <w:p w14:paraId="67DE1088" w14:textId="77777777" w:rsidR="008326F7" w:rsidRPr="003763BF" w:rsidRDefault="008326F7" w:rsidP="008326F7">
      <w:pPr>
        <w:rPr>
          <w:rFonts w:ascii="Arial" w:hAnsi="Arial" w:cs="Arial"/>
        </w:rPr>
      </w:pPr>
      <w:r w:rsidRPr="003763BF">
        <w:rPr>
          <w:rFonts w:ascii="Arial" w:hAnsi="Arial" w:cs="Arial"/>
        </w:rPr>
        <w:t>Current offering is ticket-only.</w:t>
      </w:r>
    </w:p>
    <w:p w14:paraId="4D2D1267" w14:textId="77777777" w:rsidR="008326F7" w:rsidRPr="003763BF" w:rsidRDefault="008326F7" w:rsidP="008326F7">
      <w:pPr>
        <w:rPr>
          <w:rFonts w:ascii="Arial" w:hAnsi="Arial" w:cs="Arial"/>
        </w:rPr>
      </w:pPr>
      <w:r w:rsidRPr="003763BF">
        <w:rPr>
          <w:rFonts w:ascii="Arial" w:hAnsi="Arial" w:cs="Arial"/>
          <w:b/>
          <w:bCs/>
        </w:rPr>
        <w:lastRenderedPageBreak/>
        <w:t>Action:</w:t>
      </w:r>
    </w:p>
    <w:p w14:paraId="5527C53F" w14:textId="77777777" w:rsidR="008326F7" w:rsidRPr="003763BF" w:rsidRDefault="008326F7" w:rsidP="008326F7">
      <w:pPr>
        <w:numPr>
          <w:ilvl w:val="0"/>
          <w:numId w:val="18"/>
        </w:numPr>
        <w:rPr>
          <w:rFonts w:ascii="Arial" w:hAnsi="Arial" w:cs="Arial"/>
        </w:rPr>
      </w:pPr>
      <w:r w:rsidRPr="003763BF">
        <w:rPr>
          <w:rFonts w:ascii="Arial" w:hAnsi="Arial" w:cs="Arial"/>
        </w:rPr>
        <w:t>Theatre + dining</w:t>
      </w:r>
    </w:p>
    <w:p w14:paraId="71C6D4D4" w14:textId="77777777" w:rsidR="008326F7" w:rsidRPr="003763BF" w:rsidRDefault="008326F7" w:rsidP="008326F7">
      <w:pPr>
        <w:numPr>
          <w:ilvl w:val="0"/>
          <w:numId w:val="18"/>
        </w:numPr>
        <w:rPr>
          <w:rFonts w:ascii="Arial" w:hAnsi="Arial" w:cs="Arial"/>
        </w:rPr>
      </w:pPr>
      <w:r w:rsidRPr="003763BF">
        <w:rPr>
          <w:rFonts w:ascii="Arial" w:hAnsi="Arial" w:cs="Arial"/>
        </w:rPr>
        <w:t>Theatre + sightseeing</w:t>
      </w:r>
    </w:p>
    <w:p w14:paraId="73DFCC23" w14:textId="77777777" w:rsidR="008326F7" w:rsidRPr="003763BF" w:rsidRDefault="008326F7" w:rsidP="008326F7">
      <w:pPr>
        <w:numPr>
          <w:ilvl w:val="0"/>
          <w:numId w:val="18"/>
        </w:numPr>
        <w:rPr>
          <w:rFonts w:ascii="Arial" w:hAnsi="Arial" w:cs="Arial"/>
        </w:rPr>
      </w:pPr>
      <w:r w:rsidRPr="003763BF">
        <w:rPr>
          <w:rFonts w:ascii="Arial" w:hAnsi="Arial" w:cs="Arial"/>
        </w:rPr>
        <w:t>West End Experience Pass</w:t>
      </w:r>
    </w:p>
    <w:p w14:paraId="6BA7561F" w14:textId="77777777" w:rsidR="008326F7" w:rsidRPr="003763BF" w:rsidRDefault="008326F7" w:rsidP="008326F7">
      <w:pPr>
        <w:rPr>
          <w:rFonts w:ascii="Arial" w:hAnsi="Arial" w:cs="Arial"/>
        </w:rPr>
      </w:pPr>
      <w:r w:rsidRPr="003763BF">
        <w:rPr>
          <w:rFonts w:ascii="Arial" w:hAnsi="Arial" w:cs="Arial"/>
        </w:rPr>
        <w:t>Moving AOV from 247 toward 400 materially scales revenue without proportional traffic growth.</w:t>
      </w:r>
    </w:p>
    <w:p w14:paraId="4517D554" w14:textId="77777777" w:rsidR="008326F7" w:rsidRPr="003763BF" w:rsidRDefault="008326F7" w:rsidP="008326F7">
      <w:pPr>
        <w:rPr>
          <w:rFonts w:ascii="Arial" w:hAnsi="Arial" w:cs="Arial"/>
          <w:b/>
          <w:bCs/>
        </w:rPr>
      </w:pPr>
      <w:r w:rsidRPr="003763BF">
        <w:rPr>
          <w:rFonts w:ascii="Arial" w:hAnsi="Arial" w:cs="Arial"/>
          <w:b/>
          <w:bCs/>
        </w:rPr>
        <w:t>4. Mobile Conversion Uplift</w:t>
      </w:r>
    </w:p>
    <w:p w14:paraId="3E5FD6FA" w14:textId="77777777" w:rsidR="008326F7" w:rsidRPr="003763BF" w:rsidRDefault="008326F7" w:rsidP="008326F7">
      <w:pPr>
        <w:rPr>
          <w:rFonts w:ascii="Arial" w:hAnsi="Arial" w:cs="Arial"/>
        </w:rPr>
      </w:pPr>
      <w:r w:rsidRPr="003763BF">
        <w:rPr>
          <w:rFonts w:ascii="Arial" w:hAnsi="Arial" w:cs="Arial"/>
        </w:rPr>
        <w:t>Mobile is the highest growth channel with the lowest CVR.</w:t>
      </w:r>
    </w:p>
    <w:p w14:paraId="7DC6F807" w14:textId="77777777" w:rsidR="008326F7" w:rsidRPr="003763BF" w:rsidRDefault="008326F7" w:rsidP="008326F7">
      <w:pPr>
        <w:rPr>
          <w:rFonts w:ascii="Arial" w:hAnsi="Arial" w:cs="Arial"/>
        </w:rPr>
      </w:pPr>
      <w:r w:rsidRPr="003763BF">
        <w:rPr>
          <w:rFonts w:ascii="Arial" w:hAnsi="Arial" w:cs="Arial"/>
          <w:b/>
          <w:bCs/>
        </w:rPr>
        <w:t>Action:</w:t>
      </w:r>
    </w:p>
    <w:p w14:paraId="5526221F" w14:textId="77777777" w:rsidR="008326F7" w:rsidRPr="003763BF" w:rsidRDefault="008326F7" w:rsidP="008326F7">
      <w:pPr>
        <w:numPr>
          <w:ilvl w:val="0"/>
          <w:numId w:val="19"/>
        </w:numPr>
        <w:rPr>
          <w:rFonts w:ascii="Arial" w:hAnsi="Arial" w:cs="Arial"/>
        </w:rPr>
      </w:pPr>
      <w:r w:rsidRPr="003763BF">
        <w:rPr>
          <w:rFonts w:ascii="Arial" w:hAnsi="Arial" w:cs="Arial"/>
        </w:rPr>
        <w:t>Frictionless checkout</w:t>
      </w:r>
    </w:p>
    <w:p w14:paraId="32F7E996" w14:textId="77777777" w:rsidR="008326F7" w:rsidRPr="003763BF" w:rsidRDefault="008326F7" w:rsidP="008326F7">
      <w:pPr>
        <w:numPr>
          <w:ilvl w:val="0"/>
          <w:numId w:val="19"/>
        </w:numPr>
        <w:rPr>
          <w:rFonts w:ascii="Arial" w:hAnsi="Arial" w:cs="Arial"/>
        </w:rPr>
      </w:pPr>
      <w:r w:rsidRPr="003763BF">
        <w:rPr>
          <w:rFonts w:ascii="Arial" w:hAnsi="Arial" w:cs="Arial"/>
        </w:rPr>
        <w:t>Real-time seat visualisation</w:t>
      </w:r>
    </w:p>
    <w:p w14:paraId="6BC8EFAA" w14:textId="77777777" w:rsidR="008326F7" w:rsidRPr="003763BF" w:rsidRDefault="008326F7" w:rsidP="008326F7">
      <w:pPr>
        <w:numPr>
          <w:ilvl w:val="0"/>
          <w:numId w:val="19"/>
        </w:numPr>
        <w:rPr>
          <w:rFonts w:ascii="Arial" w:hAnsi="Arial" w:cs="Arial"/>
        </w:rPr>
      </w:pPr>
      <w:r w:rsidRPr="003763BF">
        <w:rPr>
          <w:rFonts w:ascii="Arial" w:hAnsi="Arial" w:cs="Arial"/>
        </w:rPr>
        <w:t>Localised pricing</w:t>
      </w:r>
    </w:p>
    <w:p w14:paraId="169F343D" w14:textId="77777777" w:rsidR="008326F7" w:rsidRPr="003763BF" w:rsidRDefault="008326F7" w:rsidP="008326F7">
      <w:pPr>
        <w:numPr>
          <w:ilvl w:val="0"/>
          <w:numId w:val="19"/>
        </w:numPr>
        <w:rPr>
          <w:rFonts w:ascii="Arial" w:hAnsi="Arial" w:cs="Arial"/>
        </w:rPr>
      </w:pPr>
      <w:r w:rsidRPr="003763BF">
        <w:rPr>
          <w:rFonts w:ascii="Arial" w:hAnsi="Arial" w:cs="Arial"/>
        </w:rPr>
        <w:t>Urgency messaging</w:t>
      </w:r>
    </w:p>
    <w:p w14:paraId="74A3B5CA" w14:textId="77777777" w:rsidR="008326F7" w:rsidRPr="003763BF" w:rsidRDefault="008326F7" w:rsidP="008326F7">
      <w:pPr>
        <w:rPr>
          <w:rFonts w:ascii="Arial" w:hAnsi="Arial" w:cs="Arial"/>
        </w:rPr>
      </w:pPr>
      <w:r w:rsidRPr="003763BF">
        <w:rPr>
          <w:rFonts w:ascii="Arial" w:hAnsi="Arial" w:cs="Arial"/>
        </w:rPr>
        <w:t>Even modest mobile CVR improvement drives outsized revenue impact.</w:t>
      </w:r>
    </w:p>
    <w:p w14:paraId="6012F362" w14:textId="77777777" w:rsidR="008326F7" w:rsidRPr="003763BF" w:rsidRDefault="008326F7" w:rsidP="008326F7">
      <w:pPr>
        <w:rPr>
          <w:rFonts w:ascii="Arial" w:hAnsi="Arial" w:cs="Arial"/>
          <w:b/>
          <w:bCs/>
        </w:rPr>
      </w:pPr>
      <w:r w:rsidRPr="003763BF">
        <w:rPr>
          <w:rFonts w:ascii="Arial" w:hAnsi="Arial" w:cs="Arial"/>
          <w:b/>
          <w:bCs/>
        </w:rPr>
        <w:t>5. Loyalty &amp; Referral Flywheel</w:t>
      </w:r>
    </w:p>
    <w:p w14:paraId="520FCDF8" w14:textId="77777777" w:rsidR="008326F7" w:rsidRPr="003763BF" w:rsidRDefault="008326F7" w:rsidP="008326F7">
      <w:pPr>
        <w:rPr>
          <w:rFonts w:ascii="Arial" w:hAnsi="Arial" w:cs="Arial"/>
        </w:rPr>
      </w:pPr>
      <w:r w:rsidRPr="003763BF">
        <w:rPr>
          <w:rFonts w:ascii="Arial" w:hAnsi="Arial" w:cs="Arial"/>
        </w:rPr>
        <w:t>80% of users are first-time. LTV is underdeveloped.</w:t>
      </w:r>
    </w:p>
    <w:p w14:paraId="435D74FE" w14:textId="77777777" w:rsidR="008326F7" w:rsidRPr="003763BF" w:rsidRDefault="008326F7" w:rsidP="008326F7">
      <w:pPr>
        <w:rPr>
          <w:rFonts w:ascii="Arial" w:hAnsi="Arial" w:cs="Arial"/>
        </w:rPr>
      </w:pPr>
      <w:r w:rsidRPr="003763BF">
        <w:rPr>
          <w:rFonts w:ascii="Arial" w:hAnsi="Arial" w:cs="Arial"/>
          <w:b/>
          <w:bCs/>
        </w:rPr>
        <w:t>Action:</w:t>
      </w:r>
    </w:p>
    <w:p w14:paraId="735DFC34" w14:textId="77777777" w:rsidR="008326F7" w:rsidRPr="003763BF" w:rsidRDefault="008326F7" w:rsidP="008326F7">
      <w:pPr>
        <w:numPr>
          <w:ilvl w:val="0"/>
          <w:numId w:val="20"/>
        </w:numPr>
        <w:rPr>
          <w:rFonts w:ascii="Arial" w:hAnsi="Arial" w:cs="Arial"/>
        </w:rPr>
      </w:pPr>
      <w:r w:rsidRPr="003763BF">
        <w:rPr>
          <w:rFonts w:ascii="Arial" w:hAnsi="Arial" w:cs="Arial"/>
        </w:rPr>
        <w:t>Launch “West End Circle” loyalty program</w:t>
      </w:r>
    </w:p>
    <w:p w14:paraId="77A13F1D" w14:textId="77777777" w:rsidR="008326F7" w:rsidRPr="003763BF" w:rsidRDefault="008326F7" w:rsidP="008326F7">
      <w:pPr>
        <w:numPr>
          <w:ilvl w:val="0"/>
          <w:numId w:val="20"/>
        </w:numPr>
        <w:rPr>
          <w:rFonts w:ascii="Arial" w:hAnsi="Arial" w:cs="Arial"/>
        </w:rPr>
      </w:pPr>
      <w:r w:rsidRPr="003763BF">
        <w:rPr>
          <w:rFonts w:ascii="Arial" w:hAnsi="Arial" w:cs="Arial"/>
        </w:rPr>
        <w:t>Referral rewards for future travellers</w:t>
      </w:r>
    </w:p>
    <w:p w14:paraId="7FFF2ED9" w14:textId="77777777" w:rsidR="008326F7" w:rsidRPr="003763BF" w:rsidRDefault="008326F7" w:rsidP="008326F7">
      <w:pPr>
        <w:numPr>
          <w:ilvl w:val="0"/>
          <w:numId w:val="20"/>
        </w:numPr>
        <w:rPr>
          <w:rFonts w:ascii="Arial" w:hAnsi="Arial" w:cs="Arial"/>
        </w:rPr>
      </w:pPr>
      <w:r w:rsidRPr="003763BF">
        <w:rPr>
          <w:rFonts w:ascii="Arial" w:hAnsi="Arial" w:cs="Arial"/>
        </w:rPr>
        <w:t>Email nurture for repeat London visits</w:t>
      </w:r>
    </w:p>
    <w:p w14:paraId="7BB529A6" w14:textId="77777777" w:rsidR="008326F7" w:rsidRPr="003763BF" w:rsidRDefault="008326F7" w:rsidP="008326F7">
      <w:pPr>
        <w:rPr>
          <w:rFonts w:ascii="Arial" w:hAnsi="Arial" w:cs="Arial"/>
        </w:rPr>
      </w:pPr>
      <w:r w:rsidRPr="003763BF">
        <w:rPr>
          <w:rFonts w:ascii="Arial" w:hAnsi="Arial" w:cs="Arial"/>
        </w:rPr>
        <w:t>Creates organic compounding demand.</w:t>
      </w:r>
    </w:p>
    <w:p w14:paraId="0C9F7541" w14:textId="77777777" w:rsidR="008326F7" w:rsidRPr="003763BF" w:rsidRDefault="008326F7" w:rsidP="008326F7">
      <w:pPr>
        <w:rPr>
          <w:rFonts w:ascii="Arial" w:hAnsi="Arial" w:cs="Arial"/>
          <w:b/>
          <w:bCs/>
        </w:rPr>
      </w:pPr>
      <w:r w:rsidRPr="003763BF">
        <w:rPr>
          <w:rFonts w:ascii="Arial" w:hAnsi="Arial" w:cs="Arial"/>
          <w:b/>
          <w:bCs/>
        </w:rPr>
        <w:t>Strategic Outcome</w:t>
      </w:r>
    </w:p>
    <w:p w14:paraId="5C620592" w14:textId="77777777" w:rsidR="008326F7" w:rsidRPr="003763BF" w:rsidRDefault="008326F7" w:rsidP="008326F7">
      <w:pPr>
        <w:rPr>
          <w:rFonts w:ascii="Arial" w:hAnsi="Arial" w:cs="Arial"/>
        </w:rPr>
      </w:pPr>
      <w:r w:rsidRPr="003763BF">
        <w:rPr>
          <w:rFonts w:ascii="Arial" w:hAnsi="Arial" w:cs="Arial"/>
        </w:rPr>
        <w:t>Position the platform not as a ticket reseller, but as the global gateway to London theatre experiences.</w:t>
      </w:r>
    </w:p>
    <w:p w14:paraId="377C8C67" w14:textId="77777777" w:rsidR="008326F7" w:rsidRPr="003763BF" w:rsidRDefault="008326F7" w:rsidP="008326F7">
      <w:pPr>
        <w:rPr>
          <w:rFonts w:ascii="Arial" w:hAnsi="Arial" w:cs="Arial"/>
        </w:rPr>
      </w:pPr>
      <w:r w:rsidRPr="003763BF">
        <w:rPr>
          <w:rFonts w:ascii="Arial" w:hAnsi="Arial" w:cs="Arial"/>
        </w:rPr>
        <w:t>This unlocks:</w:t>
      </w:r>
    </w:p>
    <w:p w14:paraId="40232781" w14:textId="77777777" w:rsidR="008326F7" w:rsidRPr="003763BF" w:rsidRDefault="008326F7" w:rsidP="008326F7">
      <w:pPr>
        <w:numPr>
          <w:ilvl w:val="0"/>
          <w:numId w:val="21"/>
        </w:numPr>
        <w:rPr>
          <w:rFonts w:ascii="Arial" w:hAnsi="Arial" w:cs="Arial"/>
        </w:rPr>
      </w:pPr>
      <w:r w:rsidRPr="003763BF">
        <w:rPr>
          <w:rFonts w:ascii="Arial" w:hAnsi="Arial" w:cs="Arial"/>
        </w:rPr>
        <w:t>Pricing power</w:t>
      </w:r>
    </w:p>
    <w:p w14:paraId="1FAF62C5" w14:textId="77777777" w:rsidR="008326F7" w:rsidRPr="003763BF" w:rsidRDefault="008326F7" w:rsidP="008326F7">
      <w:pPr>
        <w:numPr>
          <w:ilvl w:val="0"/>
          <w:numId w:val="21"/>
        </w:numPr>
        <w:rPr>
          <w:rFonts w:ascii="Arial" w:hAnsi="Arial" w:cs="Arial"/>
        </w:rPr>
      </w:pPr>
      <w:r w:rsidRPr="003763BF">
        <w:rPr>
          <w:rFonts w:ascii="Arial" w:hAnsi="Arial" w:cs="Arial"/>
        </w:rPr>
        <w:t>Partnership leverage</w:t>
      </w:r>
    </w:p>
    <w:p w14:paraId="266CF06A" w14:textId="77777777" w:rsidR="008326F7" w:rsidRPr="003763BF" w:rsidRDefault="008326F7" w:rsidP="008326F7">
      <w:pPr>
        <w:numPr>
          <w:ilvl w:val="0"/>
          <w:numId w:val="21"/>
        </w:numPr>
        <w:rPr>
          <w:rFonts w:ascii="Arial" w:hAnsi="Arial" w:cs="Arial"/>
        </w:rPr>
      </w:pPr>
      <w:r w:rsidRPr="003763BF">
        <w:rPr>
          <w:rFonts w:ascii="Arial" w:hAnsi="Arial" w:cs="Arial"/>
        </w:rPr>
        <w:t>Higher margins</w:t>
      </w:r>
    </w:p>
    <w:p w14:paraId="3C4FEBF9" w14:textId="77777777" w:rsidR="008326F7" w:rsidRPr="003763BF" w:rsidRDefault="008326F7" w:rsidP="008326F7">
      <w:pPr>
        <w:numPr>
          <w:ilvl w:val="0"/>
          <w:numId w:val="21"/>
        </w:numPr>
        <w:rPr>
          <w:rFonts w:ascii="Arial" w:hAnsi="Arial" w:cs="Arial"/>
        </w:rPr>
      </w:pPr>
      <w:r w:rsidRPr="003763BF">
        <w:rPr>
          <w:rFonts w:ascii="Arial" w:hAnsi="Arial" w:cs="Arial"/>
        </w:rPr>
        <w:t>Sustainable, nonlinear growth</w:t>
      </w:r>
    </w:p>
    <w:p w14:paraId="1E19C24D" w14:textId="77777777" w:rsidR="008326F7" w:rsidRPr="003763BF" w:rsidRDefault="008326F7" w:rsidP="008326F7">
      <w:pPr>
        <w:rPr>
          <w:rFonts w:ascii="Arial" w:hAnsi="Arial" w:cs="Arial"/>
          <w:b/>
          <w:bCs/>
        </w:rPr>
      </w:pPr>
      <w:r w:rsidRPr="003763BF">
        <w:rPr>
          <w:rFonts w:ascii="Arial" w:hAnsi="Arial" w:cs="Arial"/>
          <w:b/>
          <w:bCs/>
        </w:rPr>
        <w:t>Final Conclusion</w:t>
      </w:r>
    </w:p>
    <w:p w14:paraId="5D3FD053" w14:textId="77777777" w:rsidR="008326F7" w:rsidRPr="003763BF" w:rsidRDefault="008326F7" w:rsidP="008326F7">
      <w:pPr>
        <w:rPr>
          <w:rFonts w:ascii="Arial" w:hAnsi="Arial" w:cs="Arial"/>
        </w:rPr>
      </w:pPr>
      <w:r w:rsidRPr="003763BF">
        <w:rPr>
          <w:rFonts w:ascii="Arial" w:hAnsi="Arial" w:cs="Arial"/>
        </w:rPr>
        <w:t>The West End category already has:</w:t>
      </w:r>
    </w:p>
    <w:p w14:paraId="7427DD83" w14:textId="77777777" w:rsidR="008326F7" w:rsidRPr="003763BF" w:rsidRDefault="008326F7" w:rsidP="008326F7">
      <w:pPr>
        <w:numPr>
          <w:ilvl w:val="0"/>
          <w:numId w:val="22"/>
        </w:numPr>
        <w:rPr>
          <w:rFonts w:ascii="Arial" w:hAnsi="Arial" w:cs="Arial"/>
        </w:rPr>
      </w:pPr>
      <w:r w:rsidRPr="003763BF">
        <w:rPr>
          <w:rFonts w:ascii="Arial" w:hAnsi="Arial" w:cs="Arial"/>
        </w:rPr>
        <w:lastRenderedPageBreak/>
        <w:t>Strong demand</w:t>
      </w:r>
    </w:p>
    <w:p w14:paraId="3869D0DE" w14:textId="77777777" w:rsidR="008326F7" w:rsidRPr="003763BF" w:rsidRDefault="008326F7" w:rsidP="008326F7">
      <w:pPr>
        <w:numPr>
          <w:ilvl w:val="0"/>
          <w:numId w:val="22"/>
        </w:numPr>
        <w:rPr>
          <w:rFonts w:ascii="Arial" w:hAnsi="Arial" w:cs="Arial"/>
        </w:rPr>
      </w:pPr>
      <w:r w:rsidRPr="003763BF">
        <w:rPr>
          <w:rFonts w:ascii="Arial" w:hAnsi="Arial" w:cs="Arial"/>
        </w:rPr>
        <w:t>Global audience</w:t>
      </w:r>
    </w:p>
    <w:p w14:paraId="4E7EAC3D" w14:textId="77777777" w:rsidR="008326F7" w:rsidRPr="003763BF" w:rsidRDefault="008326F7" w:rsidP="008326F7">
      <w:pPr>
        <w:numPr>
          <w:ilvl w:val="0"/>
          <w:numId w:val="22"/>
        </w:numPr>
        <w:rPr>
          <w:rFonts w:ascii="Arial" w:hAnsi="Arial" w:cs="Arial"/>
        </w:rPr>
      </w:pPr>
      <w:r w:rsidRPr="003763BF">
        <w:rPr>
          <w:rFonts w:ascii="Arial" w:hAnsi="Arial" w:cs="Arial"/>
        </w:rPr>
        <w:t>Premium inventory</w:t>
      </w:r>
    </w:p>
    <w:p w14:paraId="6CA286F6" w14:textId="77777777" w:rsidR="008326F7" w:rsidRPr="003763BF" w:rsidRDefault="008326F7" w:rsidP="008326F7">
      <w:pPr>
        <w:numPr>
          <w:ilvl w:val="0"/>
          <w:numId w:val="22"/>
        </w:numPr>
        <w:rPr>
          <w:rFonts w:ascii="Arial" w:hAnsi="Arial" w:cs="Arial"/>
        </w:rPr>
      </w:pPr>
      <w:r w:rsidRPr="003763BF">
        <w:rPr>
          <w:rFonts w:ascii="Arial" w:hAnsi="Arial" w:cs="Arial"/>
        </w:rPr>
        <w:t>Rising AOV</w:t>
      </w:r>
    </w:p>
    <w:p w14:paraId="32206D4D" w14:textId="77777777" w:rsidR="008326F7" w:rsidRPr="003763BF" w:rsidRDefault="008326F7" w:rsidP="008326F7">
      <w:pPr>
        <w:rPr>
          <w:rFonts w:ascii="Arial" w:hAnsi="Arial" w:cs="Arial"/>
        </w:rPr>
      </w:pPr>
      <w:r w:rsidRPr="003763BF">
        <w:rPr>
          <w:rFonts w:ascii="Arial" w:hAnsi="Arial" w:cs="Arial"/>
        </w:rPr>
        <w:t>The opportunity is not to chase more traffic.</w:t>
      </w:r>
      <w:r w:rsidRPr="003763BF">
        <w:rPr>
          <w:rFonts w:ascii="Arial" w:hAnsi="Arial" w:cs="Arial"/>
        </w:rPr>
        <w:br/>
        <w:t>It is to increase relevance, capture higher value per customer, and embed into the global travel ecosystem.</w:t>
      </w:r>
    </w:p>
    <w:p w14:paraId="210DE609" w14:textId="691D7B47" w:rsidR="008326F7" w:rsidRPr="003763BF" w:rsidRDefault="008326F7" w:rsidP="008326F7">
      <w:pPr>
        <w:rPr>
          <w:rFonts w:ascii="Arial" w:hAnsi="Arial" w:cs="Arial"/>
        </w:rPr>
      </w:pPr>
      <w:r w:rsidRPr="003763BF">
        <w:rPr>
          <w:rFonts w:ascii="Arial" w:hAnsi="Arial" w:cs="Arial"/>
        </w:rPr>
        <w:t>10x growth is achievable through structural leverage not incremental spend.</w:t>
      </w:r>
    </w:p>
    <w:p w14:paraId="78E7C451" w14:textId="77777777" w:rsidR="009F2CA8" w:rsidRPr="003763BF" w:rsidRDefault="009F2CA8">
      <w:pPr>
        <w:rPr>
          <w:rFonts w:ascii="Arial" w:hAnsi="Arial" w:cs="Arial"/>
        </w:rPr>
      </w:pPr>
    </w:p>
    <w:sectPr w:rsidR="009F2CA8" w:rsidRPr="003763BF" w:rsidSect="003E1C18">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CB"/>
    <w:multiLevelType w:val="multilevel"/>
    <w:tmpl w:val="D18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39D4"/>
    <w:multiLevelType w:val="multilevel"/>
    <w:tmpl w:val="68A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35D8"/>
    <w:multiLevelType w:val="multilevel"/>
    <w:tmpl w:val="E08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67A0"/>
    <w:multiLevelType w:val="multilevel"/>
    <w:tmpl w:val="412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B15B7"/>
    <w:multiLevelType w:val="multilevel"/>
    <w:tmpl w:val="9B3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D432F"/>
    <w:multiLevelType w:val="multilevel"/>
    <w:tmpl w:val="5E3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2589C"/>
    <w:multiLevelType w:val="multilevel"/>
    <w:tmpl w:val="245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7142F"/>
    <w:multiLevelType w:val="multilevel"/>
    <w:tmpl w:val="0CD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03EB"/>
    <w:multiLevelType w:val="multilevel"/>
    <w:tmpl w:val="1EC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D7C26"/>
    <w:multiLevelType w:val="multilevel"/>
    <w:tmpl w:val="262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B701F"/>
    <w:multiLevelType w:val="multilevel"/>
    <w:tmpl w:val="5C4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755E8"/>
    <w:multiLevelType w:val="multilevel"/>
    <w:tmpl w:val="E3E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C5301"/>
    <w:multiLevelType w:val="multilevel"/>
    <w:tmpl w:val="16F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19F7"/>
    <w:multiLevelType w:val="multilevel"/>
    <w:tmpl w:val="97C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05A36"/>
    <w:multiLevelType w:val="multilevel"/>
    <w:tmpl w:val="34E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70F8A"/>
    <w:multiLevelType w:val="multilevel"/>
    <w:tmpl w:val="900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D2B7E"/>
    <w:multiLevelType w:val="multilevel"/>
    <w:tmpl w:val="5D1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507B7"/>
    <w:multiLevelType w:val="multilevel"/>
    <w:tmpl w:val="4C4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8457F"/>
    <w:multiLevelType w:val="multilevel"/>
    <w:tmpl w:val="D1F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B7477"/>
    <w:multiLevelType w:val="multilevel"/>
    <w:tmpl w:val="7A2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D2F57"/>
    <w:multiLevelType w:val="multilevel"/>
    <w:tmpl w:val="8CA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27CB2"/>
    <w:multiLevelType w:val="multilevel"/>
    <w:tmpl w:val="3CA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78007">
    <w:abstractNumId w:val="3"/>
  </w:num>
  <w:num w:numId="2" w16cid:durableId="891697002">
    <w:abstractNumId w:val="8"/>
  </w:num>
  <w:num w:numId="3" w16cid:durableId="932980631">
    <w:abstractNumId w:val="5"/>
  </w:num>
  <w:num w:numId="4" w16cid:durableId="1256403007">
    <w:abstractNumId w:val="21"/>
  </w:num>
  <w:num w:numId="5" w16cid:durableId="961033979">
    <w:abstractNumId w:val="7"/>
  </w:num>
  <w:num w:numId="6" w16cid:durableId="1996910608">
    <w:abstractNumId w:val="17"/>
  </w:num>
  <w:num w:numId="7" w16cid:durableId="2064790179">
    <w:abstractNumId w:val="19"/>
  </w:num>
  <w:num w:numId="8" w16cid:durableId="881602338">
    <w:abstractNumId w:val="11"/>
  </w:num>
  <w:num w:numId="9" w16cid:durableId="1847553025">
    <w:abstractNumId w:val="16"/>
  </w:num>
  <w:num w:numId="10" w16cid:durableId="1368602490">
    <w:abstractNumId w:val="6"/>
  </w:num>
  <w:num w:numId="11" w16cid:durableId="831062047">
    <w:abstractNumId w:val="18"/>
  </w:num>
  <w:num w:numId="12" w16cid:durableId="895044348">
    <w:abstractNumId w:val="12"/>
  </w:num>
  <w:num w:numId="13" w16cid:durableId="509106731">
    <w:abstractNumId w:val="20"/>
  </w:num>
  <w:num w:numId="14" w16cid:durableId="706220990">
    <w:abstractNumId w:val="14"/>
  </w:num>
  <w:num w:numId="15" w16cid:durableId="227765542">
    <w:abstractNumId w:val="4"/>
  </w:num>
  <w:num w:numId="16" w16cid:durableId="1314724960">
    <w:abstractNumId w:val="2"/>
  </w:num>
  <w:num w:numId="17" w16cid:durableId="1902329675">
    <w:abstractNumId w:val="9"/>
  </w:num>
  <w:num w:numId="18" w16cid:durableId="1983803512">
    <w:abstractNumId w:val="13"/>
  </w:num>
  <w:num w:numId="19" w16cid:durableId="1008216552">
    <w:abstractNumId w:val="1"/>
  </w:num>
  <w:num w:numId="20" w16cid:durableId="1856651885">
    <w:abstractNumId w:val="15"/>
  </w:num>
  <w:num w:numId="21" w16cid:durableId="91441411">
    <w:abstractNumId w:val="0"/>
  </w:num>
  <w:num w:numId="22" w16cid:durableId="90125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13"/>
    <w:rsid w:val="000C2E46"/>
    <w:rsid w:val="00182711"/>
    <w:rsid w:val="003033C8"/>
    <w:rsid w:val="0033121B"/>
    <w:rsid w:val="003763BF"/>
    <w:rsid w:val="003E1C18"/>
    <w:rsid w:val="00627313"/>
    <w:rsid w:val="008326F7"/>
    <w:rsid w:val="00923D6C"/>
    <w:rsid w:val="009F2CA8"/>
    <w:rsid w:val="00E85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FDED"/>
  <w15:chartTrackingRefBased/>
  <w15:docId w15:val="{C0148333-A219-4D53-BA2B-A365AB2C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13"/>
    <w:rPr>
      <w:rFonts w:eastAsiaTheme="majorEastAsia" w:cstheme="majorBidi"/>
      <w:color w:val="272727" w:themeColor="text1" w:themeTint="D8"/>
    </w:rPr>
  </w:style>
  <w:style w:type="paragraph" w:styleId="Title">
    <w:name w:val="Title"/>
    <w:basedOn w:val="Normal"/>
    <w:next w:val="Normal"/>
    <w:link w:val="TitleChar"/>
    <w:uiPriority w:val="10"/>
    <w:qFormat/>
    <w:rsid w:val="00627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313"/>
    <w:pPr>
      <w:spacing w:before="160"/>
      <w:jc w:val="center"/>
    </w:pPr>
    <w:rPr>
      <w:i/>
      <w:iCs/>
      <w:color w:val="404040" w:themeColor="text1" w:themeTint="BF"/>
    </w:rPr>
  </w:style>
  <w:style w:type="character" w:customStyle="1" w:styleId="QuoteChar">
    <w:name w:val="Quote Char"/>
    <w:basedOn w:val="DefaultParagraphFont"/>
    <w:link w:val="Quote"/>
    <w:uiPriority w:val="29"/>
    <w:rsid w:val="00627313"/>
    <w:rPr>
      <w:i/>
      <w:iCs/>
      <w:color w:val="404040" w:themeColor="text1" w:themeTint="BF"/>
    </w:rPr>
  </w:style>
  <w:style w:type="paragraph" w:styleId="ListParagraph">
    <w:name w:val="List Paragraph"/>
    <w:basedOn w:val="Normal"/>
    <w:uiPriority w:val="34"/>
    <w:qFormat/>
    <w:rsid w:val="00627313"/>
    <w:pPr>
      <w:ind w:left="720"/>
      <w:contextualSpacing/>
    </w:pPr>
  </w:style>
  <w:style w:type="character" w:styleId="IntenseEmphasis">
    <w:name w:val="Intense Emphasis"/>
    <w:basedOn w:val="DefaultParagraphFont"/>
    <w:uiPriority w:val="21"/>
    <w:qFormat/>
    <w:rsid w:val="00627313"/>
    <w:rPr>
      <w:i/>
      <w:iCs/>
      <w:color w:val="0F4761" w:themeColor="accent1" w:themeShade="BF"/>
    </w:rPr>
  </w:style>
  <w:style w:type="paragraph" w:styleId="IntenseQuote">
    <w:name w:val="Intense Quote"/>
    <w:basedOn w:val="Normal"/>
    <w:next w:val="Normal"/>
    <w:link w:val="IntenseQuoteChar"/>
    <w:uiPriority w:val="30"/>
    <w:qFormat/>
    <w:rsid w:val="00627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13"/>
    <w:rPr>
      <w:i/>
      <w:iCs/>
      <w:color w:val="0F4761" w:themeColor="accent1" w:themeShade="BF"/>
    </w:rPr>
  </w:style>
  <w:style w:type="character" w:styleId="IntenseReference">
    <w:name w:val="Intense Reference"/>
    <w:basedOn w:val="DefaultParagraphFont"/>
    <w:uiPriority w:val="32"/>
    <w:qFormat/>
    <w:rsid w:val="00627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Panja</dc:creator>
  <cp:keywords/>
  <dc:description/>
  <cp:lastModifiedBy>Rahul Panja</cp:lastModifiedBy>
  <cp:revision>7</cp:revision>
  <dcterms:created xsi:type="dcterms:W3CDTF">2026-02-28T08:49:00Z</dcterms:created>
  <dcterms:modified xsi:type="dcterms:W3CDTF">2026-02-28T17:42:00Z</dcterms:modified>
</cp:coreProperties>
</file>