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8e7cc3"/>
          <w:u w:color="8e7cc3"/>
          <w14:textFill>
            <w14:solidFill>
              <w14:srgbClr w14:val="8E7CC3"/>
            </w14:solidFill>
          </w14:textFill>
        </w:rPr>
      </w:pPr>
      <w:bookmarkStart w:name="_gjdgxs" w:id="0"/>
      <w:bookmarkEnd w:id="0"/>
      <w:r>
        <w:rPr>
          <w:outline w:val="0"/>
          <w:color w:val="8e7cc3"/>
          <w:u w:color="8e7cc3"/>
          <w:rtl w:val="0"/>
          <w:lang w:val="en-US"/>
          <w14:textFill>
            <w14:solidFill>
              <w14:srgbClr w14:val="8E7CC3"/>
            </w14:solidFill>
          </w14:textFill>
        </w:rPr>
        <w:t>L</w:t>
      </w:r>
      <w:r>
        <w:rPr>
          <w:outline w:val="0"/>
          <w:color w:val="8e7cc3"/>
          <w:u w:color="8e7cc3"/>
          <w:rtl w:val="0"/>
          <w:lang w:val="en-US"/>
          <w14:textFill>
            <w14:solidFill>
              <w14:srgbClr w14:val="8E7CC3"/>
            </w14:solidFill>
          </w14:textFill>
        </w:rPr>
        <w:t>uiz Henrique Rapat</w:t>
      </w:r>
      <w:r>
        <w:rPr>
          <w:outline w:val="0"/>
          <w:color w:val="8e7cc3"/>
          <w:u w:color="8e7cc3"/>
          <w:rtl w:val="0"/>
          <w:lang w:val="en-US"/>
          <w14:textFill>
            <w14:solidFill>
              <w14:srgbClr w14:val="8E7CC3"/>
            </w14:solidFill>
          </w14:textFill>
        </w:rPr>
        <w:t>ã</w:t>
      </w:r>
      <w:r>
        <w:rPr>
          <w:outline w:val="0"/>
          <w:color w:val="8e7cc3"/>
          <w:u w:color="8e7cc3"/>
          <w:rtl w:val="0"/>
          <w:lang w:val="en-US"/>
          <w14:textFill>
            <w14:solidFill>
              <w14:srgbClr w14:val="8E7CC3"/>
            </w14:solidFill>
          </w14:textFill>
        </w:rPr>
        <w:t>o</w:t>
      </w:r>
    </w:p>
    <w:tbl>
      <w:tblPr>
        <w:tblW w:w="99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76"/>
        <w:gridCol w:w="4976"/>
      </w:tblGrid>
      <w:tr>
        <w:tblPrEx>
          <w:shd w:val="clear" w:color="auto" w:fill="ced7e7"/>
        </w:tblPrEx>
        <w:trPr>
          <w:trHeight w:val="1520" w:hRule="atLeast"/>
        </w:trPr>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Subtitle"/>
              <w:rPr>
                <w:i w:val="0"/>
                <w:iCs w:val="0"/>
                <w:outline w:val="0"/>
                <w:color w:val="666666"/>
                <w:sz w:val="22"/>
                <w:szCs w:val="22"/>
                <w:u w:color="666666"/>
                <w:shd w:val="nil" w:color="auto" w:fill="auto"/>
                <w14:textFill>
                  <w14:solidFill>
                    <w14:srgbClr w14:val="666666"/>
                  </w14:solidFill>
                </w14:textFill>
              </w:rPr>
            </w:pPr>
            <w:r>
              <w:rPr>
                <w:rFonts w:ascii="Proxima Nova" w:cs="Proxima Nova" w:hAnsi="Proxima Nova" w:eastAsia="Proxima Nova"/>
                <w:i w:val="1"/>
                <w:iCs w:val="1"/>
                <w:outline w:val="0"/>
                <w:color w:val="434343"/>
                <w:sz w:val="24"/>
                <w:szCs w:val="24"/>
                <w:u w:color="434343"/>
                <w:shd w:val="nil" w:color="auto" w:fill="auto"/>
                <w:rtl w:val="0"/>
                <w:lang w:val="pt-PT"/>
                <w14:textFill>
                  <w14:solidFill>
                    <w14:srgbClr w14:val="434343"/>
                  </w14:solidFill>
                </w14:textFill>
              </w:rPr>
              <w:t>Tecnical Leader / Senior S</w:t>
            </w:r>
            <w:r>
              <w:rPr>
                <w:rFonts w:ascii="Proxima Nova" w:cs="Proxima Nova" w:hAnsi="Proxima Nova" w:eastAsia="Proxima Nova"/>
                <w:i w:val="1"/>
                <w:iCs w:val="1"/>
                <w:outline w:val="0"/>
                <w:color w:val="434343"/>
                <w:sz w:val="24"/>
                <w:szCs w:val="24"/>
                <w:u w:color="434343"/>
                <w:shd w:val="nil" w:color="auto" w:fill="auto"/>
                <w:rtl w:val="0"/>
                <w:lang w:val="en-US"/>
                <w14:textFill>
                  <w14:solidFill>
                    <w14:srgbClr w14:val="434343"/>
                  </w14:solidFill>
                </w14:textFill>
              </w:rPr>
              <w:t>oftware Engineer</w:t>
            </w:r>
            <w:r>
              <w:rPr>
                <w:rFonts w:ascii="Proxima Nova" w:cs="Proxima Nova" w:hAnsi="Proxima Nova" w:eastAsia="Proxima Nova"/>
                <w:i w:val="1"/>
                <w:iCs w:val="1"/>
                <w:outline w:val="0"/>
                <w:color w:val="666666"/>
                <w:sz w:val="24"/>
                <w:szCs w:val="24"/>
                <w:u w:color="666666"/>
                <w:shd w:val="nil" w:color="auto" w:fill="auto"/>
                <w:lang w:val="en-US"/>
                <w14:textFill>
                  <w14:solidFill>
                    <w14:srgbClr w14:val="666666"/>
                  </w14:solidFill>
                </w14:textFill>
              </w:rPr>
              <w:br w:type="textWrapping"/>
            </w:r>
            <w:r>
              <w:rPr>
                <w:i w:val="0"/>
                <w:iCs w:val="0"/>
                <w:outline w:val="0"/>
                <w:color w:val="666666"/>
                <w:sz w:val="22"/>
                <w:szCs w:val="22"/>
                <w:u w:color="666666"/>
                <w:rtl w:val="0"/>
                <w:lang w:val="pt-PT"/>
                <w14:textFill>
                  <w14:solidFill>
                    <w14:srgbClr w14:val="666666"/>
                  </w14:solidFill>
                </w14:textFill>
              </w:rPr>
              <w:t>www.</w:t>
            </w:r>
            <w:r>
              <w:rPr>
                <w:i w:val="0"/>
                <w:iCs w:val="0"/>
                <w:outline w:val="0"/>
                <w:color w:val="666666"/>
                <w:sz w:val="22"/>
                <w:szCs w:val="22"/>
                <w:u w:color="666666"/>
                <w:rtl w:val="0"/>
                <w:lang w:val="en-US"/>
                <w14:textFill>
                  <w14:solidFill>
                    <w14:srgbClr w14:val="666666"/>
                  </w14:solidFill>
                </w14:textFill>
              </w:rPr>
              <w:t>rapatao.com</w:t>
            </w:r>
          </w:p>
          <w:p>
            <w:pPr>
              <w:pStyle w:val="Subtitle"/>
              <w:bidi w:val="0"/>
              <w:ind w:left="0" w:right="0" w:firstLine="0"/>
              <w:jc w:val="left"/>
              <w:rPr>
                <w:i w:val="0"/>
                <w:iCs w:val="0"/>
                <w:outline w:val="0"/>
                <w:color w:val="666666"/>
                <w:sz w:val="22"/>
                <w:szCs w:val="22"/>
                <w:u w:color="666666"/>
                <w:shd w:val="nil" w:color="auto" w:fill="auto"/>
                <w:rtl w:val="0"/>
                <w14:textFill>
                  <w14:solidFill>
                    <w14:srgbClr w14:val="666666"/>
                  </w14:solidFill>
                </w14:textFill>
              </w:rPr>
            </w:pPr>
            <w:r>
              <w:rPr>
                <w:i w:val="0"/>
                <w:iCs w:val="0"/>
                <w:outline w:val="0"/>
                <w:color w:val="666666"/>
                <w:sz w:val="22"/>
                <w:szCs w:val="22"/>
                <w:u w:color="666666"/>
                <w:shd w:val="nil" w:color="auto" w:fill="auto"/>
                <w:rtl w:val="0"/>
                <w:lang w:val="en-US"/>
                <w14:textFill>
                  <w14:solidFill>
                    <w14:srgbClr w14:val="666666"/>
                  </w14:solidFill>
                </w14:textFill>
              </w:rPr>
              <w:t>www.linkedin.com/in/rapatao</w:t>
            </w:r>
          </w:p>
          <w:p>
            <w:pPr>
              <w:pStyle w:val="Subtitle"/>
              <w:bidi w:val="0"/>
              <w:ind w:left="0" w:right="0" w:firstLine="0"/>
              <w:jc w:val="left"/>
              <w:rPr>
                <w:rtl w:val="0"/>
              </w:rPr>
            </w:pPr>
            <w:r>
              <w:rPr>
                <w:rFonts w:ascii="Proxima Nova" w:cs="Proxima Nova" w:hAnsi="Proxima Nova" w:eastAsia="Proxima Nova"/>
                <w:i w:val="0"/>
                <w:iCs w:val="0"/>
                <w:outline w:val="0"/>
                <w:color w:val="666666"/>
                <w:sz w:val="22"/>
                <w:szCs w:val="22"/>
                <w:u w:color="666666"/>
                <w:shd w:val="nil" w:color="auto" w:fill="auto"/>
                <w:rtl w:val="0"/>
                <w:lang w:val="en-US"/>
                <w14:textFill>
                  <w14:solidFill>
                    <w14:srgbClr w14:val="666666"/>
                  </w14:solidFill>
                </w14:textFill>
              </w:rPr>
              <w:t>github.com/rapatao</w:t>
            </w:r>
          </w:p>
        </w:tc>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bottom"/>
          </w:tcPr>
          <w:p>
            <w:pPr>
              <w:pStyle w:val="Body"/>
              <w:widowControl w:val="0"/>
              <w:spacing w:line="360" w:lineRule="auto"/>
              <w:jc w:val="right"/>
              <w:rPr>
                <w:rFonts w:ascii="Proxima Nova" w:cs="Proxima Nova" w:hAnsi="Proxima Nova" w:eastAsia="Proxima Nova"/>
                <w:outline w:val="0"/>
                <w:color w:val="666666"/>
                <w:u w:color="666666"/>
                <w:shd w:val="nil" w:color="auto" w:fill="auto"/>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S</w:t>
            </w: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ã</w:t>
            </w: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o Paulo, SP, Brazil</w:t>
            </w:r>
          </w:p>
          <w:p>
            <w:pPr>
              <w:pStyle w:val="Body"/>
              <w:widowControl w:val="0"/>
              <w:bidi w:val="0"/>
              <w:spacing w:line="360" w:lineRule="auto"/>
              <w:ind w:left="0" w:right="0" w:firstLine="0"/>
              <w:jc w:val="right"/>
              <w:rPr>
                <w:rFonts w:ascii="Proxima Nova" w:cs="Proxima Nova" w:hAnsi="Proxima Nova" w:eastAsia="Proxima Nova"/>
                <w:outline w:val="0"/>
                <w:color w:val="666666"/>
                <w:u w:color="666666"/>
                <w:shd w:val="nil" w:color="auto" w:fill="auto"/>
                <w:rtl w:val="0"/>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rapatao@gmail.com</w:t>
            </w:r>
          </w:p>
          <w:p>
            <w:pPr>
              <w:pStyle w:val="Body"/>
              <w:widowControl w:val="0"/>
              <w:bidi w:val="0"/>
              <w:spacing w:line="360" w:lineRule="auto"/>
              <w:ind w:left="0" w:right="0" w:firstLine="0"/>
              <w:jc w:val="right"/>
              <w:rPr>
                <w:rtl w:val="0"/>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+55 11 95298 7284</w:t>
            </w:r>
          </w:p>
        </w:tc>
      </w:tr>
    </w:tbl>
    <w:p>
      <w:pPr>
        <w:pStyle w:val="Title"/>
        <w:widowControl w:val="0"/>
        <w:spacing w:line="240" w:lineRule="auto"/>
        <w:rPr>
          <w:outline w:val="0"/>
          <w:color w:val="8e7cc3"/>
          <w:u w:color="8e7cc3"/>
          <w14:textFill>
            <w14:solidFill>
              <w14:srgbClr w14:val="8E7CC3"/>
            </w14:solidFill>
          </w14:textFill>
        </w:rPr>
      </w:pPr>
    </w:p>
    <w:p>
      <w:pPr>
        <w:pStyle w:val="Heading"/>
        <w:spacing w:line="360" w:lineRule="auto"/>
        <w:rPr>
          <w:outline w:val="0"/>
          <w:color w:val="999999"/>
          <w:u w:color="999999"/>
          <w14:textFill>
            <w14:solidFill>
              <w14:srgbClr w14:val="999999"/>
            </w14:solidFill>
          </w14:textFill>
        </w:rPr>
      </w:pPr>
      <w:bookmarkStart w:name="_k7h1tr93a8k8" w:id="1"/>
      <w:bookmarkEnd w:id="1"/>
      <w:r>
        <w:br w:type="textWrapping"/>
      </w:r>
      <w:r>
        <w:rPr>
          <w:rtl w:val="0"/>
          <w:lang w:val="de-DE"/>
        </w:rPr>
        <w:t>WORK EXPERIENCE</w:t>
      </w:r>
    </w:p>
    <w:p>
      <w:pPr>
        <w:pStyle w:val="Heading 2"/>
        <w:rPr>
          <w:rFonts w:ascii="Proxima Nova" w:cs="Proxima Nova" w:hAnsi="Proxima Nova" w:eastAsia="Proxima Nova"/>
          <w:b w:val="0"/>
          <w:bCs w:val="0"/>
        </w:rPr>
      </w:pPr>
      <w:r>
        <w:rPr>
          <w:outline w:val="0"/>
          <w:color w:val="434343"/>
          <w:u w:color="434343"/>
          <w:rtl w:val="0"/>
          <w:lang w:val="pt-PT"/>
          <w14:textFill>
            <w14:solidFill>
              <w14:srgbClr w14:val="434343"/>
            </w14:solidFill>
          </w14:textFill>
        </w:rPr>
        <w:t>Technical Leader</w:t>
      </w:r>
      <w:r>
        <w:rPr>
          <w:outline w:val="0"/>
          <w:color w:val="434343"/>
          <w:u w:color="434343"/>
          <w:rtl w:val="0"/>
          <w14:textFill>
            <w14:solidFill>
              <w14:srgbClr w14:val="434343"/>
            </w14:solidFill>
          </w14:textFill>
        </w:rPr>
        <w:t xml:space="preserve">, </w:t>
      </w:r>
      <w:r>
        <w:rPr>
          <w:rtl w:val="0"/>
        </w:rPr>
        <w:t>Mercado Livre Brasil</w:t>
      </w:r>
      <w:r>
        <w:rPr>
          <w:b w:val="0"/>
          <w:bCs w:val="0"/>
          <w:rtl w:val="0"/>
          <w:lang w:val="ru-RU"/>
        </w:rPr>
        <w:t xml:space="preserve"> - </w:t>
      </w:r>
      <w:r>
        <w:rPr>
          <w:rFonts w:ascii="Proxima Nova" w:cs="Proxima Nova" w:hAnsi="Proxima Nova" w:eastAsia="Proxima Nova"/>
          <w:b w:val="0"/>
          <w:bCs w:val="0"/>
          <w:i w:val="1"/>
          <w:iCs w:val="1"/>
          <w:rtl w:val="0"/>
          <w:lang w:val="pt-PT"/>
        </w:rPr>
        <w:t>May</w:t>
      </w:r>
      <w:r>
        <w:rPr>
          <w:rFonts w:ascii="Proxima Nova" w:cs="Proxima Nova" w:hAnsi="Proxima Nova" w:eastAsia="Proxima Nova"/>
          <w:b w:val="0"/>
          <w:bCs w:val="0"/>
          <w:i w:val="1"/>
          <w:iCs w:val="1"/>
          <w:rtl w:val="0"/>
        </w:rPr>
        <w:t>/20</w:t>
      </w:r>
      <w:r>
        <w:rPr>
          <w:rFonts w:ascii="Proxima Nova" w:cs="Proxima Nova" w:hAnsi="Proxima Nova" w:eastAsia="Proxima Nova"/>
          <w:b w:val="0"/>
          <w:bCs w:val="0"/>
          <w:i w:val="1"/>
          <w:iCs w:val="1"/>
          <w:rtl w:val="0"/>
          <w:lang w:val="pt-PT"/>
        </w:rPr>
        <w:t>21 - present</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Responsible for mentoring team members, providing support in their tech learning path, helping to understand the used project stack, as well as soft-skills improvement.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Working as a support for the project leaders with the responsibility to map, address or reduce possible impacts during the product improvement.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as a main developer in the team responsible for the supermarket product, developing and maintaining the services used to identify, list and connect buyers to that products, providing to them a customized experience on the company marketplace.</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in the development of the feature that provides free shipping for buyers based on rules like, purchase minimum value and shipping address.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(8, 11, 17),  Kotlin, REST, Spring 5, jUnit (4, 5), Jenkins, Gradle, Maven, MySQL, Docker. </w:t>
      </w:r>
    </w:p>
    <w:p>
      <w:pPr>
        <w:pStyle w:val="Body"/>
        <w:spacing w:line="360" w:lineRule="auto"/>
        <w:ind w:left="180" w:firstLine="0"/>
        <w:rPr>
          <w:rFonts w:ascii="Proxima Nova" w:cs="Proxima Nova" w:hAnsi="Proxima Nova" w:eastAsia="Proxima Nova"/>
          <w:sz w:val="24"/>
          <w:szCs w:val="24"/>
        </w:rPr>
      </w:pPr>
    </w:p>
    <w:p>
      <w:pPr>
        <w:pStyle w:val="Heading 2"/>
        <w:rPr>
          <w:b w:val="0"/>
          <w:bCs w:val="0"/>
        </w:rPr>
      </w:pPr>
      <w:bookmarkStart w:name="_znysh7" w:id="2"/>
      <w:bookmarkEnd w:id="2"/>
      <w:r>
        <w:rPr>
          <w:rtl w:val="0"/>
        </w:rPr>
        <w:t>S</w:t>
      </w:r>
      <w:r>
        <w:rPr>
          <w:rtl w:val="0"/>
          <w:lang w:val="en-US"/>
        </w:rPr>
        <w:t>enior Software Engineer / Tech Lead, Apontador Busca Loca</w:t>
      </w:r>
      <w:r>
        <w:rPr>
          <w:rtl w:val="0"/>
        </w:rPr>
        <w:t>l</w:t>
      </w:r>
      <w:r>
        <w:rPr>
          <w:b w:val="0"/>
          <w:bCs w:val="0"/>
          <w:rtl w:val="0"/>
          <w:lang w:val="ru-RU"/>
        </w:rPr>
        <w:t xml:space="preserve"> - </w:t>
      </w:r>
      <w:r>
        <w:rPr>
          <w:b w:val="0"/>
          <w:bCs w:val="0"/>
          <w:i w:val="1"/>
          <w:iCs w:val="1"/>
          <w:rtl w:val="0"/>
        </w:rPr>
        <w:t>Jul/201</w:t>
      </w:r>
      <w:r>
        <w:rPr>
          <w:b w:val="0"/>
          <w:bCs w:val="0"/>
          <w:i w:val="1"/>
          <w:iCs w:val="1"/>
          <w:rtl w:val="0"/>
          <w:lang w:val="pt-PT"/>
        </w:rPr>
        <w:t>6 - Apr/2020</w:t>
      </w:r>
      <w:r>
        <w:rPr>
          <w:b w:val="0"/>
          <w:bCs w:val="0"/>
          <w:i w:val="1"/>
          <w:iCs w:val="1"/>
          <w:rtl w:val="0"/>
          <w:lang w:val="ru-RU"/>
        </w:rPr>
        <w:t xml:space="preserve"> - </w:t>
      </w:r>
      <w:r>
        <w:rPr>
          <w:b w:val="0"/>
          <w:bCs w:val="0"/>
          <w:rtl w:val="0"/>
        </w:rPr>
        <w:t>S</w:t>
      </w:r>
      <w:r>
        <w:rPr>
          <w:b w:val="0"/>
          <w:bCs w:val="0"/>
          <w:rtl w:val="0"/>
          <w:lang w:val="pt-PT"/>
        </w:rPr>
        <w:t>ã</w:t>
      </w:r>
      <w:r>
        <w:rPr>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Led the re-write and Migration of the Legacy Systems using the Spring 5, gRPC, GraphQL, Elasticsearch and Kubernetes as a container orchestrator.</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Worked in the development and maintenance of the platform, reducing the number of issues in the production environment and managing the framework upgrade of all backend applications.</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Defined the process of code reviewing and continuous delivery to test and productive environments;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Implemented the process of code review, continuou delivery to the homologation and deployment process to the production environment.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(6, 8, 11), Kotlin, JavaScript, JMS, REST, Spring (3, 5), jUnit (4, 5), Vue.js, AngularJS (1.x), HornetQ, RabbitMQ, Jenkins, Maven, Vert.x, Node.js, Solr, Elasticsearch, Redis, Oracle, MongoDB, Google Cloud, AWS (EC2, S3), gRPC, Docker, Kubernetes. </w:t>
      </w:r>
    </w:p>
    <w:p>
      <w:pPr>
        <w:pStyle w:val="Body"/>
        <w:spacing w:line="360" w:lineRule="auto"/>
        <w:ind w:left="180" w:firstLine="0"/>
        <w:rPr>
          <w:rFonts w:ascii="Proxima Nova" w:cs="Proxima Nova" w:hAnsi="Proxima Nova" w:eastAsia="Proxima Nova"/>
          <w:sz w:val="24"/>
          <w:szCs w:val="24"/>
        </w:rPr>
      </w:pPr>
    </w:p>
    <w:p>
      <w:pPr>
        <w:pStyle w:val="Heading 2"/>
        <w:rPr>
          <w:rFonts w:ascii="Proxima Nova" w:cs="Proxima Nova" w:hAnsi="Proxima Nova" w:eastAsia="Proxima Nova"/>
          <w:b w:val="0"/>
          <w:bCs w:val="0"/>
        </w:rPr>
      </w:pPr>
      <w:bookmarkStart w:name="_et92p0" w:id="3"/>
      <w:bookmarkEnd w:id="3"/>
      <w:r>
        <w:rPr>
          <w:rtl w:val="0"/>
        </w:rPr>
        <w:t>S</w:t>
      </w:r>
      <w:r>
        <w:rPr>
          <w:rtl w:val="0"/>
          <w:lang w:val="en-US"/>
        </w:rPr>
        <w:t>enior Software Engineer / Tech Lead</w:t>
      </w:r>
      <w:r>
        <w:rPr>
          <w:outline w:val="0"/>
          <w:color w:val="434343"/>
          <w:u w:color="434343"/>
          <w:rtl w:val="0"/>
          <w14:textFill>
            <w14:solidFill>
              <w14:srgbClr w14:val="434343"/>
            </w14:solidFill>
          </w14:textFill>
        </w:rPr>
        <w:t xml:space="preserve">, </w:t>
      </w:r>
      <w:r>
        <w:rPr>
          <w:rtl w:val="0"/>
          <w:lang w:val="it-IT"/>
        </w:rPr>
        <w:t>Spread Tecnologia</w:t>
      </w:r>
      <w:r>
        <w:rPr>
          <w:rFonts w:ascii="Proxima Nova" w:cs="Proxima Nova" w:hAnsi="Proxima Nova" w:eastAsia="Proxima Nova"/>
          <w:b w:val="0"/>
          <w:bCs w:val="0"/>
          <w:outline w:val="0"/>
          <w:color w:val="434343"/>
          <w:u w:color="434343"/>
          <w:rtl w:val="0"/>
          <w14:textFill>
            <w14:solidFill>
              <w14:srgbClr w14:val="434343"/>
            </w14:solidFill>
          </w14:textFill>
        </w:rPr>
        <w:t xml:space="preserve"> </w:t>
      </w:r>
      <w:r>
        <w:rPr>
          <w:rFonts w:ascii="Proxima Nova" w:cs="Proxima Nova" w:hAnsi="Proxima Nova" w:eastAsia="Proxima Nova"/>
          <w:b w:val="0"/>
          <w:bCs w:val="0"/>
          <w:rtl w:val="0"/>
          <w:lang w:val="ru-RU"/>
        </w:rPr>
        <w:t xml:space="preserve">- </w:t>
      </w:r>
      <w:r>
        <w:rPr>
          <w:rFonts w:ascii="Proxima Nova" w:cs="Proxima Nova" w:hAnsi="Proxima Nova" w:eastAsia="Proxima Nova"/>
          <w:b w:val="0"/>
          <w:bCs w:val="0"/>
          <w:i w:val="1"/>
          <w:iCs w:val="1"/>
          <w:rtl w:val="0"/>
        </w:rPr>
        <w:t xml:space="preserve">Nov/2013 - Jul/2016 -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 xml:space="preserve">Worked as an external consultant </w:t>
      </w:r>
      <w:r>
        <w:rPr>
          <w:rFonts w:ascii="Proxima Nova" w:cs="Proxima Nova" w:hAnsi="Proxima Nova" w:eastAsia="Proxima Nova"/>
          <w:sz w:val="24"/>
          <w:szCs w:val="24"/>
          <w:rtl w:val="0"/>
          <w:lang w:val="pt-PT"/>
        </w:rPr>
        <w:t>in</w:t>
      </w:r>
      <w:r>
        <w:rPr>
          <w:rFonts w:ascii="Proxima Nova" w:cs="Proxima Nova" w:hAnsi="Proxima Nova" w:eastAsia="Proxima Nova"/>
          <w:sz w:val="24"/>
          <w:szCs w:val="24"/>
          <w:rtl w:val="0"/>
        </w:rPr>
        <w:t xml:space="preserve"> LATAM area </w:t>
      </w:r>
      <w:r>
        <w:rPr>
          <w:rFonts w:ascii="Proxima Nova" w:cs="Proxima Nova" w:hAnsi="Proxima Nova" w:eastAsia="Proxima Nova"/>
          <w:sz w:val="24"/>
          <w:szCs w:val="24"/>
          <w:rtl w:val="0"/>
          <w:lang w:val="pt-PT"/>
        </w:rPr>
        <w:t>at</w:t>
      </w:r>
      <w:r>
        <w:rPr>
          <w:rFonts w:ascii="Proxima Nova" w:cs="Proxima Nova" w:hAnsi="Proxima Nova" w:eastAsia="Proxima Nova"/>
          <w:sz w:val="24"/>
          <w:szCs w:val="24"/>
          <w:rtl w:val="0"/>
          <w:lang w:val="en-US"/>
        </w:rPr>
        <w:t xml:space="preserve"> BNP Paribas Cardif Brazil (www.cardif.com.br) as a member of the team responsibly for maintenance and improvement of the insurance platform;</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Led the development, including the architecture definition for a fully customized ETL platform, that uses JavaScript to extract and transformation of the data</w:t>
      </w:r>
      <w:r>
        <w:rPr>
          <w:rFonts w:ascii="Proxima Nova" w:cs="Proxima Nova" w:hAnsi="Proxima Nova" w:eastAsia="Proxima Nova"/>
          <w:sz w:val="24"/>
          <w:szCs w:val="24"/>
          <w:rtl w:val="0"/>
          <w:lang w:val="pt-PT"/>
        </w:rPr>
        <w: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Travelled through subsidiaries (Peru and Mexico) to install the software releases and to provide training for the local developers</w:t>
      </w:r>
      <w:r>
        <w:rPr>
          <w:rFonts w:ascii="Proxima Nova" w:cs="Proxima Nova" w:hAnsi="Proxima Nova" w:eastAsia="Proxima Nova"/>
          <w:sz w:val="24"/>
          <w:szCs w:val="24"/>
          <w:rtl w:val="0"/>
          <w:lang w:val="pt-PT"/>
        </w:rPr>
        <w: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i w:val="1"/>
          <w:iCs w:val="1"/>
          <w:sz w:val="24"/>
          <w:szCs w:val="24"/>
          <w:rtl w:val="0"/>
          <w:lang w:val="en-US"/>
        </w:rPr>
        <w:t xml:space="preserve">Technologies used: </w:t>
      </w:r>
      <w:r>
        <w:rPr>
          <w:rFonts w:ascii="Proxima Nova" w:cs="Proxima Nova" w:hAnsi="Proxima Nova" w:eastAsia="Proxima Nova"/>
          <w:sz w:val="24"/>
          <w:szCs w:val="24"/>
          <w:rtl w:val="0"/>
          <w:lang w:val="en-US"/>
        </w:rPr>
        <w:t>Java 6, JSP, Servlet, JPA, JMS, JSF, Web Services, Hibernate, Spring (Integration, Batch), Rhino, GWT, JUnit, JasperReports, JavaScript, jQuery, Angular, PL/SQL, IBM Websphere, ActiveMQ, Jenkins, Maven, Liferay Portal.</w:t>
      </w:r>
    </w:p>
    <w:p>
      <w:pPr>
        <w:pStyle w:val="Heading 2"/>
      </w:pPr>
    </w:p>
    <w:p>
      <w:pPr>
        <w:pStyle w:val="Heading 2"/>
        <w:ind w:left="0" w:firstLine="0"/>
        <w:rPr>
          <w:rFonts w:ascii="Proxima Nova" w:cs="Proxima Nova" w:hAnsi="Proxima Nova" w:eastAsia="Proxima Nova"/>
          <w:b w:val="0"/>
          <w:bCs w:val="0"/>
          <w:outline w:val="0"/>
          <w:color w:val="999999"/>
          <w:sz w:val="22"/>
          <w:szCs w:val="22"/>
          <w:u w:color="999999"/>
          <w14:textFill>
            <w14:solidFill>
              <w14:srgbClr w14:val="999999"/>
            </w14:solidFill>
          </w14:textFill>
        </w:rPr>
      </w:pPr>
      <w:bookmarkStart w:name="_iserpq3jxkc" w:id="4"/>
      <w:bookmarkEnd w:id="4"/>
      <w:r>
        <w:rPr>
          <w:rFonts w:ascii="Proxima Nova" w:cs="Proxima Nova" w:hAnsi="Proxima Nova" w:eastAsia="Proxima Nova"/>
          <w:b w:val="0"/>
          <w:bCs w:val="0"/>
          <w:outline w:val="0"/>
          <w:color w:val="999999"/>
          <w:sz w:val="22"/>
          <w:szCs w:val="22"/>
          <w:u w:color="999999"/>
          <w:rtl w:val="0"/>
          <w14:textFill>
            <w14:solidFill>
              <w14:srgbClr w14:val="999999"/>
            </w14:solidFill>
          </w14:textFill>
        </w:rPr>
        <w:t>P</w:t>
      </w:r>
      <w:r>
        <w:rPr>
          <w:rFonts w:ascii="Proxima Nova" w:cs="Proxima Nova" w:hAnsi="Proxima Nova" w:eastAsia="Proxima Nova"/>
          <w:b w:val="0"/>
          <w:bCs w:val="0"/>
          <w:outline w:val="0"/>
          <w:color w:val="999999"/>
          <w:sz w:val="22"/>
          <w:szCs w:val="22"/>
          <w:u w:color="999999"/>
          <w:rtl w:val="0"/>
          <w:lang w:val="de-DE"/>
          <w14:textFill>
            <w14:solidFill>
              <w14:srgbClr w14:val="999999"/>
            </w14:solidFill>
          </w14:textFill>
        </w:rPr>
        <w:t>REVIOUS EXPERIENCES</w:t>
      </w:r>
    </w:p>
    <w:p>
      <w:pPr>
        <w:pStyle w:val="Heading 2"/>
      </w:pPr>
      <w:bookmarkStart w:name="_l6u5eac19vch" w:id="5"/>
      <w:bookmarkEnd w:id="5"/>
      <w:r>
        <w:rPr>
          <w:rtl w:val="0"/>
        </w:rPr>
        <w:t>S</w:t>
      </w:r>
      <w:r>
        <w:rPr>
          <w:rtl w:val="0"/>
          <w:lang w:val="en-US"/>
        </w:rPr>
        <w:t>enior Java Developer, BRQ</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lang w:val="en-US"/>
        </w:rPr>
        <w:t xml:space="preserve">Sep/2011 - Oct/2013 -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bookmarkStart w:name="_hgbh9i8v83" w:id="6"/>
      <w:bookmarkEnd w:id="6"/>
      <w:r>
        <w:rPr>
          <w:rtl w:val="0"/>
        </w:rPr>
        <w:t>J</w:t>
      </w:r>
      <w:r>
        <w:rPr>
          <w:rtl w:val="0"/>
          <w:lang w:val="en-US"/>
        </w:rPr>
        <w:t>ava and C# Developer, H2M Solu</w:t>
      </w:r>
      <w:r>
        <w:rPr>
          <w:rtl w:val="0"/>
        </w:rPr>
        <w:t>çõ</w:t>
      </w:r>
      <w:r>
        <w:rPr>
          <w:rtl w:val="0"/>
        </w:rPr>
        <w:t>es</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Aug/2011 - Sep/2011 -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bookmarkStart w:name="_lvxur8f596" w:id="7"/>
      <w:bookmarkEnd w:id="7"/>
      <w:r>
        <w:rPr>
          <w:rtl w:val="0"/>
        </w:rPr>
        <w:t>S</w:t>
      </w:r>
      <w:r>
        <w:rPr>
          <w:rtl w:val="0"/>
          <w:lang w:val="en-US"/>
        </w:rPr>
        <w:t>ystem Analyst &amp; Java Developer, Hewlett-Packard - HP</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Jan/2010 - Aug/2011 - </w:t>
      </w:r>
      <w:r>
        <w:rPr>
          <w:rFonts w:ascii="Proxima Nova" w:cs="Proxima Nova" w:hAnsi="Proxima Nova" w:eastAsia="Proxima Nova"/>
          <w:b w:val="0"/>
          <w:bCs w:val="0"/>
          <w:rtl w:val="0"/>
          <w:lang w:val="nl-NL"/>
        </w:rPr>
        <w:t>Araraquara, SP - Brazil</w:t>
      </w:r>
    </w:p>
    <w:p>
      <w:pPr>
        <w:pStyle w:val="Heading 2"/>
      </w:pPr>
      <w:bookmarkStart w:name="_mci9ewv9ju6p" w:id="8"/>
      <w:bookmarkEnd w:id="8"/>
      <w:r>
        <w:rPr>
          <w:rtl w:val="0"/>
        </w:rPr>
        <w:t>J</w:t>
      </w:r>
      <w:r>
        <w:rPr>
          <w:rtl w:val="0"/>
          <w:lang w:val="en-US"/>
        </w:rPr>
        <w:t>ava Developer, Cast Inform</w:t>
      </w:r>
      <w:r>
        <w:rPr>
          <w:rtl w:val="0"/>
        </w:rPr>
        <w:t>á</w:t>
      </w:r>
      <w:r>
        <w:rPr>
          <w:rtl w:val="0"/>
          <w:lang w:val="it-IT"/>
        </w:rPr>
        <w:t>tica S.A.</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Apr/2007 - Oct/2009 - </w:t>
      </w:r>
      <w:r>
        <w:rPr>
          <w:rFonts w:ascii="Proxima Nova" w:cs="Proxima Nova" w:hAnsi="Proxima Nova" w:eastAsia="Proxima Nova"/>
          <w:b w:val="0"/>
          <w:bCs w:val="0"/>
          <w:rtl w:val="0"/>
          <w:lang w:val="nl-NL"/>
        </w:rPr>
        <w:t>Araraquara, SP - Brazil</w:t>
      </w:r>
    </w:p>
    <w:p>
      <w:pPr>
        <w:pStyle w:val="Body"/>
        <w:spacing w:line="360" w:lineRule="auto"/>
        <w:rPr>
          <w:rFonts w:ascii="Proxima Nova" w:cs="Proxima Nova" w:hAnsi="Proxima Nova" w:eastAsia="Proxima Nova"/>
          <w:sz w:val="24"/>
          <w:szCs w:val="24"/>
        </w:rPr>
      </w:pPr>
    </w:p>
    <w:p>
      <w:pPr>
        <w:pStyle w:val="Heading"/>
      </w:pPr>
      <w:bookmarkStart w:name="_dp8vu" w:id="9"/>
      <w:bookmarkEnd w:id="9"/>
      <w:r>
        <w:rPr>
          <w:rtl w:val="0"/>
        </w:rPr>
        <w:t>E</w:t>
      </w:r>
      <w:r>
        <w:rPr>
          <w:rtl w:val="0"/>
          <w:lang w:val="en-US"/>
        </w:rPr>
        <w:t>DUCATION</w:t>
      </w:r>
    </w:p>
    <w:p>
      <w:pPr>
        <w:pStyle w:val="Heading 2"/>
      </w:pPr>
      <w:bookmarkStart w:name="_mkphn7drwgg2" w:id="10"/>
      <w:bookmarkEnd w:id="10"/>
      <w:r>
        <w:rPr>
          <w:rtl w:val="0"/>
        </w:rPr>
        <w:t>2</w:t>
      </w:r>
      <w:r>
        <w:rPr>
          <w:rtl w:val="0"/>
          <w:lang w:val="en-US"/>
        </w:rPr>
        <w:t>017 Bachelor degree in IT Management, Senac S</w:t>
      </w:r>
      <w:r>
        <w:rPr>
          <w:rtl w:val="0"/>
        </w:rPr>
        <w:t>ã</w:t>
      </w:r>
      <w:r>
        <w:rPr>
          <w:rtl w:val="0"/>
        </w:rPr>
        <w:t>o Paulo</w:t>
      </w:r>
    </w:p>
    <w:p>
      <w:pPr>
        <w:pStyle w:val="Heading 2"/>
      </w:pPr>
      <w:bookmarkStart w:name="_d0j5uy7mlvy6" w:id="11"/>
      <w:bookmarkEnd w:id="11"/>
      <w:r>
        <w:rPr>
          <w:rtl w:val="0"/>
        </w:rPr>
        <w:t>2</w:t>
      </w:r>
      <w:r>
        <w:rPr>
          <w:rtl w:val="0"/>
          <w:lang w:val="en-US"/>
        </w:rPr>
        <w:t>016 Complementary degree in IT Service Management, Senac S</w:t>
      </w:r>
      <w:r>
        <w:rPr>
          <w:rtl w:val="0"/>
        </w:rPr>
        <w:t>ã</w:t>
      </w:r>
      <w:r>
        <w:rPr>
          <w:rtl w:val="0"/>
        </w:rPr>
        <w:t>o Paulo</w:t>
      </w:r>
    </w:p>
    <w:p>
      <w:pPr>
        <w:pStyle w:val="Heading"/>
      </w:pPr>
      <w:bookmarkStart w:name="_lnxbz9" w:id="12"/>
      <w:bookmarkEnd w:id="12"/>
    </w:p>
    <w:p>
      <w:pPr>
        <w:pStyle w:val="Heading"/>
      </w:pPr>
      <w:bookmarkStart w:name="_nkun2" w:id="13"/>
      <w:bookmarkEnd w:id="13"/>
      <w:r>
        <w:rPr>
          <w:rtl w:val="0"/>
        </w:rPr>
        <w:t>L</w:t>
      </w:r>
      <w:r>
        <w:rPr>
          <w:rtl w:val="0"/>
          <w:lang w:val="pt-PT"/>
        </w:rPr>
        <w:t>ANGUAGES</w:t>
      </w:r>
    </w:p>
    <w:p>
      <w:pPr>
        <w:pStyle w:val="Body"/>
        <w:spacing w:line="360" w:lineRule="auto"/>
      </w:pPr>
      <w:r>
        <w:rPr>
          <w:rFonts w:ascii="Proxima Nova" w:cs="Proxima Nova" w:hAnsi="Proxima Nova" w:eastAsia="Proxima Nova"/>
          <w:sz w:val="24"/>
          <w:szCs w:val="24"/>
          <w:rtl w:val="0"/>
          <w:lang w:val="en-US"/>
        </w:rPr>
        <w:t>English,</w:t>
      </w:r>
      <w:r>
        <w:rPr>
          <w:rtl w:val="0"/>
        </w:rPr>
        <w:t xml:space="preserve"> </w:t>
      </w:r>
      <w:r>
        <w:rPr>
          <w:rFonts w:ascii="Proxima Nova" w:cs="Proxima Nova" w:hAnsi="Proxima Nova" w:eastAsia="Proxima Nova"/>
          <w:sz w:val="24"/>
          <w:szCs w:val="24"/>
          <w:rtl w:val="0"/>
          <w:lang w:val="pt-PT"/>
        </w:rPr>
        <w:t>Portuguese (Brazil)</w:t>
      </w:r>
      <w:r>
        <w:rPr>
          <w:rFonts w:ascii="Proxima Nova" w:cs="Proxima Nova" w:hAnsi="Proxima Nova" w:eastAsia="Proxima Nova"/>
          <w:sz w:val="24"/>
          <w:szCs w:val="24"/>
          <w:rtl w:val="0"/>
          <w:lang w:val="pt-PT"/>
        </w:rPr>
        <w:t>, Spanish</w:t>
      </w:r>
    </w:p>
    <w:sectPr>
      <w:headerReference w:type="default" r:id="rId4"/>
      <w:footerReference w:type="default" r:id="rId5"/>
      <w:pgSz w:w="12240" w:h="15840" w:orient="portrait"/>
      <w:pgMar w:top="1134" w:right="1134" w:bottom="1134" w:left="1134" w:header="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1"/>
      <w:bCs w:val="1"/>
      <w:i w:val="0"/>
      <w:iCs w:val="0"/>
      <w:caps w:val="0"/>
      <w:smallCaps w:val="0"/>
      <w:strike w:val="0"/>
      <w:dstrike w:val="0"/>
      <w:outline w:val="0"/>
      <w:color w:val="3c78d8"/>
      <w:spacing w:val="0"/>
      <w:kern w:val="0"/>
      <w:position w:val="0"/>
      <w:sz w:val="36"/>
      <w:szCs w:val="36"/>
      <w:u w:val="none" w:color="3c78d8"/>
      <w:shd w:val="nil" w:color="auto" w:fill="auto"/>
      <w:vertAlign w:val="baseline"/>
      <w:lang w:val="en-US"/>
      <w14:textOutline>
        <w14:noFill/>
      </w14:textOutline>
      <w14:textFill>
        <w14:solidFill>
          <w14:srgbClr w14:val="3C78D8"/>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0"/>
      <w:bCs w:val="0"/>
      <w:i w:val="1"/>
      <w:iCs w:val="1"/>
      <w:caps w:val="0"/>
      <w:smallCaps w:val="0"/>
      <w:strike w:val="0"/>
      <w:dstrike w:val="0"/>
      <w:outline w:val="0"/>
      <w:color w:val="434343"/>
      <w:spacing w:val="0"/>
      <w:kern w:val="0"/>
      <w:position w:val="0"/>
      <w:sz w:val="24"/>
      <w:szCs w:val="24"/>
      <w:u w:val="none" w:color="434343"/>
      <w:shd w:val="nil" w:color="auto" w:fill="auto"/>
      <w:vertAlign w:val="baseline"/>
      <w:lang w:val="en-US"/>
      <w14:textOutline>
        <w14:noFill/>
      </w14:textOutline>
      <w14:textFill>
        <w14:solidFill>
          <w14:srgbClr w14:val="434343"/>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480" w:lineRule="auto"/>
      <w:ind w:left="0" w:right="0" w:firstLine="0"/>
      <w:jc w:val="left"/>
      <w:outlineLvl w:val="0"/>
    </w:pPr>
    <w:rPr>
      <w:rFonts w:ascii="Proxima Nova" w:cs="Proxima Nova" w:hAnsi="Proxima Nova" w:eastAsia="Proxima Nova"/>
      <w:b w:val="0"/>
      <w:bCs w:val="0"/>
      <w:i w:val="0"/>
      <w:iCs w:val="0"/>
      <w:caps w:val="0"/>
      <w:smallCaps w:val="0"/>
      <w:strike w:val="0"/>
      <w:dstrike w:val="0"/>
      <w:outline w:val="0"/>
      <w:color w:val="999999"/>
      <w:spacing w:val="0"/>
      <w:kern w:val="0"/>
      <w:position w:val="0"/>
      <w:sz w:val="22"/>
      <w:szCs w:val="22"/>
      <w:u w:val="none" w:color="999999"/>
      <w:shd w:val="nil" w:color="auto" w:fill="auto"/>
      <w:vertAlign w:val="baseline"/>
      <w14:textOutline>
        <w14:noFill/>
      </w14:textOutline>
      <w14:textFill>
        <w14:solidFill>
          <w14:srgbClr w14:val="999999"/>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0" w:line="360" w:lineRule="auto"/>
      <w:ind w:left="180" w:right="0" w:firstLine="0"/>
      <w:jc w:val="left"/>
      <w:outlineLvl w:val="0"/>
    </w:pPr>
    <w:rPr>
      <w:rFonts w:ascii="Proxima Nova" w:cs="Proxima Nova" w:hAnsi="Proxima Nova" w:eastAsia="Proxima Nova"/>
      <w:b w:val="1"/>
      <w:bCs w:val="1"/>
      <w:i w:val="0"/>
      <w:iCs w:val="0"/>
      <w:caps w:val="0"/>
      <w:smallCaps w:val="0"/>
      <w:strike w:val="0"/>
      <w:dstrike w:val="0"/>
      <w:outline w:val="0"/>
      <w:color w:val="434343"/>
      <w:spacing w:val="0"/>
      <w:kern w:val="0"/>
      <w:position w:val="0"/>
      <w:sz w:val="24"/>
      <w:szCs w:val="24"/>
      <w:u w:val="none" w:color="434343"/>
      <w:shd w:val="nil" w:color="auto" w:fill="auto"/>
      <w:vertAlign w:val="baseline"/>
      <w:lang w:val="pt-PT"/>
      <w14:textOutline>
        <w14:noFill/>
      </w14:textOutline>
      <w14:textFill>
        <w14:solidFill>
          <w14:srgbClr w14:val="434343"/>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Proxima Nova"/>
        <a:ea typeface="Proxima Nova"/>
        <a:cs typeface="Proxima Nov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