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3D84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t>현재 시스템에 구축된 "분석 보고서"의 주요 Issue(리스크) 항목과 그 **발생 기준(알고리즘)**을 정리해 드립니다.</w:t>
      </w:r>
    </w:p>
    <w:p w14:paraId="2CADCD31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t>내용을 살펴보시고 기준율 변경, 신규 항목 추가, 제외할 항목 등이 있으시면 편하게 말씀해 주세요.</w:t>
      </w:r>
    </w:p>
    <w:p w14:paraId="22A59B48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pict w14:anchorId="52C6BEEA">
          <v:rect id="_x0000_i1049" style="width:444pt;height:.75pt" o:hrpct="0" o:hralign="center" o:hrstd="t" o:hr="t" fillcolor="#a0a0a0" stroked="f"/>
        </w:pict>
      </w:r>
    </w:p>
    <w:p w14:paraId="4642E1C3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Segoe UI Emoji" w:eastAsia="맑은 고딕" w:hAnsi="Segoe UI Emoji" w:cs="Segoe UI Emoji"/>
          <w:sz w:val="20"/>
          <w:szCs w:val="20"/>
        </w:rPr>
        <w:t>🚨</w:t>
      </w:r>
      <w:r w:rsidRPr="003B656B">
        <w:rPr>
          <w:rFonts w:ascii="맑은 고딕" w:eastAsia="맑은 고딕" w:hAnsi="맑은 고딕"/>
          <w:sz w:val="20"/>
          <w:szCs w:val="20"/>
        </w:rPr>
        <w:t xml:space="preserve"> [위험] (Danger) 단계 리스크</w:t>
      </w:r>
    </w:p>
    <w:p w14:paraId="0EDBD00F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t>즉각적인 조치가 필요한 심각한 구조적 손실 상태를 감지합니다.</w:t>
      </w:r>
    </w:p>
    <w:p w14:paraId="21C9773D" w14:textId="77777777" w:rsidR="003B656B" w:rsidRPr="003B656B" w:rsidRDefault="003B656B" w:rsidP="003B656B">
      <w:pPr>
        <w:numPr>
          <w:ilvl w:val="0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손익분기점(BEP) 미달</w:t>
      </w:r>
    </w:p>
    <w:p w14:paraId="48F023F2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 조회 기간의 총 매출액 &lt; 손익분기점(BEP)</w:t>
      </w:r>
    </w:p>
    <w:p w14:paraId="3F9FCB03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의미</w:t>
      </w:r>
      <w:r w:rsidRPr="003B656B">
        <w:rPr>
          <w:rFonts w:ascii="맑은 고딕" w:eastAsia="맑은 고딕" w:hAnsi="맑은 고딕"/>
          <w:sz w:val="20"/>
          <w:szCs w:val="20"/>
        </w:rPr>
        <w:t>: 고정비를 회수할 만큼 충분한 매출이 발생하지 않아 구조적인 영업손실이 나는 상태입니다.</w:t>
      </w:r>
    </w:p>
    <w:p w14:paraId="703C1298" w14:textId="77777777" w:rsidR="003B656B" w:rsidRPr="003B656B" w:rsidRDefault="003B656B" w:rsidP="003B656B">
      <w:pPr>
        <w:numPr>
          <w:ilvl w:val="0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한계이익 적자 발생</w:t>
      </w:r>
    </w:p>
    <w:p w14:paraId="4BA24F9F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 조회 기간의 한계이익 &lt; 0 (즉, 매출액보다 변동비가 더 큼)</w:t>
      </w:r>
    </w:p>
    <w:p w14:paraId="2CD57116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의미</w:t>
      </w:r>
      <w:r w:rsidRPr="003B656B">
        <w:rPr>
          <w:rFonts w:ascii="맑은 고딕" w:eastAsia="맑은 고딕" w:hAnsi="맑은 고딕"/>
          <w:sz w:val="20"/>
          <w:szCs w:val="20"/>
        </w:rPr>
        <w:t xml:space="preserve">: 제품을 생산하고 팔수록 이익이 </w:t>
      </w:r>
      <w:proofErr w:type="spellStart"/>
      <w:r w:rsidRPr="003B656B">
        <w:rPr>
          <w:rFonts w:ascii="맑은 고딕" w:eastAsia="맑은 고딕" w:hAnsi="맑은 고딕"/>
          <w:sz w:val="20"/>
          <w:szCs w:val="20"/>
        </w:rPr>
        <w:t>나기는커녕</w:t>
      </w:r>
      <w:proofErr w:type="spellEnd"/>
      <w:r w:rsidRPr="003B656B">
        <w:rPr>
          <w:rFonts w:ascii="맑은 고딕" w:eastAsia="맑은 고딕" w:hAnsi="맑은 고딕"/>
          <w:sz w:val="20"/>
          <w:szCs w:val="20"/>
        </w:rPr>
        <w:t xml:space="preserve"> 오히려 변동비조차 건지지 못해 손실이 커지는 심각한 상태입니다.</w:t>
      </w:r>
    </w:p>
    <w:p w14:paraId="1360292B" w14:textId="77777777" w:rsidR="003B656B" w:rsidRPr="003B656B" w:rsidRDefault="003B656B" w:rsidP="003B656B">
      <w:pPr>
        <w:numPr>
          <w:ilvl w:val="0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매출이익 적자 발생</w:t>
      </w:r>
    </w:p>
    <w:p w14:paraId="6B1817BB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 조회 기간의 매출이익 &lt; 0 (영업외비용, 판관비 제외한 제조원가 단계에서 이미 적자)</w:t>
      </w:r>
    </w:p>
    <w:p w14:paraId="16535B38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의미</w:t>
      </w:r>
      <w:r w:rsidRPr="003B656B">
        <w:rPr>
          <w:rFonts w:ascii="맑은 고딕" w:eastAsia="맑은 고딕" w:hAnsi="맑은 고딕"/>
          <w:sz w:val="20"/>
          <w:szCs w:val="20"/>
        </w:rPr>
        <w:t>: 제조원가가 매출을 초과하여 생산 자체의 채산성이 무너진 상태입니다.</w:t>
      </w:r>
    </w:p>
    <w:p w14:paraId="16DF379B" w14:textId="77777777" w:rsidR="003B656B" w:rsidRPr="003B656B" w:rsidRDefault="003B656B" w:rsidP="003B656B">
      <w:pPr>
        <w:numPr>
          <w:ilvl w:val="0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단위당 한계적자 (</w:t>
      </w:r>
      <w:proofErr w:type="spellStart"/>
      <w:r w:rsidRPr="003B656B">
        <w:rPr>
          <w:rFonts w:ascii="맑은 고딕" w:eastAsia="맑은 고딕" w:hAnsi="맑은 고딕"/>
          <w:b/>
          <w:bCs/>
          <w:sz w:val="20"/>
          <w:szCs w:val="20"/>
        </w:rPr>
        <w:t>역마진</w:t>
      </w:r>
      <w:proofErr w:type="spellEnd"/>
      <w:r w:rsidRPr="003B656B">
        <w:rPr>
          <w:rFonts w:ascii="맑은 고딕" w:eastAsia="맑은 고딕" w:hAnsi="맑은 고딕"/>
          <w:b/>
          <w:bCs/>
          <w:sz w:val="20"/>
          <w:szCs w:val="20"/>
        </w:rPr>
        <w:t>)</w:t>
      </w:r>
      <w:r w:rsidRPr="003B656B">
        <w:rPr>
          <w:rFonts w:ascii="맑은 고딕" w:eastAsia="맑은 고딕" w:hAnsi="맑은 고딕"/>
          <w:sz w:val="20"/>
          <w:szCs w:val="20"/>
        </w:rPr>
        <w:t> </w:t>
      </w:r>
      <w:r w:rsidRPr="003B656B">
        <w:rPr>
          <w:rFonts w:ascii="맑은 고딕" w:eastAsia="맑은 고딕" w:hAnsi="맑은 고딕"/>
          <w:i/>
          <w:iCs/>
          <w:sz w:val="20"/>
          <w:szCs w:val="20"/>
        </w:rPr>
        <w:t>(신규 추가)</w:t>
      </w:r>
    </w:p>
    <w:p w14:paraId="0C64FAFF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 가장 최근 달의 단위당 판매가격(P) &lt; 단위당 변동비(VC)</w:t>
      </w:r>
    </w:p>
    <w:p w14:paraId="18FDB945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의미</w:t>
      </w:r>
      <w:r w:rsidRPr="003B656B">
        <w:rPr>
          <w:rFonts w:ascii="맑은 고딕" w:eastAsia="맑은 고딕" w:hAnsi="맑은 고딕"/>
          <w:sz w:val="20"/>
          <w:szCs w:val="20"/>
        </w:rPr>
        <w:t>: 총액이 아닌 </w:t>
      </w:r>
      <w:r w:rsidRPr="003B656B">
        <w:rPr>
          <w:rFonts w:ascii="맑은 고딕" w:eastAsia="맑은 고딕" w:hAnsi="맑은 고딕"/>
          <w:b/>
          <w:bCs/>
          <w:sz w:val="20"/>
          <w:szCs w:val="20"/>
        </w:rPr>
        <w:t>단가(Unit) 기준</w:t>
      </w:r>
      <w:r w:rsidRPr="003B656B">
        <w:rPr>
          <w:rFonts w:ascii="맑은 고딕" w:eastAsia="맑은 고딕" w:hAnsi="맑은 고딕"/>
          <w:sz w:val="20"/>
          <w:szCs w:val="20"/>
        </w:rPr>
        <w:t>으로 팔 때마다 적자가 누적되는 품목을 잡아냅니다.</w:t>
      </w:r>
    </w:p>
    <w:p w14:paraId="58B93B1F" w14:textId="77777777" w:rsidR="003B656B" w:rsidRPr="003B656B" w:rsidRDefault="003B656B" w:rsidP="003B656B">
      <w:pPr>
        <w:numPr>
          <w:ilvl w:val="0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단위당 판가(P) 급락</w:t>
      </w:r>
      <w:r w:rsidRPr="003B656B">
        <w:rPr>
          <w:rFonts w:ascii="맑은 고딕" w:eastAsia="맑은 고딕" w:hAnsi="맑은 고딕"/>
          <w:sz w:val="20"/>
          <w:szCs w:val="20"/>
        </w:rPr>
        <w:t> </w:t>
      </w:r>
      <w:r w:rsidRPr="003B656B">
        <w:rPr>
          <w:rFonts w:ascii="맑은 고딕" w:eastAsia="맑은 고딕" w:hAnsi="맑은 고딕"/>
          <w:i/>
          <w:iCs/>
          <w:sz w:val="20"/>
          <w:szCs w:val="20"/>
        </w:rPr>
        <w:t>(신규 추가)</w:t>
      </w:r>
    </w:p>
    <w:p w14:paraId="551DF0CC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 마지막 달의 단위당 판매가격이 시작 달 대비 </w:t>
      </w:r>
      <w:r w:rsidRPr="003B656B">
        <w:rPr>
          <w:rFonts w:ascii="맑은 고딕" w:eastAsia="맑은 고딕" w:hAnsi="맑은 고딕"/>
          <w:b/>
          <w:bCs/>
          <w:sz w:val="20"/>
          <w:szCs w:val="20"/>
        </w:rPr>
        <w:t>5% 이상 하락</w:t>
      </w:r>
    </w:p>
    <w:p w14:paraId="78ABA875" w14:textId="77777777" w:rsidR="003B656B" w:rsidRPr="003B656B" w:rsidRDefault="003B656B" w:rsidP="003B656B">
      <w:pPr>
        <w:numPr>
          <w:ilvl w:val="1"/>
          <w:numId w:val="1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의미</w:t>
      </w:r>
      <w:r w:rsidRPr="003B656B">
        <w:rPr>
          <w:rFonts w:ascii="맑은 고딕" w:eastAsia="맑은 고딕" w:hAnsi="맑은 고딕"/>
          <w:sz w:val="20"/>
          <w:szCs w:val="20"/>
        </w:rPr>
        <w:t>: 고객사 단가 인하(CR) 또는 글로벌 판가 하락 압력으로 인해 채산성이 급격히 악화되는 구간을 찾습니다.</w:t>
      </w:r>
    </w:p>
    <w:p w14:paraId="6C6A9559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pict w14:anchorId="2D96F2F2">
          <v:rect id="_x0000_i1050" style="width:444pt;height:.75pt" o:hrpct="0" o:hralign="center" o:hrstd="t" o:hr="t" fillcolor="#a0a0a0" stroked="f"/>
        </w:pict>
      </w:r>
    </w:p>
    <w:p w14:paraId="4FF0797B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Segoe UI Emoji" w:eastAsia="맑은 고딕" w:hAnsi="Segoe UI Emoji" w:cs="Segoe UI Emoji"/>
          <w:sz w:val="20"/>
          <w:szCs w:val="20"/>
        </w:rPr>
        <w:t>⚠️</w:t>
      </w:r>
      <w:r w:rsidRPr="003B656B">
        <w:rPr>
          <w:rFonts w:ascii="맑은 고딕" w:eastAsia="맑은 고딕" w:hAnsi="맑은 고딕"/>
          <w:sz w:val="20"/>
          <w:szCs w:val="20"/>
        </w:rPr>
        <w:t xml:space="preserve"> [주의] (Warning) 단계 리스크</w:t>
      </w:r>
    </w:p>
    <w:p w14:paraId="57715127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t>당장의 적자는 아니거나 원인이 분명하지만, 방치할 경우 수익성에 악영향을 미치는 항목들입니다.</w:t>
      </w:r>
    </w:p>
    <w:p w14:paraId="31432D78" w14:textId="77777777" w:rsidR="003B656B" w:rsidRPr="003B656B" w:rsidRDefault="003B656B" w:rsidP="003B656B">
      <w:pPr>
        <w:numPr>
          <w:ilvl w:val="0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영업이익 적자 발생</w:t>
      </w:r>
    </w:p>
    <w:p w14:paraId="7934286F" w14:textId="77777777" w:rsidR="003B656B" w:rsidRPr="003B656B" w:rsidRDefault="003B656B" w:rsidP="003B656B">
      <w:pPr>
        <w:numPr>
          <w:ilvl w:val="1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 매출이익 &gt;= 0 이지만 영업이익 &lt; 0</w:t>
      </w:r>
    </w:p>
    <w:p w14:paraId="61003457" w14:textId="77777777" w:rsidR="003B656B" w:rsidRPr="003B656B" w:rsidRDefault="003B656B" w:rsidP="003B656B">
      <w:pPr>
        <w:numPr>
          <w:ilvl w:val="1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lastRenderedPageBreak/>
        <w:t>의미</w:t>
      </w:r>
      <w:r w:rsidRPr="003B656B">
        <w:rPr>
          <w:rFonts w:ascii="맑은 고딕" w:eastAsia="맑은 고딕" w:hAnsi="맑은 고딕"/>
          <w:sz w:val="20"/>
          <w:szCs w:val="20"/>
        </w:rPr>
        <w:t>: 제조 마진은 남기지만 판관비 등 간접 경비 지출이 과다하여 최종적으로 적자가 나는 상태입니다.</w:t>
      </w:r>
    </w:p>
    <w:p w14:paraId="5FE4DDEC" w14:textId="77777777" w:rsidR="003B656B" w:rsidRPr="003B656B" w:rsidRDefault="003B656B" w:rsidP="003B656B">
      <w:pPr>
        <w:numPr>
          <w:ilvl w:val="0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제품평가손실 비중 과다</w:t>
      </w:r>
    </w:p>
    <w:p w14:paraId="6A228B49" w14:textId="77777777" w:rsidR="003B656B" w:rsidRPr="003B656B" w:rsidRDefault="003B656B" w:rsidP="003B656B">
      <w:pPr>
        <w:numPr>
          <w:ilvl w:val="1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 조회 기간의 제품평가손실액 / 총 매출액 &gt; 5%</w:t>
      </w:r>
    </w:p>
    <w:p w14:paraId="4A466695" w14:textId="77777777" w:rsidR="003B656B" w:rsidRPr="003B656B" w:rsidRDefault="003B656B" w:rsidP="003B656B">
      <w:pPr>
        <w:numPr>
          <w:ilvl w:val="1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의미</w:t>
      </w:r>
      <w:r w:rsidRPr="003B656B">
        <w:rPr>
          <w:rFonts w:ascii="맑은 고딕" w:eastAsia="맑은 고딕" w:hAnsi="맑은 고딕"/>
          <w:sz w:val="20"/>
          <w:szCs w:val="20"/>
        </w:rPr>
        <w:t>: 악성 재고 및 불량 등으로 인한 평가손실이 과다하게 발생하여 자산 건전성이 악화되고 있음을 경고합니다.</w:t>
      </w:r>
    </w:p>
    <w:p w14:paraId="09DA2DA9" w14:textId="77777777" w:rsidR="003B656B" w:rsidRPr="003B656B" w:rsidRDefault="003B656B" w:rsidP="003B656B">
      <w:pPr>
        <w:numPr>
          <w:ilvl w:val="0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구정(Tet) 조업도 손실</w:t>
      </w:r>
    </w:p>
    <w:p w14:paraId="12166378" w14:textId="77777777" w:rsidR="003B656B" w:rsidRPr="003B656B" w:rsidRDefault="003B656B" w:rsidP="003B656B">
      <w:pPr>
        <w:numPr>
          <w:ilvl w:val="1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 특정 연도의 2월 매출액이 1, 3월 평균 매출액의 75% 미만일 경우 (25% 이상 급감)</w:t>
      </w:r>
    </w:p>
    <w:p w14:paraId="7FF2B979" w14:textId="77777777" w:rsidR="003B656B" w:rsidRPr="003B656B" w:rsidRDefault="003B656B" w:rsidP="003B656B">
      <w:pPr>
        <w:numPr>
          <w:ilvl w:val="1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의미</w:t>
      </w:r>
      <w:r w:rsidRPr="003B656B">
        <w:rPr>
          <w:rFonts w:ascii="맑은 고딕" w:eastAsia="맑은 고딕" w:hAnsi="맑은 고딕"/>
          <w:sz w:val="20"/>
          <w:szCs w:val="20"/>
        </w:rPr>
        <w:t>: 베트남 구정 연휴 등으로 인한 공장 가동 중단이 매출에 치명적인 타격을 주었음을 계절적 요인으로 짚어냅니다.</w:t>
      </w:r>
    </w:p>
    <w:p w14:paraId="1DC250B8" w14:textId="77777777" w:rsidR="003B656B" w:rsidRPr="003B656B" w:rsidRDefault="003B656B" w:rsidP="003B656B">
      <w:pPr>
        <w:numPr>
          <w:ilvl w:val="0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단위당 재료비 급등</w:t>
      </w:r>
      <w:r w:rsidRPr="003B656B">
        <w:rPr>
          <w:rFonts w:ascii="맑은 고딕" w:eastAsia="맑은 고딕" w:hAnsi="맑은 고딕"/>
          <w:sz w:val="20"/>
          <w:szCs w:val="20"/>
        </w:rPr>
        <w:t> </w:t>
      </w:r>
      <w:r w:rsidRPr="003B656B">
        <w:rPr>
          <w:rFonts w:ascii="맑은 고딕" w:eastAsia="맑은 고딕" w:hAnsi="맑은 고딕"/>
          <w:i/>
          <w:iCs/>
          <w:sz w:val="20"/>
          <w:szCs w:val="20"/>
        </w:rPr>
        <w:t>(신규 추가)</w:t>
      </w:r>
    </w:p>
    <w:p w14:paraId="429F5CC3" w14:textId="77777777" w:rsidR="003B656B" w:rsidRPr="003B656B" w:rsidRDefault="003B656B" w:rsidP="003B656B">
      <w:pPr>
        <w:numPr>
          <w:ilvl w:val="1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 마지막 달의 단위당 재료비가 시작 달 대비 </w:t>
      </w:r>
      <w:r w:rsidRPr="003B656B">
        <w:rPr>
          <w:rFonts w:ascii="맑은 고딕" w:eastAsia="맑은 고딕" w:hAnsi="맑은 고딕"/>
          <w:b/>
          <w:bCs/>
          <w:sz w:val="20"/>
          <w:szCs w:val="20"/>
        </w:rPr>
        <w:t>5% 이상 상승</w:t>
      </w:r>
    </w:p>
    <w:p w14:paraId="76B68E56" w14:textId="77777777" w:rsidR="003B656B" w:rsidRPr="003B656B" w:rsidRDefault="003B656B" w:rsidP="003B656B">
      <w:pPr>
        <w:numPr>
          <w:ilvl w:val="1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의미</w:t>
      </w:r>
      <w:r w:rsidRPr="003B656B">
        <w:rPr>
          <w:rFonts w:ascii="맑은 고딕" w:eastAsia="맑은 고딕" w:hAnsi="맑은 고딕"/>
          <w:sz w:val="20"/>
          <w:szCs w:val="20"/>
        </w:rPr>
        <w:t xml:space="preserve">: 원자재 가격 상승이나 </w:t>
      </w:r>
      <w:proofErr w:type="spellStart"/>
      <w:r w:rsidRPr="003B656B">
        <w:rPr>
          <w:rFonts w:ascii="맑은 고딕" w:eastAsia="맑은 고딕" w:hAnsi="맑은 고딕"/>
          <w:sz w:val="20"/>
          <w:szCs w:val="20"/>
        </w:rPr>
        <w:t>수율</w:t>
      </w:r>
      <w:proofErr w:type="spellEnd"/>
      <w:r w:rsidRPr="003B656B">
        <w:rPr>
          <w:rFonts w:ascii="맑은 고딕" w:eastAsia="맑은 고딕" w:hAnsi="맑은 고딕"/>
          <w:sz w:val="20"/>
          <w:szCs w:val="20"/>
        </w:rPr>
        <w:t xml:space="preserve"> 악화로 제품 1개당 투입되는 재료비 부담이 커진 것을 감지합니다.</w:t>
      </w:r>
    </w:p>
    <w:p w14:paraId="547F6FDA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pict w14:anchorId="12F302E3">
          <v:rect id="_x0000_i1051" style="width:444pt;height:.75pt" o:hrpct="0" o:hralign="center" o:hrstd="t" o:hr="t" fillcolor="#a0a0a0" stroked="f"/>
        </w:pict>
      </w:r>
    </w:p>
    <w:p w14:paraId="37F2ECB7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Segoe UI Emoji" w:eastAsia="맑은 고딕" w:hAnsi="Segoe UI Emoji" w:cs="Segoe UI Emoji"/>
          <w:sz w:val="20"/>
          <w:szCs w:val="20"/>
        </w:rPr>
        <w:t>💡</w:t>
      </w:r>
      <w:r w:rsidRPr="003B656B">
        <w:rPr>
          <w:rFonts w:ascii="맑은 고딕" w:eastAsia="맑은 고딕" w:hAnsi="맑은 고딕"/>
          <w:sz w:val="20"/>
          <w:szCs w:val="20"/>
        </w:rPr>
        <w:t xml:space="preserve"> [정보] (Info) 단계 리스크</w:t>
      </w:r>
    </w:p>
    <w:p w14:paraId="7D6FFF3E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t>정상적인 범주에 속하더라도 지속적으로 모니터링하고 원가 절감 타겟으로 삼아야 할 지표들입니다.</w:t>
      </w:r>
    </w:p>
    <w:p w14:paraId="4C9FFAC3" w14:textId="77777777" w:rsidR="003B656B" w:rsidRPr="003B656B" w:rsidRDefault="003B656B" w:rsidP="003B656B">
      <w:pPr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통합 노무비 부담 과다</w:t>
      </w:r>
    </w:p>
    <w:p w14:paraId="3063F3D1" w14:textId="77777777" w:rsidR="003B656B" w:rsidRPr="003B656B" w:rsidRDefault="003B656B" w:rsidP="003B656B">
      <w:pPr>
        <w:numPr>
          <w:ilvl w:val="1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 총 노무비(변동/고정/판관비 내 급여, 복리후생 등 모두 합산) / 총 매출액 &gt; 20%</w:t>
      </w:r>
    </w:p>
    <w:p w14:paraId="058D5EC3" w14:textId="77777777" w:rsidR="003B656B" w:rsidRPr="003B656B" w:rsidRDefault="003B656B" w:rsidP="003B656B">
      <w:pPr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재료비 비중 과다</w:t>
      </w:r>
    </w:p>
    <w:p w14:paraId="1B791D68" w14:textId="77777777" w:rsidR="003B656B" w:rsidRPr="003B656B" w:rsidRDefault="003B656B" w:rsidP="003B656B">
      <w:pPr>
        <w:numPr>
          <w:ilvl w:val="1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 xml:space="preserve">: 핵심 재료비(원재료, </w:t>
      </w:r>
      <w:proofErr w:type="spellStart"/>
      <w:r w:rsidRPr="003B656B">
        <w:rPr>
          <w:rFonts w:ascii="맑은 고딕" w:eastAsia="맑은 고딕" w:hAnsi="맑은 고딕"/>
          <w:sz w:val="20"/>
          <w:szCs w:val="20"/>
        </w:rPr>
        <w:t>부재료</w:t>
      </w:r>
      <w:proofErr w:type="spellEnd"/>
      <w:r w:rsidRPr="003B656B">
        <w:rPr>
          <w:rFonts w:ascii="맑은 고딕" w:eastAsia="맑은 고딕" w:hAnsi="맑은 고딕"/>
          <w:sz w:val="20"/>
          <w:szCs w:val="20"/>
        </w:rPr>
        <w:t>, 직접포장비) / 총 매출액 &gt; 40%</w:t>
      </w:r>
    </w:p>
    <w:p w14:paraId="1069EBF6" w14:textId="77777777" w:rsidR="003B656B" w:rsidRPr="003B656B" w:rsidRDefault="003B656B" w:rsidP="003B656B">
      <w:pPr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8대 기타 주요 경비 과다</w:t>
      </w:r>
    </w:p>
    <w:p w14:paraId="4A8DF34A" w14:textId="77777777" w:rsidR="003B656B" w:rsidRPr="003B656B" w:rsidRDefault="003B656B" w:rsidP="003B656B">
      <w:pPr>
        <w:numPr>
          <w:ilvl w:val="1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b/>
          <w:bCs/>
          <w:sz w:val="20"/>
          <w:szCs w:val="20"/>
        </w:rPr>
        <w:t>기준</w:t>
      </w:r>
      <w:r w:rsidRPr="003B656B">
        <w:rPr>
          <w:rFonts w:ascii="맑은 고딕" w:eastAsia="맑은 고딕" w:hAnsi="맑은 고딕"/>
          <w:sz w:val="20"/>
          <w:szCs w:val="20"/>
        </w:rPr>
        <w:t>: 주요 8대 경비 합산(외주가공비, 전력비, 소모품비, 포장비, 로열티 등) / 총 매출액 &gt; 30%</w:t>
      </w:r>
    </w:p>
    <w:p w14:paraId="42BB3D31" w14:textId="77777777" w:rsidR="003B656B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pict w14:anchorId="0FC27132">
          <v:rect id="_x0000_i1052" style="width:444pt;height:.75pt" o:hrpct="0" o:hralign="center" o:hrstd="t" o:hr="t" fillcolor="#a0a0a0" stroked="f"/>
        </w:pict>
      </w:r>
    </w:p>
    <w:p w14:paraId="0CDF287B" w14:textId="082426D0" w:rsidR="003E35D1" w:rsidRPr="003B656B" w:rsidRDefault="003B656B" w:rsidP="003B656B">
      <w:pPr>
        <w:spacing w:after="80"/>
        <w:rPr>
          <w:rFonts w:ascii="맑은 고딕" w:eastAsia="맑은 고딕" w:hAnsi="맑은 고딕"/>
          <w:sz w:val="20"/>
          <w:szCs w:val="20"/>
        </w:rPr>
      </w:pPr>
      <w:r w:rsidRPr="003B656B">
        <w:rPr>
          <w:rFonts w:ascii="맑은 고딕" w:eastAsia="맑은 고딕" w:hAnsi="맑은 고딕"/>
          <w:sz w:val="20"/>
          <w:szCs w:val="20"/>
        </w:rPr>
        <w:t xml:space="preserve">내용을 재점검해 보시고, 기준 수치(예: 5%, 20% 등)를 더 민감하게 조정해야 하거나, 아예 제외하고 싶은 항목, 또는 새롭게 추가해야 할 </w:t>
      </w:r>
      <w:proofErr w:type="spellStart"/>
      <w:r w:rsidRPr="003B656B">
        <w:rPr>
          <w:rFonts w:ascii="맑은 고딕" w:eastAsia="맑은 고딕" w:hAnsi="맑은 고딕"/>
          <w:sz w:val="20"/>
          <w:szCs w:val="20"/>
        </w:rPr>
        <w:t>재무적</w:t>
      </w:r>
      <w:proofErr w:type="spellEnd"/>
      <w:r w:rsidRPr="003B656B">
        <w:rPr>
          <w:rFonts w:ascii="맑은 고딕" w:eastAsia="맑은 고딕" w:hAnsi="맑은 고딕"/>
          <w:sz w:val="20"/>
          <w:szCs w:val="20"/>
        </w:rPr>
        <w:t xml:space="preserve"> 이슈가 있다면 말씀해 주세요. 바로 반영 계획을 수립하겠습니다.</w:t>
      </w:r>
    </w:p>
    <w:sectPr w:rsidR="003E35D1" w:rsidRPr="003B65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1BB3"/>
    <w:multiLevelType w:val="multilevel"/>
    <w:tmpl w:val="AB7C3D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F736E"/>
    <w:multiLevelType w:val="multilevel"/>
    <w:tmpl w:val="0D060A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D1985"/>
    <w:multiLevelType w:val="multilevel"/>
    <w:tmpl w:val="9010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543372">
    <w:abstractNumId w:val="2"/>
  </w:num>
  <w:num w:numId="2" w16cid:durableId="1021398091">
    <w:abstractNumId w:val="1"/>
  </w:num>
  <w:num w:numId="3" w16cid:durableId="77124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6B"/>
    <w:rsid w:val="003B656B"/>
    <w:rsid w:val="003E35D1"/>
    <w:rsid w:val="008F5CDB"/>
    <w:rsid w:val="009D4F39"/>
    <w:rsid w:val="00F2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D9A1"/>
  <w15:chartTrackingRefBased/>
  <w15:docId w15:val="{F69F0DCC-9B13-4F91-AD97-BCFD6A15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B65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B65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65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65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65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65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65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65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65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B65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B65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B65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B65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B65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B65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B65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B65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B65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65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65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65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65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656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65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656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3B65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2026-06-08T06:07:00Z</dcterms:created>
  <dcterms:modified xsi:type="dcterms:W3CDTF">2026-06-08T06:09:00Z</dcterms:modified>
</cp:coreProperties>
</file>