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6C40" w14:textId="1F1BB7F2" w:rsidR="00C669F9" w:rsidRPr="00CB62CC" w:rsidRDefault="0057080F">
      <w:pPr>
        <w:rPr>
          <w:rFonts w:ascii="微軟正黑體" w:eastAsia="微軟正黑體" w:hAnsi="微軟正黑體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封面</w:t>
      </w:r>
    </w:p>
    <w:p w14:paraId="056C7BE9" w14:textId="359FBAE2" w:rsidR="0057080F" w:rsidRPr="00CB62CC" w:rsidRDefault="0057080F">
      <w:pPr>
        <w:rPr>
          <w:rFonts w:ascii="微軟正黑體" w:eastAsia="微軟正黑體" w:hAnsi="微軟正黑體"/>
          <w:szCs w:val="24"/>
        </w:rPr>
      </w:pPr>
      <w:r w:rsidRPr="00CB62CC">
        <w:rPr>
          <w:rFonts w:ascii="微軟正黑體" w:eastAsia="微軟正黑體" w:hAnsi="微軟正黑體"/>
          <w:szCs w:val="24"/>
        </w:rPr>
        <w:t>這份簡報是我針對中金兩份報告</w:t>
      </w:r>
      <w:proofErr w:type="gramStart"/>
      <w:r w:rsidRPr="00CB62CC">
        <w:rPr>
          <w:rFonts w:ascii="微軟正黑體" w:eastAsia="微軟正黑體" w:hAnsi="微軟正黑體"/>
          <w:szCs w:val="24"/>
        </w:rPr>
        <w:t>——沃什改革</w:t>
      </w:r>
      <w:proofErr w:type="gramEnd"/>
      <w:r w:rsidRPr="00CB62CC">
        <w:rPr>
          <w:rFonts w:ascii="微軟正黑體" w:eastAsia="微軟正黑體" w:hAnsi="微軟正黑體"/>
          <w:szCs w:val="24"/>
        </w:rPr>
        <w:t>框架，以及海外流動性</w:t>
      </w:r>
      <w:proofErr w:type="gramStart"/>
      <w:r w:rsidRPr="00CB62CC">
        <w:rPr>
          <w:rFonts w:ascii="微軟正黑體" w:eastAsia="微軟正黑體" w:hAnsi="微軟正黑體"/>
          <w:szCs w:val="24"/>
        </w:rPr>
        <w:t>——</w:t>
      </w:r>
      <w:proofErr w:type="gramEnd"/>
      <w:r w:rsidRPr="00CB62CC">
        <w:rPr>
          <w:rFonts w:ascii="微軟正黑體" w:eastAsia="微軟正黑體" w:hAnsi="微軟正黑體"/>
          <w:szCs w:val="24"/>
        </w:rPr>
        <w:t>做的深度分析，加上我自己的補充判斷跟修正，最後會提出我對美元中長期的觀點。</w:t>
      </w:r>
    </w:p>
    <w:p w14:paraId="5643F89F" w14:textId="4BD1528F" w:rsidR="0057080F" w:rsidRPr="00CB62CC" w:rsidRDefault="0057080F">
      <w:pPr>
        <w:rPr>
          <w:rFonts w:ascii="微軟正黑體" w:eastAsia="微軟正黑體" w:hAnsi="微軟正黑體"/>
          <w:szCs w:val="24"/>
        </w:rPr>
      </w:pPr>
    </w:p>
    <w:p w14:paraId="5B35AFA2" w14:textId="5AE1B1C7" w:rsidR="0057080F" w:rsidRPr="00CB62CC" w:rsidRDefault="0057080F">
      <w:pPr>
        <w:rPr>
          <w:rFonts w:ascii="微軟正黑體" w:eastAsia="微軟正黑體" w:hAnsi="微軟正黑體" w:hint="eastAsia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第二頁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背景：政策動機</w:t>
      </w:r>
    </w:p>
    <w:p w14:paraId="0C6E1FC8" w14:textId="1F6E0AAB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「這一頁我要談的是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沃什改革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的動機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——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他到底想解決什麼問題。</w:t>
      </w:r>
    </w:p>
    <w:p w14:paraId="77C5FBA4" w14:textId="65338B8C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由上到下看，中金報告點出三個</w:t>
      </w:r>
      <w:r w:rsidRPr="00CB62CC">
        <w:rPr>
          <w:rFonts w:ascii="微軟正黑體" w:eastAsia="微軟正黑體" w:hAnsi="微軟正黑體" w:hint="eastAsia"/>
          <w:szCs w:val="24"/>
        </w:rPr>
        <w:t>美聯儲現在的</w:t>
      </w:r>
      <w:r w:rsidRPr="00CB62CC">
        <w:rPr>
          <w:rFonts w:ascii="微軟正黑體" w:eastAsia="微軟正黑體" w:hAnsi="微軟正黑體" w:hint="eastAsia"/>
          <w:szCs w:val="24"/>
        </w:rPr>
        <w:t>核心問題。</w:t>
      </w:r>
    </w:p>
    <w:p w14:paraId="0153C76E" w14:textId="77777777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</w:p>
    <w:p w14:paraId="06167C64" w14:textId="1025E0BC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第一，大開大合助長投機、擴大分化。過去QE時期流動性一次性放很多，容易刺激資產泡沫；隨後QT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收緊又觸發風險，形成一個循環。</w:t>
      </w:r>
      <w:r w:rsidRPr="00CB62CC">
        <w:rPr>
          <w:rFonts w:ascii="微軟正黑體" w:eastAsia="微軟正黑體" w:hAnsi="微軟正黑體" w:hint="eastAsia"/>
          <w:szCs w:val="24"/>
        </w:rPr>
        <w:t>我們看右邊這張圖，他在2010年以後美國的準備金規模，可以看到，因為QE/QT大量使用，使得準備金規模一下低於</w:t>
      </w:r>
      <w:r w:rsidRPr="00CB62CC">
        <w:rPr>
          <w:rFonts w:ascii="微軟正黑體" w:eastAsia="微軟正黑體" w:hAnsi="微軟正黑體"/>
          <w:szCs w:val="24"/>
        </w:rPr>
        <w:t>ampler reserve</w:t>
      </w:r>
      <w:r w:rsidRPr="00CB62CC">
        <w:rPr>
          <w:rFonts w:ascii="微軟正黑體" w:eastAsia="微軟正黑體" w:hAnsi="微軟正黑體" w:hint="eastAsia"/>
          <w:szCs w:val="24"/>
        </w:rPr>
        <w:t>下限，一下高於上。</w:t>
      </w:r>
    </w:p>
    <w:p w14:paraId="27AEA900" w14:textId="77777777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</w:p>
    <w:p w14:paraId="72962B76" w14:textId="1933801B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第二，聯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會被市場綁架，也就是所謂的Mission Creep。FOMC會議記錄裡提到股市的次數，長期趨勢是往上走的，這形成了一種『聯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會看跌期權』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——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市場預期只要股市跌深，聯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會就會出手</w:t>
      </w:r>
      <w:r w:rsidRPr="00CB62CC">
        <w:rPr>
          <w:rFonts w:ascii="微軟正黑體" w:eastAsia="微軟正黑體" w:hAnsi="微軟正黑體" w:hint="eastAsia"/>
          <w:szCs w:val="24"/>
        </w:rPr>
        <w:t>救市場</w:t>
      </w:r>
      <w:r w:rsidRPr="00CB62CC">
        <w:rPr>
          <w:rFonts w:ascii="微軟正黑體" w:eastAsia="微軟正黑體" w:hAnsi="微軟正黑體" w:hint="eastAsia"/>
          <w:szCs w:val="24"/>
        </w:rPr>
        <w:t>，這其實已經超出聯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會原本該管的範圍。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這某程度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也使得民眾對美聯儲的信任出現了危機。</w:t>
      </w:r>
    </w:p>
    <w:p w14:paraId="3F8CE07B" w14:textId="1A8C9665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</w:p>
    <w:p w14:paraId="4EE36526" w14:textId="406CA389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lastRenderedPageBreak/>
        <w:t>看戲右下角這</w:t>
      </w:r>
      <w:r w:rsidRPr="00CB62CC">
        <w:rPr>
          <w:rFonts w:ascii="微軟正黑體" w:eastAsia="微軟正黑體" w:hAnsi="微軟正黑體" w:hint="eastAsia"/>
          <w:szCs w:val="24"/>
        </w:rPr>
        <w:t>張圖，講的是美聯儲貨幣政策越發在意股市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——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這張圖是FOMC會議記錄裡提及股市的次數，你可以看到黑色星期一、LTCM、911、雷曼兄弟這幾個關鍵事件之後，這條線明顯墊高，說明『聯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會看跌期權』就是這樣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步步形成的。」</w:t>
      </w:r>
    </w:p>
    <w:p w14:paraId="060E5335" w14:textId="77777777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</w:p>
    <w:p w14:paraId="6E9AC163" w14:textId="47F8E9AE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第三，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監管錯配加劇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脫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實向虛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。過度監管</w:t>
      </w:r>
      <w:r w:rsidRPr="00CB62CC">
        <w:rPr>
          <w:rFonts w:ascii="微軟正黑體" w:eastAsia="微軟正黑體" w:hAnsi="微軟正黑體" w:hint="eastAsia"/>
          <w:szCs w:val="24"/>
        </w:rPr>
        <w:t>商業</w:t>
      </w:r>
      <w:r w:rsidRPr="00CB62CC">
        <w:rPr>
          <w:rFonts w:ascii="微軟正黑體" w:eastAsia="微軟正黑體" w:hAnsi="微軟正黑體" w:hint="eastAsia"/>
          <w:szCs w:val="24"/>
        </w:rPr>
        <w:t>銀行，反而讓資金流向監管較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鬆的非銀機構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去『套利』，中小企業真正需要融資的時候反而借不到錢。</w:t>
      </w:r>
    </w:p>
    <w:p w14:paraId="41F9E874" w14:textId="77777777" w:rsidR="0057080F" w:rsidRPr="00CB62CC" w:rsidRDefault="0057080F" w:rsidP="0057080F">
      <w:pPr>
        <w:rPr>
          <w:rFonts w:ascii="微軟正黑體" w:eastAsia="微軟正黑體" w:hAnsi="微軟正黑體"/>
          <w:szCs w:val="24"/>
        </w:rPr>
      </w:pPr>
    </w:p>
    <w:p w14:paraId="2B577CCA" w14:textId="57ECDB8B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這三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個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問題，中金給的解法是</w:t>
      </w:r>
      <w:proofErr w:type="gramStart"/>
      <w:r w:rsidRPr="00CB62CC">
        <w:rPr>
          <w:rFonts w:ascii="微軟正黑體" w:eastAsia="微軟正黑體" w:hAnsi="微軟正黑體" w:hint="eastAsia"/>
          <w:szCs w:val="24"/>
        </w:rPr>
        <w:t>——短債</w:t>
      </w:r>
      <w:proofErr w:type="gramEnd"/>
      <w:r w:rsidRPr="00CB62CC">
        <w:rPr>
          <w:rFonts w:ascii="微軟正黑體" w:eastAsia="微軟正黑體" w:hAnsi="微軟正黑體" w:hint="eastAsia"/>
          <w:szCs w:val="24"/>
        </w:rPr>
        <w:t>置換長債，加上銀行去監管，讓流動性投放從『大開大合』改成『細水長流』。</w:t>
      </w:r>
      <w:r w:rsidRPr="00CB62CC">
        <w:rPr>
          <w:rFonts w:ascii="微軟正黑體" w:eastAsia="微軟正黑體" w:hAnsi="微軟正黑體" w:hint="eastAsia"/>
          <w:szCs w:val="24"/>
        </w:rPr>
        <w:t>等一下我會具體說明。</w:t>
      </w:r>
    </w:p>
    <w:p w14:paraId="5D41D409" w14:textId="77777777" w:rsidR="0057080F" w:rsidRPr="00CB62CC" w:rsidRDefault="0057080F" w:rsidP="0057080F">
      <w:pPr>
        <w:rPr>
          <w:rFonts w:ascii="微軟正黑體" w:eastAsia="微軟正黑體" w:hAnsi="微軟正黑體" w:hint="eastAsia"/>
          <w:szCs w:val="24"/>
        </w:rPr>
      </w:pPr>
    </w:p>
    <w:p w14:paraId="6902EEAC" w14:textId="520BCDD7" w:rsidR="0057080F" w:rsidRPr="00CB62CC" w:rsidRDefault="0057080F">
      <w:pPr>
        <w:rPr>
          <w:rFonts w:ascii="微軟正黑體" w:eastAsia="微軟正黑體" w:hAnsi="微軟正黑體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三頁: </w:t>
      </w:r>
      <w:proofErr w:type="gramStart"/>
      <w:r w:rsidRPr="00CB62CC">
        <w:rPr>
          <w:rFonts w:ascii="微軟正黑體" w:eastAsia="微軟正黑體" w:hAnsi="微軟正黑體" w:hint="eastAsia"/>
          <w:b/>
          <w:bCs/>
          <w:szCs w:val="24"/>
        </w:rPr>
        <w:t>縮表理想</w:t>
      </w:r>
      <w:proofErr w:type="gramEnd"/>
    </w:p>
    <w:p w14:paraId="0F030447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「這一頁是整份簡報</w:t>
      </w:r>
      <w:proofErr w:type="gramStart"/>
      <w:r w:rsidRPr="00CB62CC">
        <w:rPr>
          <w:rStyle w:val="a4"/>
          <w:rFonts w:ascii="微軟正黑體" w:eastAsia="微軟正黑體" w:hAnsi="微軟正黑體"/>
        </w:rPr>
        <w:t>最</w:t>
      </w:r>
      <w:proofErr w:type="gramEnd"/>
      <w:r w:rsidRPr="00CB62CC">
        <w:rPr>
          <w:rStyle w:val="a4"/>
          <w:rFonts w:ascii="微軟正黑體" w:eastAsia="微軟正黑體" w:hAnsi="微軟正黑體"/>
        </w:rPr>
        <w:t>關鍵的一頁</w:t>
      </w:r>
      <w:r w:rsidRPr="00CB62CC">
        <w:rPr>
          <w:rFonts w:ascii="微軟正黑體" w:eastAsia="微軟正黑體" w:hAnsi="微軟正黑體"/>
        </w:rPr>
        <w:t>，我要花多一點時間講清楚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Style w:val="a4"/>
          <w:rFonts w:ascii="微軟正黑體" w:eastAsia="微軟正黑體" w:hAnsi="微軟正黑體"/>
        </w:rPr>
        <w:t>新框架下，聯</w:t>
      </w:r>
      <w:proofErr w:type="gramStart"/>
      <w:r w:rsidRPr="00CB62CC">
        <w:rPr>
          <w:rStyle w:val="a4"/>
          <w:rFonts w:ascii="微軟正黑體" w:eastAsia="微軟正黑體" w:hAnsi="微軟正黑體"/>
        </w:rPr>
        <w:t>準</w:t>
      </w:r>
      <w:proofErr w:type="gramEnd"/>
      <w:r w:rsidRPr="00CB62CC">
        <w:rPr>
          <w:rStyle w:val="a4"/>
          <w:rFonts w:ascii="微軟正黑體" w:eastAsia="微軟正黑體" w:hAnsi="微軟正黑體"/>
        </w:rPr>
        <w:t>會具體會做哪些事、機制是什麼</w:t>
      </w:r>
      <w:r w:rsidRPr="00CB62CC">
        <w:rPr>
          <w:rFonts w:ascii="微軟正黑體" w:eastAsia="微軟正黑體" w:hAnsi="微軟正黑體"/>
        </w:rPr>
        <w:t>。</w:t>
      </w:r>
    </w:p>
    <w:p w14:paraId="01C7E0B4" w14:textId="04E4856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我先講結論，再帶大家看圖：</w:t>
      </w:r>
      <w:r w:rsidRPr="00CB62CC">
        <w:rPr>
          <w:rStyle w:val="a4"/>
          <w:rFonts w:ascii="微軟正黑體" w:eastAsia="微軟正黑體" w:hAnsi="微軟正黑體"/>
        </w:rPr>
        <w:t>新框架下，FED</w:t>
      </w:r>
      <w:proofErr w:type="gramStart"/>
      <w:r w:rsidRPr="00CB62CC">
        <w:rPr>
          <w:rStyle w:val="a4"/>
          <w:rFonts w:ascii="微軟正黑體" w:eastAsia="微軟正黑體" w:hAnsi="微軟正黑體"/>
        </w:rPr>
        <w:t>以短債換</w:t>
      </w:r>
      <w:proofErr w:type="gramEnd"/>
      <w:r w:rsidRPr="00CB62CC">
        <w:rPr>
          <w:rStyle w:val="a4"/>
          <w:rFonts w:ascii="微軟正黑體" w:eastAsia="微軟正黑體" w:hAnsi="微軟正黑體"/>
        </w:rPr>
        <w:t>長債，同時對商業銀行去監管化，並且開放SRF、DW工具支持商業銀行流動性，故而商業銀行具備更大空間對實體經濟貸款</w:t>
      </w:r>
      <w:r w:rsidRPr="00CB62CC">
        <w:rPr>
          <w:rFonts w:ascii="微軟正黑體" w:eastAsia="微軟正黑體" w:hAnsi="微軟正黑體"/>
        </w:rPr>
        <w:t>。</w:t>
      </w:r>
    </w:p>
    <w:p w14:paraId="6C0402C0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lastRenderedPageBreak/>
        <w:t>現在看這張圖，圖表14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Style w:val="a4"/>
          <w:rFonts w:ascii="微軟正黑體" w:eastAsia="微軟正黑體" w:hAnsi="微軟正黑體"/>
        </w:rPr>
        <w:t>這</w:t>
      </w:r>
      <w:proofErr w:type="gramStart"/>
      <w:r w:rsidRPr="00CB62CC">
        <w:rPr>
          <w:rStyle w:val="a4"/>
          <w:rFonts w:ascii="微軟正黑體" w:eastAsia="微軟正黑體" w:hAnsi="微軟正黑體"/>
        </w:rPr>
        <w:t>張圖要表達</w:t>
      </w:r>
      <w:proofErr w:type="gramEnd"/>
      <w:r w:rsidRPr="00CB62CC">
        <w:rPr>
          <w:rStyle w:val="a4"/>
          <w:rFonts w:ascii="微軟正黑體" w:eastAsia="微軟正黑體" w:hAnsi="微軟正黑體"/>
        </w:rPr>
        <w:t>的是新舊框架下，聯</w:t>
      </w:r>
      <w:proofErr w:type="gramStart"/>
      <w:r w:rsidRPr="00CB62CC">
        <w:rPr>
          <w:rStyle w:val="a4"/>
          <w:rFonts w:ascii="微軟正黑體" w:eastAsia="微軟正黑體" w:hAnsi="微軟正黑體"/>
        </w:rPr>
        <w:t>準</w:t>
      </w:r>
      <w:proofErr w:type="gramEnd"/>
      <w:r w:rsidRPr="00CB62CC">
        <w:rPr>
          <w:rStyle w:val="a4"/>
          <w:rFonts w:ascii="微軟正黑體" w:eastAsia="微軟正黑體" w:hAnsi="微軟正黑體"/>
        </w:rPr>
        <w:t>會跟商業銀行資產負債表的對比，重點關注的是雙方資產負債表的結構變化</w:t>
      </w:r>
      <w:r w:rsidRPr="00CB62CC">
        <w:rPr>
          <w:rFonts w:ascii="微軟正黑體" w:eastAsia="微軟正黑體" w:hAnsi="微軟正黑體"/>
        </w:rPr>
        <w:t>。</w:t>
      </w:r>
    </w:p>
    <w:p w14:paraId="70EA63C7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proofErr w:type="gramStart"/>
      <w:r w:rsidRPr="00CB62CC">
        <w:rPr>
          <w:rFonts w:ascii="微軟正黑體" w:eastAsia="微軟正黑體" w:hAnsi="微軟正黑體"/>
        </w:rPr>
        <w:t>先看左半邊</w:t>
      </w:r>
      <w:proofErr w:type="gramEnd"/>
      <w:r w:rsidRPr="00CB62CC">
        <w:rPr>
          <w:rFonts w:ascii="微軟正黑體" w:eastAsia="微軟正黑體" w:hAnsi="微軟正黑體"/>
        </w:rPr>
        <w:t>，</w:t>
      </w:r>
      <w:r w:rsidRPr="00CB62CC">
        <w:rPr>
          <w:rStyle w:val="a4"/>
          <w:rFonts w:ascii="微軟正黑體" w:eastAsia="微軟正黑體" w:hAnsi="微軟正黑體"/>
        </w:rPr>
        <w:t>聯</w:t>
      </w:r>
      <w:proofErr w:type="gramStart"/>
      <w:r w:rsidRPr="00CB62CC">
        <w:rPr>
          <w:rStyle w:val="a4"/>
          <w:rFonts w:ascii="微軟正黑體" w:eastAsia="微軟正黑體" w:hAnsi="微軟正黑體"/>
        </w:rPr>
        <w:t>準</w:t>
      </w:r>
      <w:proofErr w:type="gramEnd"/>
      <w:r w:rsidRPr="00CB62CC">
        <w:rPr>
          <w:rStyle w:val="a4"/>
          <w:rFonts w:ascii="微軟正黑體" w:eastAsia="微軟正黑體" w:hAnsi="微軟正黑體"/>
        </w:rPr>
        <w:t>會這一側</w:t>
      </w:r>
      <w:r w:rsidRPr="00CB62CC">
        <w:rPr>
          <w:rFonts w:ascii="微軟正黑體" w:eastAsia="微軟正黑體" w:hAnsi="微軟正黑體"/>
        </w:rPr>
        <w:t>。</w:t>
      </w:r>
      <w:r w:rsidRPr="00CB62CC">
        <w:rPr>
          <w:rStyle w:val="a4"/>
          <w:rFonts w:ascii="微軟正黑體" w:eastAsia="微軟正黑體" w:hAnsi="微軟正黑體"/>
        </w:rPr>
        <w:t>舊框架</w:t>
      </w:r>
      <w:r w:rsidRPr="00CB62CC">
        <w:rPr>
          <w:rFonts w:ascii="微軟正黑體" w:eastAsia="微軟正黑體" w:hAnsi="微軟正黑體"/>
        </w:rPr>
        <w:t>：資產端持有MBS</w:t>
      </w:r>
      <w:proofErr w:type="gramStart"/>
      <w:r w:rsidRPr="00CB62CC">
        <w:rPr>
          <w:rFonts w:ascii="微軟正黑體" w:eastAsia="微軟正黑體" w:hAnsi="微軟正黑體"/>
        </w:rPr>
        <w:t>跟附息</w:t>
      </w:r>
      <w:proofErr w:type="gramEnd"/>
      <w:r w:rsidRPr="00CB62CC">
        <w:rPr>
          <w:rFonts w:ascii="微軟正黑體" w:eastAsia="微軟正黑體" w:hAnsi="微軟正黑體"/>
        </w:rPr>
        <w:t>國債，是主動QE、購入長債釋放流動性；根據融資需求規模慢慢增加，資產期限縮短。</w:t>
      </w:r>
      <w:r w:rsidRPr="00CB62CC">
        <w:rPr>
          <w:rStyle w:val="a4"/>
          <w:rFonts w:ascii="微軟正黑體" w:eastAsia="微軟正黑體" w:hAnsi="微軟正黑體"/>
        </w:rPr>
        <w:t>新框架</w:t>
      </w:r>
      <w:r w:rsidRPr="00CB62CC">
        <w:rPr>
          <w:rFonts w:ascii="微軟正黑體" w:eastAsia="微軟正黑體" w:hAnsi="微軟正黑體"/>
        </w:rPr>
        <w:t>：資產端變成國庫券為主，</w:t>
      </w:r>
      <w:proofErr w:type="gramStart"/>
      <w:r w:rsidRPr="00CB62CC">
        <w:rPr>
          <w:rFonts w:ascii="微軟正黑體" w:eastAsia="微軟正黑體" w:hAnsi="微軟正黑體"/>
        </w:rPr>
        <w:t>透過短債置換</w:t>
      </w:r>
      <w:proofErr w:type="gramEnd"/>
      <w:r w:rsidRPr="00CB62CC">
        <w:rPr>
          <w:rFonts w:ascii="微軟正黑體" w:eastAsia="微軟正黑體" w:hAnsi="微軟正黑體"/>
        </w:rPr>
        <w:t>長債、RMP配合財政；同時配合銀行的現金需求，開放SRF、DW工具作為抵押品。</w:t>
      </w:r>
      <w:r w:rsidRPr="00CB62CC">
        <w:rPr>
          <w:rStyle w:val="a4"/>
          <w:rFonts w:ascii="微軟正黑體" w:eastAsia="微軟正黑體" w:hAnsi="微軟正黑體"/>
        </w:rPr>
        <w:t>這就是『FED</w:t>
      </w:r>
      <w:proofErr w:type="gramStart"/>
      <w:r w:rsidRPr="00CB62CC">
        <w:rPr>
          <w:rStyle w:val="a4"/>
          <w:rFonts w:ascii="微軟正黑體" w:eastAsia="微軟正黑體" w:hAnsi="微軟正黑體"/>
        </w:rPr>
        <w:t>以短債換</w:t>
      </w:r>
      <w:proofErr w:type="gramEnd"/>
      <w:r w:rsidRPr="00CB62CC">
        <w:rPr>
          <w:rStyle w:val="a4"/>
          <w:rFonts w:ascii="微軟正黑體" w:eastAsia="微軟正黑體" w:hAnsi="微軟正黑體"/>
        </w:rPr>
        <w:t>長債』這句話的具體意思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Fonts w:ascii="微軟正黑體" w:eastAsia="微軟正黑體" w:hAnsi="微軟正黑體"/>
        </w:rPr>
        <w:t>聯</w:t>
      </w:r>
      <w:proofErr w:type="gramStart"/>
      <w:r w:rsidRPr="00CB62CC">
        <w:rPr>
          <w:rFonts w:ascii="微軟正黑體" w:eastAsia="微軟正黑體" w:hAnsi="微軟正黑體"/>
        </w:rPr>
        <w:t>準</w:t>
      </w:r>
      <w:proofErr w:type="gramEnd"/>
      <w:r w:rsidRPr="00CB62CC">
        <w:rPr>
          <w:rFonts w:ascii="微軟正黑體" w:eastAsia="微軟正黑體" w:hAnsi="微軟正黑體"/>
        </w:rPr>
        <w:t>會自己持有的資產，從長天期的公債跟MBS，換成短天期的國庫券。</w:t>
      </w:r>
    </w:p>
    <w:p w14:paraId="4D405C95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再看右半邊，</w:t>
      </w:r>
      <w:r w:rsidRPr="00CB62CC">
        <w:rPr>
          <w:rStyle w:val="a4"/>
          <w:rFonts w:ascii="微軟正黑體" w:eastAsia="微軟正黑體" w:hAnsi="微軟正黑體"/>
        </w:rPr>
        <w:t>商業銀行這一側</w:t>
      </w:r>
    </w:p>
    <w:p w14:paraId="1C6B1608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在舊的</w:t>
      </w:r>
      <w:r w:rsidRPr="00CB62CC">
        <w:rPr>
          <w:rStyle w:val="a4"/>
          <w:rFonts w:ascii="微軟正黑體" w:eastAsia="微軟正黑體" w:hAnsi="微軟正黑體"/>
        </w:rPr>
        <w:t>框架</w:t>
      </w:r>
      <w:r w:rsidRPr="00CB62CC">
        <w:rPr>
          <w:rStyle w:val="a4"/>
          <w:rFonts w:ascii="微軟正黑體" w:eastAsia="微軟正黑體" w:hAnsi="微軟正黑體" w:hint="eastAsia"/>
        </w:rPr>
        <w:t>下</w:t>
      </w:r>
      <w:r w:rsidRPr="00CB62CC">
        <w:rPr>
          <w:rFonts w:ascii="微軟正黑體" w:eastAsia="微軟正黑體" w:hAnsi="微軟正黑體" w:hint="eastAsia"/>
        </w:rPr>
        <w:t>，</w:t>
      </w:r>
      <w:r w:rsidRPr="00CB62CC">
        <w:rPr>
          <w:rFonts w:ascii="微軟正黑體" w:eastAsia="微軟正黑體" w:hAnsi="微軟正黑體"/>
        </w:rPr>
        <w:t>銀行資產端持有現金、附息國債、對實體貸款、</w:t>
      </w:r>
      <w:proofErr w:type="gramStart"/>
      <w:r w:rsidRPr="00CB62CC">
        <w:rPr>
          <w:rFonts w:ascii="微軟正黑體" w:eastAsia="微軟正黑體" w:hAnsi="微軟正黑體"/>
        </w:rPr>
        <w:t>對非銀貸款</w:t>
      </w:r>
      <w:proofErr w:type="gramEnd"/>
      <w:r w:rsidRPr="00CB62CC">
        <w:rPr>
          <w:rFonts w:ascii="微軟正黑體" w:eastAsia="微軟正黑體" w:hAnsi="微軟正黑體"/>
        </w:rPr>
        <w:t>；但負債端受到監管限制，</w:t>
      </w:r>
      <w:proofErr w:type="gramStart"/>
      <w:r w:rsidRPr="00CB62CC">
        <w:rPr>
          <w:rFonts w:ascii="微軟正黑體" w:eastAsia="微軟正黑體" w:hAnsi="微軟正黑體"/>
        </w:rPr>
        <w:t>擴表能力</w:t>
      </w:r>
      <w:proofErr w:type="gramEnd"/>
      <w:r w:rsidRPr="00CB62CC">
        <w:rPr>
          <w:rFonts w:ascii="微軟正黑體" w:eastAsia="微軟正黑體" w:hAnsi="微軟正黑體"/>
        </w:rPr>
        <w:t>有限，資金反而更容易</w:t>
      </w:r>
      <w:proofErr w:type="gramStart"/>
      <w:r w:rsidRPr="00CB62CC">
        <w:rPr>
          <w:rFonts w:ascii="微軟正黑體" w:eastAsia="微軟正黑體" w:hAnsi="微軟正黑體"/>
        </w:rPr>
        <w:t>流入非銀機構</w:t>
      </w:r>
      <w:proofErr w:type="gramEnd"/>
      <w:r w:rsidRPr="00CB62CC">
        <w:rPr>
          <w:rFonts w:ascii="微軟正黑體" w:eastAsia="微軟正黑體" w:hAnsi="微軟正黑體"/>
        </w:rPr>
        <w:t>，加速金融空轉、脫</w:t>
      </w:r>
      <w:proofErr w:type="gramStart"/>
      <w:r w:rsidRPr="00CB62CC">
        <w:rPr>
          <w:rFonts w:ascii="微軟正黑體" w:eastAsia="微軟正黑體" w:hAnsi="微軟正黑體"/>
        </w:rPr>
        <w:t>實向虛</w:t>
      </w:r>
      <w:proofErr w:type="gramEnd"/>
      <w:r w:rsidRPr="00CB62CC">
        <w:rPr>
          <w:rFonts w:ascii="微軟正黑體" w:eastAsia="微軟正黑體" w:hAnsi="微軟正黑體"/>
        </w:rPr>
        <w:t>，中間還有對沖基金加槓桿的金融風險。</w:t>
      </w:r>
    </w:p>
    <w:p w14:paraId="6B02CCF1" w14:textId="5338E9A0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新框架</w:t>
      </w:r>
      <w:r w:rsidRPr="00CB62CC">
        <w:rPr>
          <w:rFonts w:ascii="微軟正黑體" w:eastAsia="微軟正黑體" w:hAnsi="微軟正黑體"/>
        </w:rPr>
        <w:t>：去監管後，銀行加速擴表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Fonts w:ascii="微軟正黑體" w:eastAsia="微軟正黑體" w:hAnsi="微軟正黑體"/>
        </w:rPr>
        <w:t>同數量現金可以支撐更大的銀行資產規模，購入長債（監管套利、配合財政），同時增加對實體經濟的信貸，達成『</w:t>
      </w:r>
      <w:proofErr w:type="gramStart"/>
      <w:r w:rsidRPr="00CB62CC">
        <w:rPr>
          <w:rFonts w:ascii="微軟正黑體" w:eastAsia="微軟正黑體" w:hAnsi="微軟正黑體"/>
        </w:rPr>
        <w:t>脫虛向實</w:t>
      </w:r>
      <w:proofErr w:type="gramEnd"/>
      <w:r w:rsidRPr="00CB62CC">
        <w:rPr>
          <w:rFonts w:ascii="微軟正黑體" w:eastAsia="微軟正黑體" w:hAnsi="微軟正黑體"/>
        </w:rPr>
        <w:t>』。</w:t>
      </w:r>
    </w:p>
    <w:p w14:paraId="657D18EF" w14:textId="1AC2487E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lastRenderedPageBreak/>
        <w:t>這就是這一整套改革的核心邏輯</w:t>
      </w:r>
      <w:r w:rsidRPr="00CB62CC">
        <w:rPr>
          <w:rFonts w:ascii="微軟正黑體" w:eastAsia="微軟正黑體" w:hAnsi="微軟正黑體"/>
        </w:rPr>
        <w:t>：聯</w:t>
      </w:r>
      <w:proofErr w:type="gramStart"/>
      <w:r w:rsidRPr="00CB62CC">
        <w:rPr>
          <w:rFonts w:ascii="微軟正黑體" w:eastAsia="微軟正黑體" w:hAnsi="微軟正黑體"/>
        </w:rPr>
        <w:t>準</w:t>
      </w:r>
      <w:proofErr w:type="gramEnd"/>
      <w:r w:rsidRPr="00CB62CC">
        <w:rPr>
          <w:rFonts w:ascii="微軟正黑體" w:eastAsia="微軟正黑體" w:hAnsi="微軟正黑體"/>
        </w:rPr>
        <w:t>會把自己的資產</w:t>
      </w:r>
      <w:proofErr w:type="gramStart"/>
      <w:r w:rsidRPr="00CB62CC">
        <w:rPr>
          <w:rFonts w:ascii="微軟正黑體" w:eastAsia="微軟正黑體" w:hAnsi="微軟正黑體"/>
        </w:rPr>
        <w:t>負債表從</w:t>
      </w:r>
      <w:proofErr w:type="gramEnd"/>
      <w:r w:rsidRPr="00CB62CC">
        <w:rPr>
          <w:rFonts w:ascii="微軟正黑體" w:eastAsia="微軟正黑體" w:hAnsi="微軟正黑體"/>
        </w:rPr>
        <w:t>『主動管理』變成『被動配合』，同時透過去監管，把商業銀行從一個『</w:t>
      </w:r>
      <w:proofErr w:type="gramStart"/>
      <w:r w:rsidRPr="00CB62CC">
        <w:rPr>
          <w:rFonts w:ascii="微軟正黑體" w:eastAsia="微軟正黑體" w:hAnsi="微軟正黑體"/>
        </w:rPr>
        <w:t>擴表能力</w:t>
      </w:r>
      <w:proofErr w:type="gramEnd"/>
      <w:r w:rsidRPr="00CB62CC">
        <w:rPr>
          <w:rFonts w:ascii="微軟正黑體" w:eastAsia="微軟正黑體" w:hAnsi="微軟正黑體"/>
        </w:rPr>
        <w:t>受限』的角色，變成『可以同時承接長債、又能加碼實體貸款』的角色。</w:t>
      </w:r>
    </w:p>
    <w:p w14:paraId="29E49D14" w14:textId="3973430F" w:rsidR="0057080F" w:rsidRPr="00CB62CC" w:rsidRDefault="0057080F">
      <w:pPr>
        <w:rPr>
          <w:rFonts w:ascii="微軟正黑體" w:eastAsia="微軟正黑體" w:hAnsi="微軟正黑體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四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頁: 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傳導</w:t>
      </w:r>
      <w:proofErr w:type="gramStart"/>
      <w:r w:rsidRPr="00CB62CC">
        <w:rPr>
          <w:rFonts w:ascii="微軟正黑體" w:eastAsia="微軟正黑體" w:hAnsi="微軟正黑體" w:hint="eastAsia"/>
          <w:b/>
          <w:bCs/>
          <w:szCs w:val="24"/>
        </w:rPr>
        <w:t>鍊</w:t>
      </w:r>
      <w:proofErr w:type="gramEnd"/>
      <w:r w:rsidRPr="00CB62CC">
        <w:rPr>
          <w:rFonts w:ascii="微軟正黑體" w:eastAsia="微軟正黑體" w:hAnsi="微軟正黑體" w:hint="eastAsia"/>
          <w:b/>
          <w:bCs/>
          <w:szCs w:val="24"/>
        </w:rPr>
        <w:t>一段</w:t>
      </w:r>
    </w:p>
    <w:p w14:paraId="36DD1B8E" w14:textId="77777777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這一頁我要談的是</w:t>
      </w:r>
      <w:r w:rsidRPr="00CB62CC">
        <w:rPr>
          <w:rStyle w:val="a4"/>
          <w:rFonts w:ascii="微軟正黑體" w:eastAsia="微軟正黑體" w:hAnsi="微軟正黑體"/>
        </w:rPr>
        <w:t>監管鬆綁具體如何</w:t>
      </w:r>
      <w:proofErr w:type="gramStart"/>
      <w:r w:rsidRPr="00CB62CC">
        <w:rPr>
          <w:rStyle w:val="a4"/>
          <w:rFonts w:ascii="微軟正黑體" w:eastAsia="微軟正黑體" w:hAnsi="微軟正黑體"/>
        </w:rPr>
        <w:t>一</w:t>
      </w:r>
      <w:proofErr w:type="gramEnd"/>
      <w:r w:rsidRPr="00CB62CC">
        <w:rPr>
          <w:rStyle w:val="a4"/>
          <w:rFonts w:ascii="微軟正黑體" w:eastAsia="微軟正黑體" w:hAnsi="微軟正黑體"/>
        </w:rPr>
        <w:t>步步轉換成銀行的</w:t>
      </w:r>
      <w:proofErr w:type="gramStart"/>
      <w:r w:rsidRPr="00CB62CC">
        <w:rPr>
          <w:rStyle w:val="a4"/>
          <w:rFonts w:ascii="微軟正黑體" w:eastAsia="微軟正黑體" w:hAnsi="微軟正黑體"/>
        </w:rPr>
        <w:t>實際購債能力</w:t>
      </w:r>
      <w:proofErr w:type="gramEnd"/>
      <w:r w:rsidRPr="00CB62CC">
        <w:rPr>
          <w:rStyle w:val="a4"/>
          <w:rFonts w:ascii="微軟正黑體" w:eastAsia="微軟正黑體" w:hAnsi="微軟正黑體"/>
        </w:rPr>
        <w:t>，先看它對債市的影響</w:t>
      </w:r>
      <w:r w:rsidRPr="00CB62CC">
        <w:rPr>
          <w:rFonts w:ascii="微軟正黑體" w:eastAsia="微軟正黑體" w:hAnsi="微軟正黑體"/>
        </w:rPr>
        <w:t>。</w:t>
      </w:r>
    </w:p>
    <w:p w14:paraId="5B76EDA7" w14:textId="7C832E85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大致流程如下</w:t>
      </w:r>
      <w:r w:rsidRPr="00CB62CC">
        <w:rPr>
          <w:rFonts w:ascii="微軟正黑體" w:eastAsia="微軟正黑體" w:hAnsi="微軟正黑體"/>
        </w:rPr>
        <w:t>：</w:t>
      </w:r>
      <w:r w:rsidRPr="00CB62CC">
        <w:rPr>
          <w:rStyle w:val="a4"/>
          <w:rFonts w:ascii="微軟正黑體" w:eastAsia="微軟正黑體" w:hAnsi="微軟正黑體"/>
        </w:rPr>
        <w:t>放鬆LCR、SLR等監管要求 → SRF、貼現窗口去污名化 → 銀行更願意持有</w:t>
      </w:r>
      <w:proofErr w:type="gramStart"/>
      <w:r w:rsidRPr="00CB62CC">
        <w:rPr>
          <w:rStyle w:val="a4"/>
          <w:rFonts w:ascii="微軟正黑體" w:eastAsia="微軟正黑體" w:hAnsi="微軟正黑體"/>
        </w:rPr>
        <w:t>並質押長</w:t>
      </w:r>
      <w:proofErr w:type="gramEnd"/>
      <w:r w:rsidRPr="00CB62CC">
        <w:rPr>
          <w:rStyle w:val="a4"/>
          <w:rFonts w:ascii="微軟正黑體" w:eastAsia="微軟正黑體" w:hAnsi="微軟正黑體"/>
        </w:rPr>
        <w:t>債 → 長債</w:t>
      </w:r>
      <w:proofErr w:type="gramStart"/>
      <w:r w:rsidRPr="00CB62CC">
        <w:rPr>
          <w:rStyle w:val="a4"/>
          <w:rFonts w:ascii="微軟正黑體" w:eastAsia="微軟正黑體" w:hAnsi="微軟正黑體"/>
        </w:rPr>
        <w:t>買盤變厚</w:t>
      </w:r>
      <w:proofErr w:type="gramEnd"/>
      <w:r w:rsidRPr="00CB62CC">
        <w:rPr>
          <w:rStyle w:val="a4"/>
          <w:rFonts w:ascii="微軟正黑體" w:eastAsia="微軟正黑體" w:hAnsi="微軟正黑體"/>
        </w:rPr>
        <w:t>，抑制期限溢價上升</w:t>
      </w:r>
      <w:r w:rsidRPr="00CB62CC">
        <w:rPr>
          <w:rFonts w:ascii="微軟正黑體" w:eastAsia="微軟正黑體" w:hAnsi="微軟正黑體"/>
        </w:rPr>
        <w:t>。</w:t>
      </w:r>
    </w:p>
    <w:p w14:paraId="2787140C" w14:textId="3766AD16" w:rsidR="0057080F" w:rsidRPr="00CB62CC" w:rsidRDefault="0057080F" w:rsidP="0057080F">
      <w:pPr>
        <w:pStyle w:val="Web"/>
        <w:rPr>
          <w:rFonts w:ascii="微軟正黑體" w:eastAsia="微軟正黑體" w:hAnsi="微軟正黑體" w:hint="eastAsia"/>
        </w:rPr>
      </w:pPr>
      <w:r w:rsidRPr="00CB62CC">
        <w:rPr>
          <w:rFonts w:ascii="微軟正黑體" w:eastAsia="微軟正黑體" w:hAnsi="微軟正黑體"/>
        </w:rPr>
        <w:t>下面兩張圖分開看。</w:t>
      </w:r>
      <w:r w:rsidRPr="00CB62CC">
        <w:rPr>
          <w:rStyle w:val="a4"/>
          <w:rFonts w:ascii="微軟正黑體" w:eastAsia="微軟正黑體" w:hAnsi="微軟正黑體"/>
        </w:rPr>
        <w:t>左邊這張圖，是米蘭《縮減指南》給出的流動性體系改革關鍵細節，這是一張政策條文對照表，重點關注的是</w:t>
      </w:r>
      <w:r w:rsidRPr="00CB62CC">
        <w:rPr>
          <w:rStyle w:val="a4"/>
          <w:rFonts w:ascii="微軟正黑體" w:eastAsia="微軟正黑體" w:hAnsi="微軟正黑體" w:hint="eastAsia"/>
        </w:rPr>
        <w:t>這</w:t>
      </w:r>
      <w:r w:rsidRPr="00CB62CC">
        <w:rPr>
          <w:rStyle w:val="a4"/>
          <w:rFonts w:ascii="微軟正黑體" w:eastAsia="微軟正黑體" w:hAnsi="微軟正黑體"/>
        </w:rPr>
        <w:t>13項監管鬆綁政策，附上</w:t>
      </w:r>
      <w:proofErr w:type="gramStart"/>
      <w:r w:rsidRPr="00CB62CC">
        <w:rPr>
          <w:rStyle w:val="a4"/>
          <w:rFonts w:ascii="微軟正黑體" w:eastAsia="微軟正黑體" w:hAnsi="微軟正黑體"/>
        </w:rPr>
        <w:t>估算縮表影響</w:t>
      </w:r>
      <w:proofErr w:type="gramEnd"/>
      <w:r w:rsidRPr="00CB62CC">
        <w:rPr>
          <w:rStyle w:val="a4"/>
          <w:rFonts w:ascii="微軟正黑體" w:eastAsia="微軟正黑體" w:hAnsi="微軟正黑體"/>
        </w:rPr>
        <w:t>金額</w:t>
      </w:r>
      <w:r w:rsidRPr="00CB62CC">
        <w:rPr>
          <w:rFonts w:ascii="微軟正黑體" w:eastAsia="微軟正黑體" w:hAnsi="微軟正黑體" w:hint="eastAsia"/>
        </w:rPr>
        <w:t>，</w:t>
      </w:r>
      <w:r w:rsidRPr="00CB62CC">
        <w:rPr>
          <w:rFonts w:ascii="微軟正黑體" w:eastAsia="微軟正黑體" w:hAnsi="微軟正黑體" w:hint="eastAsia"/>
        </w:rPr>
        <w:t>這是中金公司透過</w:t>
      </w:r>
      <w:r w:rsidRPr="00CB62CC">
        <w:rPr>
          <w:rFonts w:ascii="微軟正黑體" w:eastAsia="微軟正黑體" w:hAnsi="微軟正黑體"/>
        </w:rPr>
        <w:t>Monte Carlo</w:t>
      </w:r>
      <w:r w:rsidRPr="00CB62CC">
        <w:rPr>
          <w:rFonts w:ascii="微軟正黑體" w:eastAsia="微軟正黑體" w:hAnsi="微軟正黑體" w:hint="eastAsia"/>
        </w:rPr>
        <w:t>模擬出來的。</w:t>
      </w:r>
    </w:p>
    <w:p w14:paraId="7C87FC0D" w14:textId="790B069F" w:rsidR="0057080F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你可以看到像是LCR認可貼現窗口容量、SLR對交易商中介豁免這些具體條文，每一項都有估算的準備金需求減少金額，最下面加總起來的</w:t>
      </w:r>
      <w:proofErr w:type="gramStart"/>
      <w:r w:rsidRPr="00CB62CC">
        <w:rPr>
          <w:rFonts w:ascii="微軟正黑體" w:eastAsia="微軟正黑體" w:hAnsi="微軟正黑體"/>
        </w:rPr>
        <w:t>總縮表</w:t>
      </w:r>
      <w:proofErr w:type="gramEnd"/>
      <w:r w:rsidRPr="00CB62CC">
        <w:rPr>
          <w:rFonts w:ascii="微軟正黑體" w:eastAsia="微軟正黑體" w:hAnsi="微軟正黑體"/>
        </w:rPr>
        <w:t>潛力，是1150到2125億美元的區間。</w:t>
      </w:r>
    </w:p>
    <w:p w14:paraId="06693CE3" w14:textId="1F1C422A" w:rsidR="00230B4C" w:rsidRPr="00CB62CC" w:rsidRDefault="0057080F" w:rsidP="0057080F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除外TGA，財政部一般帳</w:t>
      </w:r>
      <w:r w:rsidR="00230B4C" w:rsidRPr="00CB62CC">
        <w:rPr>
          <w:rFonts w:ascii="微軟正黑體" w:eastAsia="微軟正黑體" w:hAnsi="微軟正黑體" w:hint="eastAsia"/>
        </w:rPr>
        <w:t>這邊也有調整TGA資金到商業銀行與降低利率的機制。估計又可以再縮減1600多億美元。</w:t>
      </w:r>
    </w:p>
    <w:p w14:paraId="4B4F0C4B" w14:textId="297095AB" w:rsidR="00230B4C" w:rsidRPr="00CB62CC" w:rsidRDefault="00230B4C" w:rsidP="0057080F">
      <w:pPr>
        <w:pStyle w:val="Web"/>
        <w:rPr>
          <w:rFonts w:ascii="微軟正黑體" w:eastAsia="微軟正黑體" w:hAnsi="微軟正黑體" w:hint="eastAsia"/>
        </w:rPr>
      </w:pPr>
      <w:r w:rsidRPr="00CB62CC">
        <w:rPr>
          <w:rFonts w:ascii="微軟正黑體" w:eastAsia="微軟正黑體" w:hAnsi="微軟正黑體" w:hint="eastAsia"/>
        </w:rPr>
        <w:lastRenderedPageBreak/>
        <w:t>那麼這些縮減的錢，如果放到商業銀行的資產負債表上+降低的流動需求+SRF/DW，商業銀行會更願意持有並且質押長期債。長債的買盤改由商業銀行來承接，至少可以抑制期限溢價T</w:t>
      </w:r>
      <w:r w:rsidRPr="00CB62CC">
        <w:rPr>
          <w:rFonts w:ascii="微軟正黑體" w:eastAsia="微軟正黑體" w:hAnsi="微軟正黑體"/>
        </w:rPr>
        <w:t>erm Premium</w:t>
      </w:r>
      <w:r w:rsidRPr="00CB62CC">
        <w:rPr>
          <w:rFonts w:ascii="微軟正黑體" w:eastAsia="微軟正黑體" w:hAnsi="微軟正黑體" w:hint="eastAsia"/>
        </w:rPr>
        <w:t>在一定範圍內。</w:t>
      </w:r>
    </w:p>
    <w:p w14:paraId="15E05C5C" w14:textId="645FE1FF" w:rsidR="0057080F" w:rsidRPr="00CB62CC" w:rsidRDefault="00230B4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 w:hint="eastAsia"/>
        </w:rPr>
        <w:t>所以來看到</w:t>
      </w:r>
      <w:r w:rsidR="0057080F" w:rsidRPr="00CB62CC">
        <w:rPr>
          <w:rStyle w:val="a4"/>
          <w:rFonts w:ascii="微軟正黑體" w:eastAsia="微軟正黑體" w:hAnsi="微軟正黑體"/>
        </w:rPr>
        <w:t>右邊這張圖，是7月以來美債利率上行主要由期限溢價貢獻，利率預期反而回落</w:t>
      </w:r>
      <w:r w:rsidRPr="00CB62CC">
        <w:rPr>
          <w:rFonts w:ascii="微軟正黑體" w:eastAsia="微軟正黑體" w:hAnsi="微軟正黑體" w:hint="eastAsia"/>
        </w:rPr>
        <w:t>。他想要表達的意思是期限溢價T</w:t>
      </w:r>
      <w:r w:rsidRPr="00CB62CC">
        <w:rPr>
          <w:rFonts w:ascii="微軟正黑體" w:eastAsia="微軟正黑體" w:hAnsi="微軟正黑體"/>
        </w:rPr>
        <w:t>erm premium</w:t>
      </w:r>
      <w:r w:rsidRPr="00CB62CC">
        <w:rPr>
          <w:rFonts w:ascii="微軟正黑體" w:eastAsia="微軟正黑體" w:hAnsi="微軟正黑體" w:hint="eastAsia"/>
        </w:rPr>
        <w:t>才是這段期間的主因，中金公司</w:t>
      </w:r>
      <w:proofErr w:type="gramStart"/>
      <w:r w:rsidRPr="00CB62CC">
        <w:rPr>
          <w:rFonts w:ascii="微軟正黑體" w:eastAsia="微軟正黑體" w:hAnsi="微軟正黑體" w:hint="eastAsia"/>
        </w:rPr>
        <w:t>認為當債市</w:t>
      </w:r>
      <w:proofErr w:type="gramEnd"/>
      <w:r w:rsidRPr="00CB62CC">
        <w:rPr>
          <w:rFonts w:ascii="微軟正黑體" w:eastAsia="微軟正黑體" w:hAnsi="微軟正黑體" w:hint="eastAsia"/>
        </w:rPr>
        <w:t>穩定的話，期限溢價就可以控制住。美國長債危機也可以控制住。</w:t>
      </w:r>
    </w:p>
    <w:p w14:paraId="4D6DD664" w14:textId="5F77CCD5" w:rsidR="00230B4C" w:rsidRPr="00CB62CC" w:rsidRDefault="00230B4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另外，中長期債務其實和實體經濟相關程度還蠻大的，商業銀行願意做這些貸款，對於實體經濟也使好事。</w:t>
      </w:r>
    </w:p>
    <w:p w14:paraId="11F9EEEF" w14:textId="48497A2F" w:rsidR="00230B4C" w:rsidRPr="00CB62CC" w:rsidRDefault="00230B4C" w:rsidP="00230B4C">
      <w:pPr>
        <w:rPr>
          <w:rFonts w:ascii="微軟正黑體" w:eastAsia="微軟正黑體" w:hAnsi="微軟正黑體" w:hint="eastAsia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五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頁: 傳導</w:t>
      </w:r>
      <w:proofErr w:type="gramStart"/>
      <w:r w:rsidRPr="00CB62CC">
        <w:rPr>
          <w:rFonts w:ascii="微軟正黑體" w:eastAsia="微軟正黑體" w:hAnsi="微軟正黑體" w:hint="eastAsia"/>
          <w:b/>
          <w:bCs/>
          <w:szCs w:val="24"/>
        </w:rPr>
        <w:t>鍊</w:t>
      </w:r>
      <w:proofErr w:type="gramEnd"/>
      <w:r w:rsidRPr="00CB62CC">
        <w:rPr>
          <w:rFonts w:ascii="微軟正黑體" w:eastAsia="微軟正黑體" w:hAnsi="微軟正黑體" w:hint="eastAsia"/>
          <w:b/>
          <w:bCs/>
          <w:szCs w:val="24"/>
        </w:rPr>
        <w:t>二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段</w:t>
      </w:r>
    </w:p>
    <w:p w14:paraId="518EE981" w14:textId="77777777" w:rsidR="00230B4C" w:rsidRPr="00CB62CC" w:rsidRDefault="00230B4C" w:rsidP="00230B4C">
      <w:pPr>
        <w:pStyle w:val="Web"/>
        <w:rPr>
          <w:rFonts w:ascii="微軟正黑體" w:eastAsia="微軟正黑體" w:hAnsi="微軟正黑體"/>
        </w:rPr>
      </w:pPr>
      <w:proofErr w:type="gramStart"/>
      <w:r w:rsidRPr="00CB62CC">
        <w:rPr>
          <w:rFonts w:ascii="微軟正黑體" w:eastAsia="微軟正黑體" w:hAnsi="微軟正黑體"/>
        </w:rPr>
        <w:t>這一頁談的</w:t>
      </w:r>
      <w:proofErr w:type="gramEnd"/>
      <w:r w:rsidRPr="00CB62CC">
        <w:rPr>
          <w:rFonts w:ascii="微軟正黑體" w:eastAsia="微軟正黑體" w:hAnsi="微軟正黑體"/>
        </w:rPr>
        <w:t>是</w:t>
      </w:r>
      <w:r w:rsidRPr="00CB62CC">
        <w:rPr>
          <w:rStyle w:val="a4"/>
          <w:rFonts w:ascii="微軟正黑體" w:eastAsia="微軟正黑體" w:hAnsi="微軟正黑體"/>
        </w:rPr>
        <w:t>債市穩定之後，這股力量如何傳導到股市</w:t>
      </w:r>
      <w:proofErr w:type="gramStart"/>
      <w:r w:rsidRPr="00CB62CC">
        <w:rPr>
          <w:rStyle w:val="a4"/>
          <w:rFonts w:ascii="微軟正黑體" w:eastAsia="微軟正黑體" w:hAnsi="微軟正黑體"/>
        </w:rPr>
        <w:t>——</w:t>
      </w:r>
      <w:proofErr w:type="gramEnd"/>
      <w:r w:rsidRPr="00CB62CC">
        <w:rPr>
          <w:rStyle w:val="a4"/>
          <w:rFonts w:ascii="微軟正黑體" w:eastAsia="微軟正黑體" w:hAnsi="微軟正黑體"/>
        </w:rPr>
        <w:t>支撐股市的到底是獲利成長，還是估值膨脹</w:t>
      </w:r>
      <w:r w:rsidRPr="00CB62CC">
        <w:rPr>
          <w:rFonts w:ascii="微軟正黑體" w:eastAsia="微軟正黑體" w:hAnsi="微軟正黑體"/>
        </w:rPr>
        <w:t>。</w:t>
      </w:r>
    </w:p>
    <w:p w14:paraId="72A0D9EB" w14:textId="58BC8859" w:rsidR="00230B4C" w:rsidRPr="00CB62CC" w:rsidRDefault="00230B4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左邊這張圖，10年美債利率預期測算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Fonts w:ascii="微軟正黑體" w:eastAsia="微軟正黑體" w:hAnsi="微軟正黑體"/>
        </w:rPr>
        <w:t>這張圖重點關注的是，假設美聯儲年內不加息，10年利率預期落在3.5到3.6%左右，對應長債利率中樞落在4.1到4.5%，這個數字比2022年</w:t>
      </w:r>
      <w:proofErr w:type="gramStart"/>
      <w:r w:rsidRPr="00CB62CC">
        <w:rPr>
          <w:rFonts w:ascii="微軟正黑體" w:eastAsia="微軟正黑體" w:hAnsi="微軟正黑體"/>
        </w:rPr>
        <w:t>升息高點</w:t>
      </w:r>
      <w:proofErr w:type="gramEnd"/>
      <w:r w:rsidRPr="00CB62CC">
        <w:rPr>
          <w:rFonts w:ascii="微軟正黑體" w:eastAsia="微軟正黑體" w:hAnsi="微軟正黑體"/>
        </w:rPr>
        <w:t>約5%</w:t>
      </w:r>
      <w:r w:rsidRPr="00CB62CC">
        <w:rPr>
          <w:rFonts w:ascii="微軟正黑體" w:eastAsia="微軟正黑體" w:hAnsi="微軟正黑體" w:hint="eastAsia"/>
        </w:rPr>
        <w:t>還要</w:t>
      </w:r>
      <w:r w:rsidRPr="00CB62CC">
        <w:rPr>
          <w:rFonts w:ascii="微軟正黑體" w:eastAsia="微軟正黑體" w:hAnsi="微軟正黑體"/>
        </w:rPr>
        <w:t>低，但比QE時期的1到1.5%高很多。</w:t>
      </w:r>
    </w:p>
    <w:p w14:paraId="1FD50755" w14:textId="120328B9" w:rsidR="00230B4C" w:rsidRPr="00CB62CC" w:rsidRDefault="00230B4C" w:rsidP="00230B4C">
      <w:pPr>
        <w:pStyle w:val="Web"/>
        <w:rPr>
          <w:rFonts w:ascii="微軟正黑體" w:eastAsia="微軟正黑體" w:hAnsi="微軟正黑體" w:hint="eastAsia"/>
        </w:rPr>
      </w:pPr>
      <w:r w:rsidRPr="00CB62CC">
        <w:rPr>
          <w:rFonts w:ascii="微軟正黑體" w:eastAsia="微軟正黑體" w:hAnsi="微軟正黑體"/>
        </w:rPr>
        <w:lastRenderedPageBreak/>
        <w:t>右邊這張圖，</w:t>
      </w:r>
      <w:proofErr w:type="gramStart"/>
      <w:r w:rsidRPr="00CB62CC">
        <w:rPr>
          <w:rFonts w:ascii="微軟正黑體" w:eastAsia="微軟正黑體" w:hAnsi="微軟正黑體"/>
        </w:rPr>
        <w:t>標普</w:t>
      </w:r>
      <w:proofErr w:type="gramEnd"/>
      <w:r w:rsidRPr="00CB62CC">
        <w:rPr>
          <w:rFonts w:ascii="微軟正黑體" w:eastAsia="微軟正黑體" w:hAnsi="微軟正黑體"/>
        </w:rPr>
        <w:t>500指數動態盈利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Fonts w:ascii="微軟正黑體" w:eastAsia="微軟正黑體" w:hAnsi="微軟正黑體"/>
        </w:rPr>
        <w:t>重點關注動態盈利跟指數走勢高度同步</w:t>
      </w:r>
      <w:r w:rsidRPr="00CB62CC">
        <w:rPr>
          <w:rFonts w:ascii="微軟正黑體" w:eastAsia="微軟正黑體" w:hAnsi="微軟正黑體" w:hint="eastAsia"/>
        </w:rPr>
        <w:t>。動態盈利f</w:t>
      </w:r>
      <w:r w:rsidRPr="00CB62CC">
        <w:rPr>
          <w:rFonts w:ascii="微軟正黑體" w:eastAsia="微軟正黑體" w:hAnsi="微軟正黑體"/>
        </w:rPr>
        <w:t>orward PE</w:t>
      </w:r>
      <w:r w:rsidRPr="00CB62CC">
        <w:rPr>
          <w:rFonts w:ascii="微軟正黑體" w:eastAsia="微軟正黑體" w:hAnsi="微軟正黑體" w:hint="eastAsia"/>
        </w:rPr>
        <w:t>，本質就是說企業賺的錢如何支持</w:t>
      </w:r>
      <w:r w:rsidR="00B0697D" w:rsidRPr="00CB62CC">
        <w:rPr>
          <w:rFonts w:ascii="微軟正黑體" w:eastAsia="微軟正黑體" w:hAnsi="微軟正黑體" w:hint="eastAsia"/>
        </w:rPr>
        <w:t>盈利能力的。根據這張走勢圖來看，企業的價值</w:t>
      </w:r>
      <w:r w:rsidRPr="00CB62CC">
        <w:rPr>
          <w:rFonts w:ascii="微軟正黑體" w:eastAsia="微軟正黑體" w:hAnsi="微軟正黑體"/>
        </w:rPr>
        <w:t>，</w:t>
      </w:r>
      <w:r w:rsidR="00B0697D" w:rsidRPr="00CB62CC">
        <w:rPr>
          <w:rFonts w:ascii="微軟正黑體" w:eastAsia="微軟正黑體" w:hAnsi="微軟正黑體" w:hint="eastAsia"/>
        </w:rPr>
        <w:t>就</w:t>
      </w:r>
      <w:r w:rsidRPr="00CB62CC">
        <w:rPr>
          <w:rFonts w:ascii="微軟正黑體" w:eastAsia="微軟正黑體" w:hAnsi="微軟正黑體"/>
        </w:rPr>
        <w:t>不是單純</w:t>
      </w:r>
      <w:proofErr w:type="gramStart"/>
      <w:r w:rsidRPr="00CB62CC">
        <w:rPr>
          <w:rFonts w:ascii="微軟正黑體" w:eastAsia="微軟正黑體" w:hAnsi="微軟正黑體"/>
        </w:rPr>
        <w:t>殖</w:t>
      </w:r>
      <w:proofErr w:type="gramEnd"/>
      <w:r w:rsidRPr="00CB62CC">
        <w:rPr>
          <w:rFonts w:ascii="微軟正黑體" w:eastAsia="微軟正黑體" w:hAnsi="微軟正黑體"/>
        </w:rPr>
        <w:t>利率下降推升</w:t>
      </w:r>
      <w:r w:rsidR="00B0697D" w:rsidRPr="00CB62CC">
        <w:rPr>
          <w:rFonts w:ascii="微軟正黑體" w:eastAsia="微軟正黑體" w:hAnsi="微軟正黑體" w:hint="eastAsia"/>
        </w:rPr>
        <w:t>的</w:t>
      </w:r>
      <w:r w:rsidRPr="00CB62CC">
        <w:rPr>
          <w:rFonts w:ascii="微軟正黑體" w:eastAsia="微軟正黑體" w:hAnsi="微軟正黑體"/>
        </w:rPr>
        <w:t>估值</w:t>
      </w:r>
      <w:r w:rsidR="00B0697D" w:rsidRPr="00CB62CC">
        <w:rPr>
          <w:rFonts w:ascii="微軟正黑體" w:eastAsia="微軟正黑體" w:hAnsi="微軟正黑體" w:hint="eastAsia"/>
        </w:rPr>
        <w:t>，而是他們真正賺到錢。</w:t>
      </w:r>
    </w:p>
    <w:p w14:paraId="4A86FE34" w14:textId="42C59762" w:rsidR="00230B4C" w:rsidRPr="00CB62CC" w:rsidRDefault="00B0697D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 w:hint="eastAsia"/>
        </w:rPr>
        <w:t>所以如果</w:t>
      </w:r>
      <w:proofErr w:type="spellStart"/>
      <w:r w:rsidRPr="00CB62CC">
        <w:rPr>
          <w:rStyle w:val="a4"/>
          <w:rFonts w:ascii="微軟正黑體" w:eastAsia="微軟正黑體" w:hAnsi="微軟正黑體" w:hint="eastAsia"/>
        </w:rPr>
        <w:t>Warsh</w:t>
      </w:r>
      <w:proofErr w:type="spellEnd"/>
      <w:r w:rsidRPr="00CB62CC">
        <w:rPr>
          <w:rStyle w:val="a4"/>
          <w:rFonts w:ascii="微軟正黑體" w:eastAsia="微軟正黑體" w:hAnsi="微軟正黑體" w:hint="eastAsia"/>
        </w:rPr>
        <w:t>改革成功後，我們可以看到</w:t>
      </w:r>
      <w:r w:rsidR="00230B4C" w:rsidRPr="00CB62CC">
        <w:rPr>
          <w:rStyle w:val="a4"/>
          <w:rFonts w:ascii="微軟正黑體" w:eastAsia="微軟正黑體" w:hAnsi="微軟正黑體"/>
        </w:rPr>
        <w:t>股市支撐邏輯是『信貸寬鬆帶動獲利』，而不是『</w:t>
      </w:r>
      <w:proofErr w:type="gramStart"/>
      <w:r w:rsidR="00230B4C" w:rsidRPr="00CB62CC">
        <w:rPr>
          <w:rStyle w:val="a4"/>
          <w:rFonts w:ascii="微軟正黑體" w:eastAsia="微軟正黑體" w:hAnsi="微軟正黑體"/>
        </w:rPr>
        <w:t>殖</w:t>
      </w:r>
      <w:proofErr w:type="gramEnd"/>
      <w:r w:rsidR="00230B4C" w:rsidRPr="00CB62CC">
        <w:rPr>
          <w:rStyle w:val="a4"/>
          <w:rFonts w:ascii="微軟正黑體" w:eastAsia="微軟正黑體" w:hAnsi="微軟正黑體"/>
        </w:rPr>
        <w:t>利率暴跌帶動估值』</w:t>
      </w:r>
      <w:r w:rsidRPr="00CB62CC">
        <w:rPr>
          <w:rFonts w:ascii="微軟正黑體" w:eastAsia="微軟正黑體" w:hAnsi="微軟正黑體" w:hint="eastAsia"/>
        </w:rPr>
        <w:t>。</w:t>
      </w:r>
      <w:r w:rsidR="00230B4C" w:rsidRPr="00CB62CC">
        <w:rPr>
          <w:rFonts w:ascii="微軟正黑體" w:eastAsia="微軟正黑體" w:hAnsi="微軟正黑體"/>
        </w:rPr>
        <w:t>跟QE時期靠</w:t>
      </w:r>
      <w:proofErr w:type="gramStart"/>
      <w:r w:rsidR="00230B4C" w:rsidRPr="00CB62CC">
        <w:rPr>
          <w:rFonts w:ascii="微軟正黑體" w:eastAsia="微軟正黑體" w:hAnsi="微軟正黑體"/>
        </w:rPr>
        <w:t>殖</w:t>
      </w:r>
      <w:proofErr w:type="gramEnd"/>
      <w:r w:rsidR="00230B4C" w:rsidRPr="00CB62CC">
        <w:rPr>
          <w:rFonts w:ascii="微軟正黑體" w:eastAsia="微軟正黑體" w:hAnsi="微軟正黑體"/>
        </w:rPr>
        <w:t>利率壓低</w:t>
      </w:r>
      <w:proofErr w:type="gramStart"/>
      <w:r w:rsidR="00230B4C" w:rsidRPr="00CB62CC">
        <w:rPr>
          <w:rFonts w:ascii="微軟正黑體" w:eastAsia="微軟正黑體" w:hAnsi="微軟正黑體"/>
        </w:rPr>
        <w:t>推升估值</w:t>
      </w:r>
      <w:proofErr w:type="gramEnd"/>
      <w:r w:rsidR="00230B4C" w:rsidRPr="00CB62CC">
        <w:rPr>
          <w:rFonts w:ascii="微軟正黑體" w:eastAsia="微軟正黑體" w:hAnsi="微軟正黑體"/>
        </w:rPr>
        <w:t>的性質不同，這是比較健康的股市上漲驅動力，</w:t>
      </w:r>
      <w:r w:rsidRPr="00CB62CC">
        <w:rPr>
          <w:rFonts w:ascii="微軟正黑體" w:eastAsia="微軟正黑體" w:hAnsi="微軟正黑體" w:hint="eastAsia"/>
        </w:rPr>
        <w:t>那怕</w:t>
      </w:r>
      <w:r w:rsidR="00230B4C" w:rsidRPr="00CB62CC">
        <w:rPr>
          <w:rFonts w:ascii="微軟正黑體" w:eastAsia="微軟正黑體" w:hAnsi="微軟正黑體"/>
        </w:rPr>
        <w:t>長債</w:t>
      </w:r>
      <w:proofErr w:type="gramStart"/>
      <w:r w:rsidR="00230B4C" w:rsidRPr="00CB62CC">
        <w:rPr>
          <w:rFonts w:ascii="微軟正黑體" w:eastAsia="微軟正黑體" w:hAnsi="微軟正黑體"/>
        </w:rPr>
        <w:t>殖</w:t>
      </w:r>
      <w:proofErr w:type="gramEnd"/>
      <w:r w:rsidR="00230B4C" w:rsidRPr="00CB62CC">
        <w:rPr>
          <w:rFonts w:ascii="微軟正黑體" w:eastAsia="微軟正黑體" w:hAnsi="微軟正黑體"/>
        </w:rPr>
        <w:t>利率沒有大幅下降，股市仍然能維持支撐。</w:t>
      </w:r>
      <w:r w:rsidRPr="00CB62CC">
        <w:rPr>
          <w:rFonts w:ascii="微軟正黑體" w:eastAsia="微軟正黑體" w:hAnsi="微軟正黑體" w:hint="eastAsia"/>
        </w:rPr>
        <w:t>而且</w:t>
      </w:r>
      <w:proofErr w:type="spellStart"/>
      <w:r w:rsidRPr="00CB62CC">
        <w:rPr>
          <w:rFonts w:ascii="微軟正黑體" w:eastAsia="微軟正黑體" w:hAnsi="微軟正黑體" w:hint="eastAsia"/>
        </w:rPr>
        <w:t>Warsh</w:t>
      </w:r>
      <w:proofErr w:type="spellEnd"/>
      <w:r w:rsidRPr="00CB62CC">
        <w:rPr>
          <w:rFonts w:ascii="微軟正黑體" w:eastAsia="微軟正黑體" w:hAnsi="微軟正黑體" w:hint="eastAsia"/>
        </w:rPr>
        <w:t>他們也相信AI有這個能力為企業帶來實體成長獲利。</w:t>
      </w:r>
    </w:p>
    <w:p w14:paraId="314D65A4" w14:textId="51303BB5" w:rsidR="00B0697D" w:rsidRPr="00CB62CC" w:rsidRDefault="00B0697D" w:rsidP="00B0697D">
      <w:pPr>
        <w:rPr>
          <w:rFonts w:ascii="微軟正黑體" w:eastAsia="微軟正黑體" w:hAnsi="微軟正黑體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六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頁: 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流動性</w:t>
      </w:r>
    </w:p>
    <w:p w14:paraId="426F5E7A" w14:textId="2AEE27F7" w:rsidR="00B0697D" w:rsidRPr="00CB62CC" w:rsidRDefault="00B0697D" w:rsidP="00B0697D">
      <w:pPr>
        <w:rPr>
          <w:rFonts w:ascii="微軟正黑體" w:eastAsia="微軟正黑體" w:hAnsi="微軟正黑體" w:hint="eastAsia"/>
          <w:szCs w:val="24"/>
        </w:rPr>
      </w:pPr>
      <w:r w:rsidRPr="00CB62CC">
        <w:rPr>
          <w:rFonts w:ascii="微軟正黑體" w:eastAsia="微軟正黑體" w:hAnsi="微軟正黑體" w:hint="eastAsia"/>
          <w:szCs w:val="24"/>
        </w:rPr>
        <w:t>接下來，中金分析師還談到了流動性報告。</w:t>
      </w:r>
    </w:p>
    <w:p w14:paraId="0EA118FF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「</w:t>
      </w:r>
      <w:proofErr w:type="gramStart"/>
      <w:r w:rsidRPr="00CB62CC">
        <w:rPr>
          <w:rFonts w:ascii="微軟正黑體" w:eastAsia="微軟正黑體" w:hAnsi="微軟正黑體"/>
        </w:rPr>
        <w:t>這一頁談的</w:t>
      </w:r>
      <w:proofErr w:type="gramEnd"/>
      <w:r w:rsidRPr="00CB62CC">
        <w:rPr>
          <w:rFonts w:ascii="微軟正黑體" w:eastAsia="微軟正黑體" w:hAnsi="微軟正黑體"/>
        </w:rPr>
        <w:t>是</w:t>
      </w:r>
      <w:r w:rsidRPr="00CB62CC">
        <w:rPr>
          <w:rStyle w:val="a4"/>
          <w:rFonts w:ascii="微軟正黑體" w:eastAsia="微軟正黑體" w:hAnsi="微軟正黑體"/>
        </w:rPr>
        <w:t>現況體檢</w:t>
      </w:r>
      <w:proofErr w:type="gramStart"/>
      <w:r w:rsidRPr="00CB62CC">
        <w:rPr>
          <w:rStyle w:val="a4"/>
          <w:rFonts w:ascii="微軟正黑體" w:eastAsia="微軟正黑體" w:hAnsi="微軟正黑體"/>
        </w:rPr>
        <w:t>——</w:t>
      </w:r>
      <w:proofErr w:type="gramEnd"/>
      <w:r w:rsidRPr="00CB62CC">
        <w:rPr>
          <w:rStyle w:val="a4"/>
          <w:rFonts w:ascii="微軟正黑體" w:eastAsia="微軟正黑體" w:hAnsi="微軟正黑體"/>
        </w:rPr>
        <w:t>用即時數據確認，我們現在流動性震盪但未收縮，指標尚未亮紅燈</w:t>
      </w:r>
      <w:r w:rsidRPr="00CB62CC">
        <w:rPr>
          <w:rFonts w:ascii="微軟正黑體" w:eastAsia="微軟正黑體" w:hAnsi="微軟正黑體"/>
        </w:rPr>
        <w:t>。</w:t>
      </w:r>
    </w:p>
    <w:p w14:paraId="379A61E2" w14:textId="551C53C0" w:rsidR="00B0697D" w:rsidRPr="00CB62CC" w:rsidRDefault="00B0697D" w:rsidP="00B0697D">
      <w:pPr>
        <w:pStyle w:val="Web"/>
        <w:rPr>
          <w:rFonts w:ascii="微軟正黑體" w:eastAsia="微軟正黑體" w:hAnsi="微軟正黑體"/>
          <w:color w:val="FF0000"/>
        </w:rPr>
      </w:pPr>
      <w:r w:rsidRPr="00CB62CC">
        <w:rPr>
          <w:rFonts w:ascii="微軟正黑體" w:eastAsia="微軟正黑體" w:hAnsi="微軟正黑體"/>
          <w:color w:val="FF0000"/>
        </w:rPr>
        <w:t>左邊這張圖，金融流動性指標，等於聯</w:t>
      </w:r>
      <w:proofErr w:type="gramStart"/>
      <w:r w:rsidRPr="00CB62CC">
        <w:rPr>
          <w:rFonts w:ascii="微軟正黑體" w:eastAsia="微軟正黑體" w:hAnsi="微軟正黑體"/>
          <w:color w:val="FF0000"/>
        </w:rPr>
        <w:t>準</w:t>
      </w:r>
      <w:proofErr w:type="gramEnd"/>
      <w:r w:rsidRPr="00CB62CC">
        <w:rPr>
          <w:rFonts w:ascii="微軟正黑體" w:eastAsia="微軟正黑體" w:hAnsi="微軟正黑體"/>
          <w:color w:val="FF0000"/>
        </w:rPr>
        <w:t>會負債減TGA</w:t>
      </w:r>
      <w:proofErr w:type="gramStart"/>
      <w:r w:rsidRPr="00CB62CC">
        <w:rPr>
          <w:rFonts w:ascii="微軟正黑體" w:eastAsia="微軟正黑體" w:hAnsi="微軟正黑體"/>
          <w:color w:val="FF0000"/>
        </w:rPr>
        <w:t>減逆回</w:t>
      </w:r>
      <w:proofErr w:type="gramEnd"/>
      <w:r w:rsidRPr="00CB62CC">
        <w:rPr>
          <w:rFonts w:ascii="微軟正黑體" w:eastAsia="微軟正黑體" w:hAnsi="微軟正黑體"/>
          <w:color w:val="FF0000"/>
        </w:rPr>
        <w:t>購</w:t>
      </w:r>
      <w:r w:rsidRPr="00CB62CC">
        <w:rPr>
          <w:rFonts w:ascii="微軟正黑體" w:eastAsia="微軟正黑體" w:hAnsi="微軟正黑體" w:hint="eastAsia"/>
          <w:color w:val="FF0000"/>
        </w:rPr>
        <w:t>。可以看到流動性指標目前還在一個震盪狀態，</w:t>
      </w:r>
    </w:p>
    <w:p w14:paraId="60E72888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右邊這張圖，SOFR-OIS利差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Fonts w:ascii="微軟正黑體" w:eastAsia="微軟正黑體" w:hAnsi="微軟正黑體"/>
        </w:rPr>
        <w:t>這個指標是金融體系的體溫計，SOFR是銀行</w:t>
      </w:r>
      <w:proofErr w:type="gramStart"/>
      <w:r w:rsidRPr="00CB62CC">
        <w:rPr>
          <w:rFonts w:ascii="微軟正黑體" w:eastAsia="微軟正黑體" w:hAnsi="微軟正黑體"/>
        </w:rPr>
        <w:t>實際借</w:t>
      </w:r>
      <w:proofErr w:type="gramEnd"/>
      <w:r w:rsidRPr="00CB62CC">
        <w:rPr>
          <w:rFonts w:ascii="微軟正黑體" w:eastAsia="微軟正黑體" w:hAnsi="微軟正黑體"/>
        </w:rPr>
        <w:t>隔夜現金的成交利率，OIS是市場對政策利率路徑的理論預期，利差</w:t>
      </w:r>
      <w:r w:rsidRPr="00CB62CC">
        <w:rPr>
          <w:rFonts w:ascii="微軟正黑體" w:eastAsia="微軟正黑體" w:hAnsi="微軟正黑體"/>
        </w:rPr>
        <w:lastRenderedPageBreak/>
        <w:t>擴大代表短期資金市場出現摩擦。2019年、2008年危機前都先在這個指標異常，目前是2.41bp，遠低於2025年11月高點14.42bp，更遠低於2019年危機時期近300bp的量級。</w:t>
      </w:r>
    </w:p>
    <w:p w14:paraId="1F0AC33F" w14:textId="6C50820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中金分析師認為流動性方面目前還算可以。流動性</w:t>
      </w:r>
      <w:proofErr w:type="gramStart"/>
      <w:r w:rsidRPr="00CB62CC">
        <w:rPr>
          <w:rFonts w:ascii="微軟正黑體" w:eastAsia="微軟正黑體" w:hAnsi="微軟正黑體" w:hint="eastAsia"/>
        </w:rPr>
        <w:t>還算撐得</w:t>
      </w:r>
      <w:proofErr w:type="gramEnd"/>
      <w:r w:rsidRPr="00CB62CC">
        <w:rPr>
          <w:rFonts w:ascii="微軟正黑體" w:eastAsia="微軟正黑體" w:hAnsi="微軟正黑體" w:hint="eastAsia"/>
        </w:rPr>
        <w:t>住腳。</w:t>
      </w:r>
    </w:p>
    <w:p w14:paraId="67993FC6" w14:textId="01B0D8AC" w:rsidR="00B0697D" w:rsidRPr="00CB62CC" w:rsidRDefault="00B0697D" w:rsidP="00B0697D">
      <w:pPr>
        <w:rPr>
          <w:rFonts w:ascii="微軟正黑體" w:eastAsia="微軟正黑體" w:hAnsi="微軟正黑體" w:hint="eastAsia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七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頁: 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歷史回顧</w:t>
      </w:r>
    </w:p>
    <w:p w14:paraId="0340397B" w14:textId="1B1A4443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proofErr w:type="gramStart"/>
      <w:r w:rsidRPr="00CB62CC">
        <w:rPr>
          <w:rFonts w:ascii="微軟正黑體" w:eastAsia="微軟正黑體" w:hAnsi="微軟正黑體"/>
        </w:rPr>
        <w:t>這一頁談的</w:t>
      </w:r>
      <w:proofErr w:type="gramEnd"/>
      <w:r w:rsidRPr="00CB62CC">
        <w:rPr>
          <w:rFonts w:ascii="微軟正黑體" w:eastAsia="微軟正黑體" w:hAnsi="微軟正黑體"/>
        </w:rPr>
        <w:t>是</w:t>
      </w:r>
      <w:r w:rsidRPr="00CB62CC">
        <w:rPr>
          <w:rStyle w:val="a4"/>
          <w:rFonts w:ascii="微軟正黑體" w:eastAsia="微軟正黑體" w:hAnsi="微軟正黑體"/>
        </w:rPr>
        <w:t>歷史</w:t>
      </w:r>
      <w:r w:rsidRPr="00CB62CC">
        <w:rPr>
          <w:rStyle w:val="a4"/>
          <w:rFonts w:ascii="微軟正黑體" w:eastAsia="微軟正黑體" w:hAnsi="微軟正黑體" w:hint="eastAsia"/>
        </w:rPr>
        <w:t>事件分析。我回顧了</w:t>
      </w:r>
      <w:r w:rsidRPr="00CB62CC">
        <w:rPr>
          <w:rStyle w:val="a4"/>
          <w:rFonts w:ascii="微軟正黑體" w:eastAsia="微軟正黑體" w:hAnsi="微軟正黑體"/>
        </w:rPr>
        <w:t>五個歷史流動性事件做壓力測試，證明三殺需要信用</w:t>
      </w:r>
      <w:proofErr w:type="gramStart"/>
      <w:r w:rsidRPr="00CB62CC">
        <w:rPr>
          <w:rStyle w:val="a4"/>
          <w:rFonts w:ascii="微軟正黑體" w:eastAsia="微軟正黑體" w:hAnsi="微軟正黑體"/>
        </w:rPr>
        <w:t>事件疊加</w:t>
      </w:r>
      <w:proofErr w:type="gramEnd"/>
      <w:r w:rsidRPr="00CB62CC">
        <w:rPr>
          <w:rStyle w:val="a4"/>
          <w:rFonts w:ascii="微軟正黑體" w:eastAsia="微軟正黑體" w:hAnsi="微軟正黑體"/>
        </w:rPr>
        <w:t>，純技術性衝擊很少蔓延全市場</w:t>
      </w:r>
      <w:r w:rsidRPr="00CB62CC">
        <w:rPr>
          <w:rFonts w:ascii="微軟正黑體" w:eastAsia="微軟正黑體" w:hAnsi="微軟正黑體"/>
        </w:rPr>
        <w:t>。</w:t>
      </w:r>
    </w:p>
    <w:p w14:paraId="3D6F63A6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由上到下看這張表。</w:t>
      </w:r>
    </w:p>
    <w:p w14:paraId="664AD17C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2008年金融危機</w:t>
      </w:r>
      <w:r w:rsidRPr="00CB62CC">
        <w:rPr>
          <w:rFonts w:ascii="微軟正黑體" w:eastAsia="微軟正黑體" w:hAnsi="微軟正黑體"/>
        </w:rPr>
        <w:t>：觸發原因是</w:t>
      </w:r>
      <w:proofErr w:type="gramStart"/>
      <w:r w:rsidRPr="00CB62CC">
        <w:rPr>
          <w:rFonts w:ascii="微軟正黑體" w:eastAsia="微軟正黑體" w:hAnsi="微軟正黑體"/>
        </w:rPr>
        <w:t>次貸</w:t>
      </w:r>
      <w:proofErr w:type="gramEnd"/>
      <w:r w:rsidRPr="00CB62CC">
        <w:rPr>
          <w:rFonts w:ascii="微軟正黑體" w:eastAsia="微軟正黑體" w:hAnsi="微軟正黑體"/>
        </w:rPr>
        <w:t>違約引爆抵押品鏈斷裂，是三殺，</w:t>
      </w:r>
      <w:proofErr w:type="gramStart"/>
      <w:r w:rsidRPr="00CB62CC">
        <w:rPr>
          <w:rFonts w:ascii="微軟正黑體" w:eastAsia="微軟正黑體" w:hAnsi="微軟正黑體"/>
        </w:rPr>
        <w:t>標普</w:t>
      </w:r>
      <w:proofErr w:type="gramEnd"/>
      <w:r w:rsidRPr="00CB62CC">
        <w:rPr>
          <w:rFonts w:ascii="微軟正黑體" w:eastAsia="微軟正黑體" w:hAnsi="微軟正黑體"/>
        </w:rPr>
        <w:t>500高點到低點跌約57%。</w:t>
      </w:r>
    </w:p>
    <w:p w14:paraId="1C9F9DA3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2013年Taper Tantrum</w:t>
      </w:r>
      <w:r w:rsidRPr="00CB62CC">
        <w:rPr>
          <w:rFonts w:ascii="微軟正黑體" w:eastAsia="微軟正黑體" w:hAnsi="微軟正黑體"/>
        </w:rPr>
        <w:t>：Bernanke暗示縮減QE</w:t>
      </w:r>
      <w:proofErr w:type="gramStart"/>
      <w:r w:rsidRPr="00CB62CC">
        <w:rPr>
          <w:rFonts w:ascii="微軟正黑體" w:eastAsia="微軟正黑體" w:hAnsi="微軟正黑體"/>
        </w:rPr>
        <w:t>購債</w:t>
      </w:r>
      <w:proofErr w:type="gramEnd"/>
      <w:r w:rsidRPr="00CB62CC">
        <w:rPr>
          <w:rFonts w:ascii="微軟正黑體" w:eastAsia="微軟正黑體" w:hAnsi="微軟正黑體"/>
        </w:rPr>
        <w:t>，不是三殺，10年美</w:t>
      </w:r>
      <w:proofErr w:type="gramStart"/>
      <w:r w:rsidRPr="00CB62CC">
        <w:rPr>
          <w:rFonts w:ascii="微軟正黑體" w:eastAsia="微軟正黑體" w:hAnsi="微軟正黑體"/>
        </w:rPr>
        <w:t>債從1.94%衝</w:t>
      </w:r>
      <w:proofErr w:type="gramEnd"/>
      <w:r w:rsidRPr="00CB62CC">
        <w:rPr>
          <w:rFonts w:ascii="微軟正黑體" w:eastAsia="微軟正黑體" w:hAnsi="微軟正黑體"/>
        </w:rPr>
        <w:t>高至2.98%。</w:t>
      </w:r>
    </w:p>
    <w:p w14:paraId="71FA8ACB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2019年9月Repo危機</w:t>
      </w:r>
      <w:r w:rsidRPr="00CB62CC">
        <w:rPr>
          <w:rFonts w:ascii="微軟正黑體" w:eastAsia="微軟正黑體" w:hAnsi="微軟正黑體"/>
        </w:rPr>
        <w:t>：繳稅加上美債結算抽走準備金，不是三殺，SOFR單日從2.43%</w:t>
      </w:r>
      <w:proofErr w:type="gramStart"/>
      <w:r w:rsidRPr="00CB62CC">
        <w:rPr>
          <w:rFonts w:ascii="微軟正黑體" w:eastAsia="微軟正黑體" w:hAnsi="微軟正黑體"/>
        </w:rPr>
        <w:t>飆</w:t>
      </w:r>
      <w:proofErr w:type="gramEnd"/>
      <w:r w:rsidRPr="00CB62CC">
        <w:rPr>
          <w:rFonts w:ascii="微軟正黑體" w:eastAsia="微軟正黑體" w:hAnsi="微軟正黑體"/>
        </w:rPr>
        <w:t>到5.25%。</w:t>
      </w:r>
    </w:p>
    <w:p w14:paraId="5377E2CE" w14:textId="64CF55CA" w:rsidR="00B0697D" w:rsidRPr="00CB62CC" w:rsidRDefault="00B0697D" w:rsidP="00B0697D">
      <w:pPr>
        <w:pStyle w:val="Web"/>
        <w:rPr>
          <w:rStyle w:val="a4"/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2020年3月現金搶奪</w:t>
      </w:r>
      <w:r w:rsidRPr="00CB62CC">
        <w:rPr>
          <w:rFonts w:ascii="微軟正黑體" w:eastAsia="微軟正黑體" w:hAnsi="微軟正黑體"/>
        </w:rPr>
        <w:t>：</w:t>
      </w:r>
      <w:proofErr w:type="gramStart"/>
      <w:r w:rsidRPr="00CB62CC">
        <w:rPr>
          <w:rFonts w:ascii="微軟正黑體" w:eastAsia="微軟正黑體" w:hAnsi="微軟正黑體"/>
        </w:rPr>
        <w:t>疫</w:t>
      </w:r>
      <w:proofErr w:type="gramEnd"/>
      <w:r w:rsidRPr="00CB62CC">
        <w:rPr>
          <w:rFonts w:ascii="微軟正黑體" w:eastAsia="微軟正黑體" w:hAnsi="微軟正黑體"/>
        </w:rPr>
        <w:t>情恐慌連</w:t>
      </w:r>
      <w:proofErr w:type="gramStart"/>
      <w:r w:rsidRPr="00CB62CC">
        <w:rPr>
          <w:rFonts w:ascii="微軟正黑體" w:eastAsia="微軟正黑體" w:hAnsi="微軟正黑體"/>
        </w:rPr>
        <w:t>美債都被</w:t>
      </w:r>
      <w:proofErr w:type="gramEnd"/>
      <w:r w:rsidRPr="00CB62CC">
        <w:rPr>
          <w:rFonts w:ascii="微軟正黑體" w:eastAsia="微軟正黑體" w:hAnsi="微軟正黑體"/>
        </w:rPr>
        <w:t>拋售，接近是三殺，聯</w:t>
      </w:r>
      <w:proofErr w:type="gramStart"/>
      <w:r w:rsidRPr="00CB62CC">
        <w:rPr>
          <w:rFonts w:ascii="微軟正黑體" w:eastAsia="微軟正黑體" w:hAnsi="微軟正黑體"/>
        </w:rPr>
        <w:t>準</w:t>
      </w:r>
      <w:proofErr w:type="gramEnd"/>
      <w:r w:rsidRPr="00CB62CC">
        <w:rPr>
          <w:rFonts w:ascii="微軟正黑體" w:eastAsia="微軟正黑體" w:hAnsi="微軟正黑體"/>
        </w:rPr>
        <w:t>會半月內買近8000億美元公債加MBS。</w:t>
      </w:r>
    </w:p>
    <w:p w14:paraId="51E9DCEE" w14:textId="0B660B62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 w:hint="eastAsia"/>
        </w:rPr>
        <w:lastRenderedPageBreak/>
        <w:t>2</w:t>
      </w:r>
      <w:r w:rsidRPr="00CB62CC">
        <w:rPr>
          <w:rStyle w:val="a4"/>
          <w:rFonts w:ascii="微軟正黑體" w:eastAsia="微軟正黑體" w:hAnsi="微軟正黑體"/>
        </w:rPr>
        <w:t>022年9月英國Gilt危機</w:t>
      </w:r>
      <w:r w:rsidRPr="00CB62CC">
        <w:rPr>
          <w:rFonts w:ascii="微軟正黑體" w:eastAsia="微軟正黑體" w:hAnsi="微軟正黑體"/>
        </w:rPr>
        <w:t>：財政信心崩潰加上LDI槓桿保證金連環追繳，局部是三殺，30年</w:t>
      </w:r>
      <w:proofErr w:type="gramStart"/>
      <w:r w:rsidRPr="00CB62CC">
        <w:rPr>
          <w:rFonts w:ascii="微軟正黑體" w:eastAsia="微軟正黑體" w:hAnsi="微軟正黑體"/>
        </w:rPr>
        <w:t>期英債4天內飆</w:t>
      </w:r>
      <w:proofErr w:type="gramEnd"/>
      <w:r w:rsidRPr="00CB62CC">
        <w:rPr>
          <w:rFonts w:ascii="微軟正黑體" w:eastAsia="微軟正黑體" w:hAnsi="微軟正黑體"/>
        </w:rPr>
        <w:t>升120bp。</w:t>
      </w:r>
    </w:p>
    <w:p w14:paraId="13CD679D" w14:textId="757C9BF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我們可以看到: 要做到股債</w:t>
      </w:r>
      <w:proofErr w:type="gramStart"/>
      <w:r w:rsidRPr="00CB62CC">
        <w:rPr>
          <w:rFonts w:ascii="微軟正黑體" w:eastAsia="微軟正黑體" w:hAnsi="微軟正黑體" w:hint="eastAsia"/>
        </w:rPr>
        <w:t>匯</w:t>
      </w:r>
      <w:proofErr w:type="gramEnd"/>
      <w:r w:rsidRPr="00CB62CC">
        <w:rPr>
          <w:rFonts w:ascii="微軟正黑體" w:eastAsia="微軟正黑體" w:hAnsi="微軟正黑體" w:hint="eastAsia"/>
        </w:rPr>
        <w:t>三殺，除了流動性，還要有信用事件的衝擊。目前我們市場出現信任危機了嗎? 其實是有的，接下來我會分析一下</w:t>
      </w:r>
      <w:proofErr w:type="spellStart"/>
      <w:r w:rsidRPr="00CB62CC">
        <w:rPr>
          <w:rFonts w:ascii="微軟正黑體" w:eastAsia="微軟正黑體" w:hAnsi="微軟正黑體" w:hint="eastAsia"/>
        </w:rPr>
        <w:t>Warsh</w:t>
      </w:r>
      <w:proofErr w:type="spellEnd"/>
      <w:r w:rsidRPr="00CB62CC">
        <w:rPr>
          <w:rFonts w:ascii="微軟正黑體" w:eastAsia="微軟正黑體" w:hAnsi="微軟正黑體" w:hint="eastAsia"/>
        </w:rPr>
        <w:t>改革成敗的關鍵，和美國的財政信心有關。</w:t>
      </w:r>
    </w:p>
    <w:p w14:paraId="487850E9" w14:textId="4AC4CFFD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</w:p>
    <w:p w14:paraId="3E5775EE" w14:textId="479011CC" w:rsidR="00B0697D" w:rsidRPr="00CB62CC" w:rsidRDefault="00B0697D" w:rsidP="00B0697D">
      <w:pPr>
        <w:rPr>
          <w:rFonts w:ascii="微軟正黑體" w:eastAsia="微軟正黑體" w:hAnsi="微軟正黑體" w:hint="eastAsia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八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頁: 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情境分析</w:t>
      </w:r>
    </w:p>
    <w:p w14:paraId="0699DAD6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proofErr w:type="gramStart"/>
      <w:r w:rsidRPr="00CB62CC">
        <w:rPr>
          <w:rFonts w:ascii="微軟正黑體" w:eastAsia="微軟正黑體" w:hAnsi="微軟正黑體"/>
        </w:rPr>
        <w:t>這一頁談的</w:t>
      </w:r>
      <w:proofErr w:type="gramEnd"/>
      <w:r w:rsidRPr="00CB62CC">
        <w:rPr>
          <w:rFonts w:ascii="微軟正黑體" w:eastAsia="微軟正黑體" w:hAnsi="微軟正黑體"/>
        </w:rPr>
        <w:t>是</w:t>
      </w:r>
      <w:r w:rsidRPr="00CB62CC">
        <w:rPr>
          <w:rStyle w:val="a4"/>
          <w:rFonts w:ascii="微軟正黑體" w:eastAsia="微軟正黑體" w:hAnsi="微軟正黑體"/>
        </w:rPr>
        <w:t>情境分析</w:t>
      </w:r>
      <w:proofErr w:type="gramStart"/>
      <w:r w:rsidRPr="00CB62CC">
        <w:rPr>
          <w:rStyle w:val="a4"/>
          <w:rFonts w:ascii="微軟正黑體" w:eastAsia="微軟正黑體" w:hAnsi="微軟正黑體"/>
        </w:rPr>
        <w:t>——沃什改革</w:t>
      </w:r>
      <w:proofErr w:type="gramEnd"/>
      <w:r w:rsidRPr="00CB62CC">
        <w:rPr>
          <w:rStyle w:val="a4"/>
          <w:rFonts w:ascii="微軟正黑體" w:eastAsia="微軟正黑體" w:hAnsi="微軟正黑體"/>
        </w:rPr>
        <w:t>成敗的關鍵，在於新框架落實的程度、以及民眾對美國財政信心的走向</w:t>
      </w:r>
      <w:r w:rsidRPr="00CB62CC">
        <w:rPr>
          <w:rFonts w:ascii="微軟正黑體" w:eastAsia="微軟正黑體" w:hAnsi="微軟正黑體"/>
        </w:rPr>
        <w:t>。</w:t>
      </w:r>
    </w:p>
    <w:p w14:paraId="32C53FDF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t>這張表由上到下看五個情境。</w:t>
      </w:r>
    </w:p>
    <w:p w14:paraId="555914AB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情境A，框架成功落地</w:t>
      </w:r>
      <w:r w:rsidRPr="00CB62CC">
        <w:rPr>
          <w:rFonts w:ascii="微軟正黑體" w:eastAsia="微軟正黑體" w:hAnsi="微軟正黑體"/>
        </w:rPr>
        <w:t>：觸發指標是銀行實質增持長債，期限溢價維持在80bp附近，對美元的影響是區間</w:t>
      </w:r>
      <w:proofErr w:type="gramStart"/>
      <w:r w:rsidRPr="00CB62CC">
        <w:rPr>
          <w:rFonts w:ascii="微軟正黑體" w:eastAsia="微軟正黑體" w:hAnsi="微軟正黑體"/>
        </w:rPr>
        <w:t>震盪偏強</w:t>
      </w:r>
      <w:proofErr w:type="gramEnd"/>
      <w:r w:rsidRPr="00CB62CC">
        <w:rPr>
          <w:rFonts w:ascii="微軟正黑體" w:eastAsia="微軟正黑體" w:hAnsi="微軟正黑體"/>
        </w:rPr>
        <w:t>，避免典型降息弱勢劇本。</w:t>
      </w:r>
    </w:p>
    <w:p w14:paraId="646B4EC8" w14:textId="77777777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情境B1，成長驅動型溢價上升</w:t>
      </w:r>
      <w:r w:rsidRPr="00CB62CC">
        <w:rPr>
          <w:rFonts w:ascii="微軟正黑體" w:eastAsia="微軟正黑體" w:hAnsi="微軟正黑體"/>
        </w:rPr>
        <w:t>：經濟數據強於預期，</w:t>
      </w:r>
      <w:proofErr w:type="gramStart"/>
      <w:r w:rsidRPr="00CB62CC">
        <w:rPr>
          <w:rFonts w:ascii="微軟正黑體" w:eastAsia="微軟正黑體" w:hAnsi="微軟正黑體"/>
        </w:rPr>
        <w:t>殖</w:t>
      </w:r>
      <w:proofErr w:type="gramEnd"/>
      <w:r w:rsidRPr="00CB62CC">
        <w:rPr>
          <w:rFonts w:ascii="微軟正黑體" w:eastAsia="微軟正黑體" w:hAnsi="微軟正黑體"/>
        </w:rPr>
        <w:t>利率因樂觀預期上升，這是『好的』溢價，美元同步走強。</w:t>
      </w:r>
    </w:p>
    <w:p w14:paraId="1B991DFD" w14:textId="1E37350A" w:rsidR="00CB62CC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lastRenderedPageBreak/>
        <w:t>情境B2，財政信心</w:t>
      </w:r>
      <w:proofErr w:type="gramStart"/>
      <w:r w:rsidRPr="00CB62CC">
        <w:rPr>
          <w:rStyle w:val="a4"/>
          <w:rFonts w:ascii="微軟正黑體" w:eastAsia="微軟正黑體" w:hAnsi="微軟正黑體"/>
        </w:rPr>
        <w:t>危機型溢價</w:t>
      </w:r>
      <w:proofErr w:type="gramEnd"/>
      <w:r w:rsidRPr="00CB62CC">
        <w:rPr>
          <w:rStyle w:val="a4"/>
          <w:rFonts w:ascii="微軟正黑體" w:eastAsia="微軟正黑體" w:hAnsi="微軟正黑體"/>
        </w:rPr>
        <w:t>上升</w:t>
      </w:r>
      <w:r w:rsidRPr="00CB62CC">
        <w:rPr>
          <w:rFonts w:ascii="微軟正黑體" w:eastAsia="微軟正黑體" w:hAnsi="微軟正黑體"/>
        </w:rPr>
        <w:t>：財政赤字惡化快於CBO預測，銀行承接不如預期，這是『壞的』溢價，結果是股債</w:t>
      </w:r>
      <w:proofErr w:type="gramStart"/>
      <w:r w:rsidRPr="00CB62CC">
        <w:rPr>
          <w:rFonts w:ascii="微軟正黑體" w:eastAsia="微軟正黑體" w:hAnsi="微軟正黑體"/>
        </w:rPr>
        <w:t>匯</w:t>
      </w:r>
      <w:proofErr w:type="gramEnd"/>
      <w:r w:rsidRPr="00CB62CC">
        <w:rPr>
          <w:rFonts w:ascii="微軟正黑體" w:eastAsia="微軟正黑體" w:hAnsi="微軟正黑體"/>
        </w:rPr>
        <w:t>三殺，參照2022年英國的案例。</w:t>
      </w:r>
    </w:p>
    <w:p w14:paraId="1BD51217" w14:textId="6B579FC4" w:rsidR="00B0697D" w:rsidRPr="00CB62CC" w:rsidRDefault="00B0697D" w:rsidP="00B0697D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情境C，聯</w:t>
      </w:r>
      <w:proofErr w:type="gramStart"/>
      <w:r w:rsidRPr="00CB62CC">
        <w:rPr>
          <w:rStyle w:val="a4"/>
          <w:rFonts w:ascii="微軟正黑體" w:eastAsia="微軟正黑體" w:hAnsi="微軟正黑體"/>
        </w:rPr>
        <w:t>準</w:t>
      </w:r>
      <w:proofErr w:type="gramEnd"/>
      <w:r w:rsidRPr="00CB62CC">
        <w:rPr>
          <w:rStyle w:val="a4"/>
          <w:rFonts w:ascii="微軟正黑體" w:eastAsia="微軟正黑體" w:hAnsi="微軟正黑體"/>
        </w:rPr>
        <w:t>會信譽受損</w:t>
      </w:r>
      <w:r w:rsidRPr="00CB62CC">
        <w:rPr>
          <w:rFonts w:ascii="微軟正黑體" w:eastAsia="微軟正黑體" w:hAnsi="微軟正黑體"/>
        </w:rPr>
        <w:t>：10年期損益平衡通膨</w:t>
      </w:r>
      <w:proofErr w:type="gramStart"/>
      <w:r w:rsidRPr="00CB62CC">
        <w:rPr>
          <w:rFonts w:ascii="微軟正黑體" w:eastAsia="微軟正黑體" w:hAnsi="微軟正黑體"/>
        </w:rPr>
        <w:t>率脫錨</w:t>
      </w:r>
      <w:proofErr w:type="gramEnd"/>
      <w:r w:rsidRPr="00CB62CC">
        <w:rPr>
          <w:rFonts w:ascii="微軟正黑體" w:eastAsia="微軟正黑體" w:hAnsi="微軟正黑體"/>
        </w:rPr>
        <w:t>上行，結果是類似新興市場那種『高名目利率仍走弱』。</w:t>
      </w:r>
    </w:p>
    <w:p w14:paraId="387574D9" w14:textId="58D4F0FB" w:rsidR="00B0697D" w:rsidRPr="00CB62CC" w:rsidRDefault="00B0697D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情境D，技術性流動性事件重演</w:t>
      </w:r>
      <w:r w:rsidRPr="00CB62CC">
        <w:rPr>
          <w:rFonts w:ascii="微軟正黑體" w:eastAsia="微軟正黑體" w:hAnsi="微軟正黑體"/>
        </w:rPr>
        <w:t>：SRF、貼現窗口去污名化不如預期順暢，短期避險買盤推升，但中期會削弱框架公信力。</w:t>
      </w:r>
    </w:p>
    <w:p w14:paraId="06B45E20" w14:textId="77777777" w:rsidR="00CB62CC" w:rsidRPr="00CB62CC" w:rsidRDefault="00CB62C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這邊有兩個觀察指標可以去衡量。</w:t>
      </w:r>
    </w:p>
    <w:p w14:paraId="636A6BD5" w14:textId="0DE05129" w:rsidR="00230B4C" w:rsidRPr="00CB62CC" w:rsidRDefault="00CB62C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第一個是10年的BEI，也就是</w:t>
      </w:r>
      <w:r w:rsidRPr="00CB62CC">
        <w:rPr>
          <w:rFonts w:ascii="微軟正黑體" w:eastAsia="微軟正黑體" w:hAnsi="微軟正黑體"/>
        </w:rPr>
        <w:t>名目10年期公債</w:t>
      </w:r>
      <w:proofErr w:type="gramStart"/>
      <w:r w:rsidRPr="00CB62CC">
        <w:rPr>
          <w:rFonts w:ascii="微軟正黑體" w:eastAsia="微軟正黑體" w:hAnsi="微軟正黑體"/>
        </w:rPr>
        <w:t>殖</w:t>
      </w:r>
      <w:proofErr w:type="gramEnd"/>
      <w:r w:rsidRPr="00CB62CC">
        <w:rPr>
          <w:rFonts w:ascii="微軟正黑體" w:eastAsia="微軟正黑體" w:hAnsi="微軟正黑體"/>
        </w:rPr>
        <w:t>利率，減去</w:t>
      </w:r>
      <w:proofErr w:type="gramStart"/>
      <w:r w:rsidRPr="00CB62CC">
        <w:rPr>
          <w:rFonts w:ascii="微軟正黑體" w:eastAsia="微軟正黑體" w:hAnsi="微軟正黑體"/>
        </w:rPr>
        <w:t>10年期抗通</w:t>
      </w:r>
      <w:proofErr w:type="gramEnd"/>
      <w:r w:rsidRPr="00CB62CC">
        <w:rPr>
          <w:rFonts w:ascii="微軟正黑體" w:eastAsia="微軟正黑體" w:hAnsi="微軟正黑體"/>
        </w:rPr>
        <w:t>膨公債（TIPS）的實質</w:t>
      </w:r>
      <w:proofErr w:type="gramStart"/>
      <w:r w:rsidRPr="00CB62CC">
        <w:rPr>
          <w:rFonts w:ascii="微軟正黑體" w:eastAsia="微軟正黑體" w:hAnsi="微軟正黑體"/>
        </w:rPr>
        <w:t>殖</w:t>
      </w:r>
      <w:proofErr w:type="gramEnd"/>
      <w:r w:rsidRPr="00CB62CC">
        <w:rPr>
          <w:rFonts w:ascii="微軟正黑體" w:eastAsia="微軟正黑體" w:hAnsi="微軟正黑體"/>
        </w:rPr>
        <w:t>利率</w:t>
      </w:r>
      <w:r w:rsidRPr="00CB62CC">
        <w:rPr>
          <w:rFonts w:ascii="微軟正黑體" w:eastAsia="微軟正黑體" w:hAnsi="微軟正黑體" w:hint="eastAsia"/>
        </w:rPr>
        <w:t>。為甚麼他是判斷</w:t>
      </w:r>
      <w:r w:rsidRPr="00CB62CC">
        <w:rPr>
          <w:rFonts w:ascii="微軟正黑體" w:eastAsia="微軟正黑體" w:hAnsi="微軟正黑體"/>
        </w:rPr>
        <w:t>聯</w:t>
      </w:r>
      <w:proofErr w:type="gramStart"/>
      <w:r w:rsidRPr="00CB62CC">
        <w:rPr>
          <w:rFonts w:ascii="微軟正黑體" w:eastAsia="微軟正黑體" w:hAnsi="微軟正黑體"/>
        </w:rPr>
        <w:t>準</w:t>
      </w:r>
      <w:proofErr w:type="gramEnd"/>
      <w:r w:rsidRPr="00CB62CC">
        <w:rPr>
          <w:rFonts w:ascii="微軟正黑體" w:eastAsia="微軟正黑體" w:hAnsi="微軟正黑體"/>
        </w:rPr>
        <w:t>會信譽受損</w:t>
      </w:r>
      <w:r w:rsidRPr="00CB62CC">
        <w:rPr>
          <w:rFonts w:ascii="微軟正黑體" w:eastAsia="微軟正黑體" w:hAnsi="微軟正黑體" w:hint="eastAsia"/>
        </w:rPr>
        <w:t>的訊號呢? 因為他把通膨信任度從T</w:t>
      </w:r>
      <w:r w:rsidRPr="00CB62CC">
        <w:rPr>
          <w:rFonts w:ascii="微軟正黑體" w:eastAsia="微軟正黑體" w:hAnsi="微軟正黑體"/>
        </w:rPr>
        <w:t>erm Premium</w:t>
      </w:r>
      <w:r w:rsidRPr="00CB62CC">
        <w:rPr>
          <w:rFonts w:ascii="微軟正黑體" w:eastAsia="微軟正黑體" w:hAnsi="微軟正黑體" w:hint="eastAsia"/>
        </w:rPr>
        <w:t>這邊單獨跳出來，他代表市場是否信任聯</w:t>
      </w:r>
      <w:proofErr w:type="gramStart"/>
      <w:r w:rsidRPr="00CB62CC">
        <w:rPr>
          <w:rFonts w:ascii="微軟正黑體" w:eastAsia="微軟正黑體" w:hAnsi="微軟正黑體" w:hint="eastAsia"/>
        </w:rPr>
        <w:t>準</w:t>
      </w:r>
      <w:proofErr w:type="gramEnd"/>
      <w:r w:rsidRPr="00CB62CC">
        <w:rPr>
          <w:rFonts w:ascii="微軟正黑體" w:eastAsia="微軟正黑體" w:hAnsi="微軟正黑體" w:hint="eastAsia"/>
        </w:rPr>
        <w:t>會能夠抑制住通貨膨脹。</w:t>
      </w:r>
    </w:p>
    <w:p w14:paraId="719644FE" w14:textId="5EF6B458" w:rsidR="00CB62CC" w:rsidRPr="00CB62CC" w:rsidRDefault="00CB62CC" w:rsidP="00230B4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 w:hint="eastAsia"/>
        </w:rPr>
        <w:t>另一個數字是</w:t>
      </w:r>
      <w:r w:rsidRPr="00CB62CC">
        <w:rPr>
          <w:rFonts w:ascii="微軟正黑體" w:eastAsia="微軟正黑體" w:hAnsi="微軟正黑體" w:hint="eastAsia"/>
        </w:rPr>
        <w:t>銀行H.8長債持有量趨勢</w:t>
      </w:r>
      <w:r w:rsidRPr="00CB62CC">
        <w:rPr>
          <w:rFonts w:ascii="微軟正黑體" w:eastAsia="微軟正黑體" w:hAnsi="微軟正黑體" w:hint="eastAsia"/>
        </w:rPr>
        <w:t>。他</w:t>
      </w:r>
      <w:r w:rsidRPr="00CB62CC">
        <w:rPr>
          <w:rFonts w:ascii="微軟正黑體" w:eastAsia="微軟正黑體" w:hAnsi="微軟正黑體" w:hint="eastAsia"/>
        </w:rPr>
        <w:t>看的是「銀行實際上有沒有真的去做」。這是判斷情境框架成功落地到底有沒有真正在發生的唯一直接證據</w:t>
      </w:r>
      <w:proofErr w:type="gramStart"/>
      <w:r w:rsidRPr="00CB62CC">
        <w:rPr>
          <w:rFonts w:ascii="微軟正黑體" w:eastAsia="微軟正黑體" w:hAnsi="微軟正黑體" w:hint="eastAsia"/>
        </w:rPr>
        <w:t>——</w:t>
      </w:r>
      <w:proofErr w:type="gramEnd"/>
      <w:r w:rsidRPr="00CB62CC">
        <w:rPr>
          <w:rFonts w:ascii="微軟正黑體" w:eastAsia="微軟正黑體" w:hAnsi="微軟正黑體" w:hint="eastAsia"/>
        </w:rPr>
        <w:t>法規鬆綁了、銀行理論上有動機了，但這些都只是「可能性」</w:t>
      </w:r>
    </w:p>
    <w:p w14:paraId="7E50719B" w14:textId="79244F20" w:rsidR="00CB62CC" w:rsidRPr="00CB62CC" w:rsidRDefault="00CB62CC" w:rsidP="00CB62CC">
      <w:pPr>
        <w:rPr>
          <w:rFonts w:ascii="微軟正黑體" w:eastAsia="微軟正黑體" w:hAnsi="微軟正黑體" w:hint="eastAsia"/>
          <w:b/>
          <w:bCs/>
          <w:szCs w:val="24"/>
        </w:rPr>
      </w:pPr>
      <w:r w:rsidRPr="00CB62CC">
        <w:rPr>
          <w:rFonts w:ascii="微軟正黑體" w:eastAsia="微軟正黑體" w:hAnsi="微軟正黑體" w:hint="eastAsia"/>
          <w:b/>
          <w:bCs/>
          <w:szCs w:val="24"/>
        </w:rPr>
        <w:t>第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九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 xml:space="preserve">頁: </w:t>
      </w:r>
      <w:r w:rsidRPr="00CB62CC">
        <w:rPr>
          <w:rFonts w:ascii="微軟正黑體" w:eastAsia="微軟正黑體" w:hAnsi="微軟正黑體" w:hint="eastAsia"/>
          <w:b/>
          <w:bCs/>
          <w:szCs w:val="24"/>
        </w:rPr>
        <w:t>我的觀點</w:t>
      </w:r>
    </w:p>
    <w:p w14:paraId="16D0659C" w14:textId="77777777" w:rsidR="00CB62CC" w:rsidRPr="00CB62CC" w:rsidRDefault="00CB62CC" w:rsidP="00CB62CC">
      <w:pPr>
        <w:pStyle w:val="Web"/>
        <w:rPr>
          <w:rFonts w:ascii="微軟正黑體" w:eastAsia="微軟正黑體" w:hAnsi="微軟正黑體"/>
        </w:rPr>
      </w:pPr>
      <w:r w:rsidRPr="00CB62CC">
        <w:rPr>
          <w:rFonts w:ascii="微軟正黑體" w:eastAsia="微軟正黑體" w:hAnsi="微軟正黑體"/>
        </w:rPr>
        <w:lastRenderedPageBreak/>
        <w:t>這是我最後一頁，也是我個人的延伸判斷</w:t>
      </w:r>
      <w:proofErr w:type="gramStart"/>
      <w:r w:rsidRPr="00CB62CC">
        <w:rPr>
          <w:rFonts w:ascii="微軟正黑體" w:eastAsia="微軟正黑體" w:hAnsi="微軟正黑體"/>
        </w:rPr>
        <w:t>——</w:t>
      </w:r>
      <w:proofErr w:type="gramEnd"/>
      <w:r w:rsidRPr="00CB62CC">
        <w:rPr>
          <w:rStyle w:val="a4"/>
          <w:rFonts w:ascii="微軟正黑體" w:eastAsia="微軟正黑體" w:hAnsi="微軟正黑體"/>
        </w:rPr>
        <w:t>財政紀律才是真正變數：美國無還債計畫，金融抑制恐成預設路徑</w:t>
      </w:r>
      <w:r w:rsidRPr="00CB62CC">
        <w:rPr>
          <w:rFonts w:ascii="微軟正黑體" w:eastAsia="微軟正黑體" w:hAnsi="微軟正黑體"/>
        </w:rPr>
        <w:t>。</w:t>
      </w:r>
    </w:p>
    <w:p w14:paraId="53D6CBF7" w14:textId="73144C4C" w:rsidR="00CB62CC" w:rsidRPr="00CB62CC" w:rsidRDefault="00CB62CC" w:rsidP="00CB62C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第一，</w:t>
      </w:r>
      <w:proofErr w:type="spellStart"/>
      <w:r w:rsidRPr="00CB62CC">
        <w:rPr>
          <w:rStyle w:val="a4"/>
          <w:rFonts w:ascii="微軟正黑體" w:eastAsia="微軟正黑體" w:hAnsi="微軟正黑體"/>
        </w:rPr>
        <w:t>Warsh</w:t>
      </w:r>
      <w:proofErr w:type="spellEnd"/>
      <w:r w:rsidRPr="00CB62CC">
        <w:rPr>
          <w:rStyle w:val="a4"/>
          <w:rFonts w:ascii="微軟正黑體" w:eastAsia="微軟正黑體" w:hAnsi="微軟正黑體"/>
        </w:rPr>
        <w:t>框架執行，我判斷大概率成功</w:t>
      </w:r>
      <w:r w:rsidRPr="00CB62CC">
        <w:rPr>
          <w:rFonts w:ascii="微軟正黑體" w:eastAsia="微軟正黑體" w:hAnsi="微軟正黑體"/>
        </w:rPr>
        <w:t>。第二，財政紀律缺口，也就是信任危機，官方證實無計畫。第三，金融抑制成為預設路徑，也就是負實質利率、r小於g。</w:t>
      </w:r>
    </w:p>
    <w:p w14:paraId="725BA8B5" w14:textId="36EBF141" w:rsidR="00CB62CC" w:rsidRPr="00CB62CC" w:rsidRDefault="00CB62CC" w:rsidP="00CB62C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為什麼①成立</w:t>
      </w:r>
      <w:r w:rsidRPr="00CB62CC">
        <w:rPr>
          <w:rFonts w:ascii="微軟正黑體" w:eastAsia="微軟正黑體" w:hAnsi="微軟正黑體"/>
        </w:rPr>
        <w:t>：</w:t>
      </w:r>
      <w:proofErr w:type="spellStart"/>
      <w:r w:rsidRPr="00CB62CC">
        <w:rPr>
          <w:rFonts w:ascii="微軟正黑體" w:eastAsia="微軟正黑體" w:hAnsi="微軟正黑體"/>
        </w:rPr>
        <w:t>eSLR</w:t>
      </w:r>
      <w:proofErr w:type="spellEnd"/>
      <w:r w:rsidRPr="00CB62CC">
        <w:rPr>
          <w:rFonts w:ascii="微軟正黑體" w:eastAsia="微軟正黑體" w:hAnsi="微軟正黑體"/>
        </w:rPr>
        <w:t>槓桿鬆綁已經在2026年4月1日生效，1月起就可以提前適用；銀行有雙重動機，DW跟SRF去污名化帶來更多短期流動性，去監管帶來更大放貸與持債空間；財政部也需要銀行承接長債，制度誘因是一致的。</w:t>
      </w:r>
    </w:p>
    <w:p w14:paraId="416409C3" w14:textId="5623DE1B" w:rsidR="00CB62CC" w:rsidRPr="00CB62CC" w:rsidRDefault="00CB62CC" w:rsidP="00CB62C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為什麼②成立</w:t>
      </w:r>
      <w:r w:rsidRPr="00CB62CC">
        <w:rPr>
          <w:rFonts w:ascii="微軟正黑體" w:eastAsia="微軟正黑體" w:hAnsi="微軟正黑體"/>
        </w:rPr>
        <w:t>：美債總額已經在2026年8月19日突破40兆美元，利息支出是聯邦第三大年支出項，僅次於</w:t>
      </w:r>
      <w:proofErr w:type="gramStart"/>
      <w:r w:rsidRPr="00CB62CC">
        <w:rPr>
          <w:rFonts w:ascii="微軟正黑體" w:eastAsia="微軟正黑體" w:hAnsi="微軟正黑體"/>
        </w:rPr>
        <w:t>社安跟醫療</w:t>
      </w:r>
      <w:proofErr w:type="gramEnd"/>
      <w:r w:rsidRPr="00CB62CC">
        <w:rPr>
          <w:rFonts w:ascii="微軟正黑體" w:eastAsia="微軟正黑體" w:hAnsi="微軟正黑體"/>
        </w:rPr>
        <w:t>保險；GAO</w:t>
      </w:r>
      <w:r w:rsidR="00675769">
        <w:rPr>
          <w:rFonts w:ascii="微軟正黑體" w:eastAsia="微軟正黑體" w:hAnsi="微軟正黑體" w:hint="eastAsia"/>
        </w:rPr>
        <w:t>美國政府會計局，</w:t>
      </w:r>
      <w:r w:rsidRPr="00CB62CC">
        <w:rPr>
          <w:rFonts w:ascii="微軟正黑體" w:eastAsia="微軟正黑體" w:hAnsi="微軟正黑體"/>
        </w:rPr>
        <w:t>明講財政路徑不可持續，持續建議國會制定策略，但迄今未見具體行動；CBO</w:t>
      </w:r>
      <w:r w:rsidR="00675769">
        <w:rPr>
          <w:rFonts w:ascii="微軟正黑體" w:eastAsia="微軟正黑體" w:hAnsi="微軟正黑體" w:hint="eastAsia"/>
        </w:rPr>
        <w:t>美國國會預算局，</w:t>
      </w:r>
      <w:r w:rsidRPr="00CB62CC">
        <w:rPr>
          <w:rFonts w:ascii="微軟正黑體" w:eastAsia="微軟正黑體" w:hAnsi="微軟正黑體"/>
        </w:rPr>
        <w:t>基準情境是，債務占GDP會在2036年達到120%，超越1946年二戰高點的106%。</w:t>
      </w:r>
      <w:r w:rsidR="00675769">
        <w:rPr>
          <w:rFonts w:ascii="微軟正黑體" w:eastAsia="微軟正黑體" w:hAnsi="微軟正黑體" w:hint="eastAsia"/>
        </w:rPr>
        <w:t>這個信任危機相當棘手，我自己認為這個債務會迫使美國不敢升息，而且真實的態度也是傾向降息。</w:t>
      </w:r>
    </w:p>
    <w:p w14:paraId="35D747CC" w14:textId="1F7758A4" w:rsidR="00CB62CC" w:rsidRPr="00CB62CC" w:rsidRDefault="00CB62CC" w:rsidP="00CB62CC">
      <w:pPr>
        <w:pStyle w:val="Web"/>
        <w:rPr>
          <w:rFonts w:ascii="微軟正黑體" w:eastAsia="微軟正黑體" w:hAnsi="微軟正黑體"/>
        </w:rPr>
      </w:pPr>
      <w:r w:rsidRPr="00CB62CC">
        <w:rPr>
          <w:rStyle w:val="a4"/>
          <w:rFonts w:ascii="微軟正黑體" w:eastAsia="微軟正黑體" w:hAnsi="微軟正黑體"/>
        </w:rPr>
        <w:t>為什麼③有可能</w:t>
      </w:r>
      <w:r w:rsidRPr="00CB62CC">
        <w:rPr>
          <w:rFonts w:ascii="微軟正黑體" w:eastAsia="微軟正黑體" w:hAnsi="微軟正黑體"/>
        </w:rPr>
        <w:t>：立法路徑受阻，協調法案的減</w:t>
      </w:r>
      <w:proofErr w:type="gramStart"/>
      <w:r w:rsidRPr="00CB62CC">
        <w:rPr>
          <w:rFonts w:ascii="微軟正黑體" w:eastAsia="微軟正黑體" w:hAnsi="微軟正黑體"/>
        </w:rPr>
        <w:t>赤</w:t>
      </w:r>
      <w:proofErr w:type="gramEnd"/>
      <w:r w:rsidRPr="00CB62CC">
        <w:rPr>
          <w:rFonts w:ascii="微軟正黑體" w:eastAsia="微軟正黑體" w:hAnsi="微軟正黑體"/>
        </w:rPr>
        <w:t>指令被同步的減稅法案部分抵銷；貨幣路徑不需要國會表決，執行門檻遠低於財政路徑；歷史先例是，美國在1945到1951年，曾經以r小於g，也就是低名目利率加上通膨，來稀釋債務占GDP比例。</w:t>
      </w:r>
    </w:p>
    <w:p w14:paraId="572A0011" w14:textId="7537C394" w:rsidR="00CB62CC" w:rsidRPr="00CB62CC" w:rsidRDefault="00675769" w:rsidP="00230B4C">
      <w:pPr>
        <w:pStyle w:val="Web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基於這些原因，我認為中期，美國可能會進入</w:t>
      </w:r>
      <w:r w:rsidR="00CB62CC" w:rsidRPr="00CB62CC">
        <w:rPr>
          <w:rFonts w:ascii="微軟正黑體" w:eastAsia="微軟正黑體" w:hAnsi="微軟正黑體"/>
        </w:rPr>
        <w:t>負實質利</w:t>
      </w:r>
      <w:r>
        <w:rPr>
          <w:rFonts w:ascii="微軟正黑體" w:eastAsia="微軟正黑體" w:hAnsi="微軟正黑體" w:hint="eastAsia"/>
        </w:rPr>
        <w:t>，</w:t>
      </w:r>
      <w:r w:rsidR="00CB62CC" w:rsidRPr="00CB62CC">
        <w:rPr>
          <w:rFonts w:ascii="微軟正黑體" w:eastAsia="微軟正黑體" w:hAnsi="微軟正黑體"/>
        </w:rPr>
        <w:t>美元的利差吸引力</w:t>
      </w:r>
      <w:r>
        <w:rPr>
          <w:rFonts w:ascii="微軟正黑體" w:eastAsia="微軟正黑體" w:hAnsi="微軟正黑體" w:hint="eastAsia"/>
        </w:rPr>
        <w:t>會</w:t>
      </w:r>
      <w:proofErr w:type="gramStart"/>
      <w:r>
        <w:rPr>
          <w:rFonts w:ascii="微軟正黑體" w:eastAsia="微軟正黑體" w:hAnsi="微軟正黑體" w:hint="eastAsia"/>
        </w:rPr>
        <w:t>被削若</w:t>
      </w:r>
      <w:proofErr w:type="gramEnd"/>
      <w:r w:rsidR="00CB62CC" w:rsidRPr="00CB62CC">
        <w:rPr>
          <w:rFonts w:ascii="微軟正黑體" w:eastAsia="微軟正黑體" w:hAnsi="微軟正黑體"/>
        </w:rPr>
        <w:t>，這是結構性、不是景氣循環驅動的</w:t>
      </w:r>
      <w:r>
        <w:rPr>
          <w:rFonts w:ascii="微軟正黑體" w:eastAsia="微軟正黑體" w:hAnsi="微軟正黑體" w:hint="eastAsia"/>
        </w:rPr>
        <w:t xml:space="preserve">。 </w:t>
      </w:r>
      <w:r>
        <w:rPr>
          <w:rFonts w:ascii="微軟正黑體" w:eastAsia="微軟正黑體" w:hAnsi="微軟正黑體" w:hint="eastAsia"/>
        </w:rPr>
        <w:t>這可能也是川普政府的最優解，如果股票、債市、</w:t>
      </w:r>
      <w:proofErr w:type="gramStart"/>
      <w:r>
        <w:rPr>
          <w:rFonts w:ascii="微軟正黑體" w:eastAsia="微軟正黑體" w:hAnsi="微軟正黑體" w:hint="eastAsia"/>
        </w:rPr>
        <w:t>匯市只</w:t>
      </w:r>
      <w:proofErr w:type="gramEnd"/>
      <w:r>
        <w:rPr>
          <w:rFonts w:ascii="微軟正黑體" w:eastAsia="微軟正黑體" w:hAnsi="微軟正黑體" w:hint="eastAsia"/>
        </w:rPr>
        <w:t>能保一個，那麼一定是優先保股票。而且如果負利率刺激經濟成功，加上</w:t>
      </w:r>
      <w:proofErr w:type="spellStart"/>
      <w:r>
        <w:rPr>
          <w:rFonts w:ascii="微軟正黑體" w:eastAsia="微軟正黑體" w:hAnsi="微軟正黑體" w:hint="eastAsia"/>
        </w:rPr>
        <w:t>Warsh</w:t>
      </w:r>
      <w:proofErr w:type="spellEnd"/>
      <w:r>
        <w:rPr>
          <w:rFonts w:ascii="微軟正黑體" w:eastAsia="微軟正黑體" w:hAnsi="微軟正黑體" w:hint="eastAsia"/>
        </w:rPr>
        <w:t>的AI提升生產力的想法實現，美國可以保持經濟成長，債務問題也會慢慢減輕。</w:t>
      </w:r>
    </w:p>
    <w:sectPr w:rsidR="00CB62CC" w:rsidRPr="00CB62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DE"/>
    <w:rsid w:val="00230B4C"/>
    <w:rsid w:val="0057080F"/>
    <w:rsid w:val="00675769"/>
    <w:rsid w:val="009024DE"/>
    <w:rsid w:val="00B0697D"/>
    <w:rsid w:val="00C669F9"/>
    <w:rsid w:val="00CB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1CDC"/>
  <w15:chartTrackingRefBased/>
  <w15:docId w15:val="{D12CEF4D-B9E3-4BF5-BE8B-998B1285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57080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57080F"/>
    <w:pPr>
      <w:ind w:leftChars="200" w:left="480"/>
    </w:pPr>
  </w:style>
  <w:style w:type="character" w:styleId="a4">
    <w:name w:val="Strong"/>
    <w:basedOn w:val="a0"/>
    <w:uiPriority w:val="22"/>
    <w:qFormat/>
    <w:rsid w:val="00570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673</Words>
  <Characters>3839</Characters>
  <Application>Microsoft Office Word</Application>
  <DocSecurity>0</DocSecurity>
  <Lines>31</Lines>
  <Paragraphs>9</Paragraphs>
  <ScaleCrop>false</ScaleCrop>
  <Company>Taishin International Bank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陳冠升</dc:creator>
  <cp:keywords/>
  <dc:description/>
  <cp:lastModifiedBy>陳冠升</cp:lastModifiedBy>
  <cp:revision>2</cp:revision>
  <dcterms:created xsi:type="dcterms:W3CDTF">2026-08-20T06:13:00Z</dcterms:created>
  <dcterms:modified xsi:type="dcterms:W3CDTF">2026-08-20T07:04:00Z</dcterms:modified>
</cp:coreProperties>
</file>